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3420"/>
        <w:gridCol w:w="2784"/>
        <w:gridCol w:w="3653"/>
      </w:tblGrid>
      <w:tr w:rsidR="007827E7" w:rsidRPr="003511E9" w:rsidTr="00877A91">
        <w:trPr>
          <w:cantSplit/>
          <w:trHeight w:val="1196"/>
        </w:trPr>
        <w:tc>
          <w:tcPr>
            <w:tcW w:w="5000" w:type="pct"/>
            <w:gridSpan w:val="3"/>
            <w:tcBorders>
              <w:bottom w:val="single" w:sz="12" w:space="0" w:color="auto"/>
            </w:tcBorders>
            <w:vAlign w:val="center"/>
          </w:tcPr>
          <w:p w:rsidR="007827E7" w:rsidRPr="003511E9" w:rsidRDefault="007827E7" w:rsidP="0087233D">
            <w:pPr>
              <w:spacing w:line="360" w:lineRule="auto"/>
              <w:ind w:firstLine="709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511E9">
              <w:rPr>
                <w:rFonts w:ascii="Arial" w:hAnsi="Arial" w:cs="Arial"/>
                <w:b/>
                <w:caps/>
                <w:sz w:val="24"/>
                <w:szCs w:val="24"/>
              </w:rPr>
              <w:t>МИНИСТЕРСТВО РОССИЙСКОЙ ФЕДЕРАЦИИ ПО ДЕЛАМ</w:t>
            </w:r>
          </w:p>
          <w:p w:rsidR="007827E7" w:rsidRPr="003511E9" w:rsidRDefault="007827E7" w:rsidP="0087233D">
            <w:pPr>
              <w:spacing w:line="360" w:lineRule="auto"/>
              <w:ind w:firstLine="709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511E9">
              <w:rPr>
                <w:rFonts w:ascii="Arial" w:hAnsi="Arial" w:cs="Arial"/>
                <w:b/>
                <w:caps/>
                <w:sz w:val="24"/>
                <w:szCs w:val="24"/>
              </w:rPr>
              <w:t>ГРАЖДАНСКОЙ ОБОРОНЫ, ЧРЕЗВЫЧАЙНЫМ СИТУАЦИЯМ</w:t>
            </w:r>
          </w:p>
          <w:p w:rsidR="007827E7" w:rsidRPr="003511E9" w:rsidRDefault="007827E7" w:rsidP="0087233D">
            <w:pPr>
              <w:spacing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1E9">
              <w:rPr>
                <w:rFonts w:ascii="Arial" w:hAnsi="Arial" w:cs="Arial"/>
                <w:b/>
                <w:caps/>
                <w:sz w:val="24"/>
                <w:szCs w:val="24"/>
              </w:rPr>
              <w:t>И ЛИКВИДАЦИИ ПОСЛЕДСТВИЙ СТИХИЙНЫХ БЕДСТВИЙ</w:t>
            </w:r>
          </w:p>
        </w:tc>
      </w:tr>
      <w:tr w:rsidR="00877A91" w:rsidRPr="003511E9" w:rsidTr="005E2F52">
        <w:trPr>
          <w:cantSplit/>
          <w:trHeight w:val="2088"/>
        </w:trPr>
        <w:tc>
          <w:tcPr>
            <w:tcW w:w="1735" w:type="pct"/>
            <w:tcBorders>
              <w:right w:val="nil"/>
            </w:tcBorders>
            <w:vAlign w:val="center"/>
          </w:tcPr>
          <w:p w:rsidR="00877A91" w:rsidRPr="003511E9" w:rsidRDefault="00877A91" w:rsidP="0087233D">
            <w:pPr>
              <w:spacing w:line="360" w:lineRule="auto"/>
              <w:ind w:firstLine="709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12" w:type="pct"/>
            <w:tcBorders>
              <w:left w:val="nil"/>
              <w:right w:val="nil"/>
            </w:tcBorders>
            <w:vAlign w:val="center"/>
          </w:tcPr>
          <w:p w:rsidR="00877A91" w:rsidRPr="003511E9" w:rsidRDefault="00877A91" w:rsidP="0087233D">
            <w:pPr>
              <w:spacing w:line="36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3511E9">
              <w:rPr>
                <w:rFonts w:ascii="Arial" w:hAnsi="Arial" w:cs="Arial"/>
                <w:b/>
                <w:sz w:val="24"/>
                <w:szCs w:val="24"/>
              </w:rPr>
              <w:t>СВОД ПРАВИЛ</w:t>
            </w:r>
          </w:p>
        </w:tc>
        <w:tc>
          <w:tcPr>
            <w:tcW w:w="1853" w:type="pct"/>
            <w:tcBorders>
              <w:left w:val="nil"/>
            </w:tcBorders>
            <w:vAlign w:val="center"/>
          </w:tcPr>
          <w:p w:rsidR="00877A91" w:rsidRPr="003511E9" w:rsidRDefault="00877A91" w:rsidP="0087233D">
            <w:pPr>
              <w:spacing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3511E9">
              <w:rPr>
                <w:rFonts w:ascii="Arial" w:hAnsi="Arial" w:cs="Arial"/>
                <w:b/>
                <w:sz w:val="24"/>
                <w:szCs w:val="24"/>
              </w:rPr>
              <w:t>СП</w:t>
            </w:r>
          </w:p>
          <w:p w:rsidR="005E2F52" w:rsidRPr="003511E9" w:rsidRDefault="00877A91" w:rsidP="005E2F52">
            <w:pPr>
              <w:spacing w:line="240" w:lineRule="auto"/>
              <w:ind w:firstLine="709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 w:rsidRPr="003511E9">
              <w:rPr>
                <w:rFonts w:ascii="Arial" w:hAnsi="Arial" w:cs="Arial"/>
                <w:i/>
                <w:sz w:val="24"/>
                <w:szCs w:val="24"/>
              </w:rPr>
              <w:t>(проект,</w:t>
            </w:r>
            <w:proofErr w:type="gramEnd"/>
          </w:p>
          <w:p w:rsidR="00877A91" w:rsidRPr="003511E9" w:rsidRDefault="005E2F52" w:rsidP="005E2F52">
            <w:pPr>
              <w:spacing w:line="240" w:lineRule="auto"/>
              <w:ind w:left="742" w:hanging="33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3511E9">
              <w:rPr>
                <w:rFonts w:ascii="Arial" w:hAnsi="Arial" w:cs="Arial"/>
                <w:i/>
                <w:sz w:val="24"/>
                <w:szCs w:val="24"/>
              </w:rPr>
              <w:t>окончательная</w:t>
            </w:r>
            <w:r w:rsidR="00877A91" w:rsidRPr="003511E9">
              <w:rPr>
                <w:rFonts w:ascii="Arial" w:hAnsi="Arial" w:cs="Arial"/>
                <w:i/>
                <w:sz w:val="24"/>
                <w:szCs w:val="24"/>
              </w:rPr>
              <w:t xml:space="preserve"> редакция)</w:t>
            </w:r>
          </w:p>
        </w:tc>
      </w:tr>
    </w:tbl>
    <w:p w:rsidR="007827E7" w:rsidRPr="003511E9" w:rsidRDefault="007827E7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0E0AF0" w:rsidRPr="003511E9" w:rsidRDefault="000E0AF0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0E0AF0" w:rsidRPr="003511E9" w:rsidRDefault="000E0AF0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0E0AF0" w:rsidRPr="003511E9" w:rsidRDefault="000E0AF0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7827E7" w:rsidRPr="003511E9" w:rsidRDefault="00502455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>МНОГОФУНКЦИОНАЛЬНЫЕ ЗДАНИЯ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>Требования пожарной безопасности</w:t>
      </w: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979EA" w:rsidRPr="003511E9" w:rsidRDefault="00D979EA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979EA" w:rsidRPr="003511E9" w:rsidRDefault="00D979EA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E0AF0" w:rsidRPr="003511E9" w:rsidRDefault="000E0AF0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979EA" w:rsidRPr="003511E9" w:rsidRDefault="00D979EA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827E7" w:rsidRPr="003511E9" w:rsidRDefault="007827E7" w:rsidP="0087233D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Настоящий проект </w:t>
      </w:r>
      <w:r w:rsidR="0081275B" w:rsidRPr="003511E9">
        <w:rPr>
          <w:rFonts w:ascii="Arial" w:hAnsi="Arial" w:cs="Arial"/>
          <w:sz w:val="24"/>
          <w:szCs w:val="24"/>
        </w:rPr>
        <w:t xml:space="preserve">свода правил </w:t>
      </w:r>
      <w:r w:rsidRPr="003511E9">
        <w:rPr>
          <w:rFonts w:ascii="Arial" w:hAnsi="Arial" w:cs="Arial"/>
          <w:sz w:val="24"/>
          <w:szCs w:val="24"/>
        </w:rPr>
        <w:t>не подлежит применению до его утверждения</w:t>
      </w:r>
    </w:p>
    <w:p w:rsidR="00D979EA" w:rsidRPr="003511E9" w:rsidRDefault="00D979EA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F15E4" w:rsidRPr="003511E9" w:rsidRDefault="007F15E4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F15E4" w:rsidRPr="003511E9" w:rsidRDefault="007F15E4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F15E4" w:rsidRPr="003511E9" w:rsidRDefault="007F15E4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F15E4" w:rsidRPr="003511E9" w:rsidRDefault="007F15E4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979EA" w:rsidRPr="003511E9" w:rsidRDefault="00D979EA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77A91" w:rsidRPr="003511E9" w:rsidRDefault="0056698E" w:rsidP="0087233D">
      <w:pPr>
        <w:spacing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Москва </w:t>
      </w:r>
    </w:p>
    <w:p w:rsidR="00877A91" w:rsidRPr="003511E9" w:rsidRDefault="0056698E" w:rsidP="0087233D">
      <w:pPr>
        <w:spacing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>201</w:t>
      </w:r>
      <w:r w:rsidR="00502455" w:rsidRPr="003511E9">
        <w:rPr>
          <w:rFonts w:ascii="Arial" w:hAnsi="Arial" w:cs="Arial"/>
          <w:b/>
          <w:sz w:val="24"/>
          <w:szCs w:val="24"/>
        </w:rPr>
        <w:t>8</w:t>
      </w:r>
    </w:p>
    <w:p w:rsidR="00877A91" w:rsidRPr="003511E9" w:rsidRDefault="00877A91" w:rsidP="0087233D">
      <w:pPr>
        <w:spacing w:line="36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  <w:sectPr w:rsidR="00877A91" w:rsidRPr="003511E9" w:rsidSect="0087233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9" w:h="16834" w:code="9"/>
          <w:pgMar w:top="1134" w:right="1134" w:bottom="1134" w:left="1134" w:header="680" w:footer="680" w:gutter="0"/>
          <w:pgNumType w:fmt="upperRoman" w:start="2"/>
          <w:cols w:space="720"/>
          <w:noEndnote/>
          <w:titlePg/>
          <w:docGrid w:linePitch="245"/>
        </w:sect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511E9">
        <w:rPr>
          <w:rFonts w:ascii="Arial" w:eastAsia="Times New Roman" w:hAnsi="Arial" w:cs="Arial"/>
          <w:b/>
          <w:bCs/>
          <w:sz w:val="24"/>
          <w:szCs w:val="24"/>
        </w:rPr>
        <w:lastRenderedPageBreak/>
        <w:t>Предисловие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>Цели и принципы стандартизации в Российской Федерации установлены Федеральным законом от 29 июня 2016 г. № 162-ФЗ «О стандартизации в Российской Федерации», а правила применения сводов правил — постановлением Правительства Российской Федерации от 1 июля 2016 г. № 624 «Об утверждении Правил разработки, утверждения, опубликования, изменения и отмены сводов правил»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/>
          <w:bCs/>
          <w:sz w:val="24"/>
          <w:szCs w:val="24"/>
        </w:rPr>
      </w:pPr>
      <w:r w:rsidRPr="003511E9">
        <w:rPr>
          <w:rFonts w:ascii="Arial" w:eastAsia="Times New Roman" w:hAnsi="Arial" w:cs="Arial"/>
          <w:b/>
          <w:bCs/>
          <w:sz w:val="24"/>
          <w:szCs w:val="24"/>
        </w:rPr>
        <w:t>Сведения о своде правил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 xml:space="preserve">1 РАЗРАБОТАН И ВНЕСЕН Федеральным государственным бюджетным учреждением «Всероссийский ордена «Знак Почета» научно-исследовательский институт противопожарной обороны» </w:t>
      </w:r>
      <w:r w:rsidR="0087233D" w:rsidRPr="003511E9">
        <w:rPr>
          <w:rFonts w:ascii="Arial" w:eastAsia="Times New Roman" w:hAnsi="Arial" w:cs="Arial"/>
          <w:bCs/>
          <w:sz w:val="24"/>
          <w:szCs w:val="24"/>
        </w:rPr>
        <w:t xml:space="preserve">МЧС России </w:t>
      </w:r>
      <w:r w:rsidRPr="003511E9">
        <w:rPr>
          <w:rFonts w:ascii="Arial" w:eastAsia="Times New Roman" w:hAnsi="Arial" w:cs="Arial"/>
          <w:bCs/>
          <w:sz w:val="24"/>
          <w:szCs w:val="24"/>
        </w:rPr>
        <w:t xml:space="preserve">(ФГБУ ВНИИПО МЧС России) 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 xml:space="preserve">2 </w:t>
      </w:r>
      <w:proofErr w:type="gramStart"/>
      <w:r w:rsidRPr="003511E9">
        <w:rPr>
          <w:rFonts w:ascii="Arial" w:eastAsia="Times New Roman" w:hAnsi="Arial" w:cs="Arial"/>
          <w:bCs/>
          <w:sz w:val="24"/>
          <w:szCs w:val="24"/>
        </w:rPr>
        <w:t>УТВЕРЖДЕН</w:t>
      </w:r>
      <w:proofErr w:type="gramEnd"/>
      <w:r w:rsidRPr="003511E9">
        <w:rPr>
          <w:rFonts w:ascii="Arial" w:eastAsia="Times New Roman" w:hAnsi="Arial" w:cs="Arial"/>
          <w:bCs/>
          <w:sz w:val="24"/>
          <w:szCs w:val="24"/>
        </w:rPr>
        <w:t xml:space="preserve">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_____________________________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 xml:space="preserve">3 </w:t>
      </w:r>
      <w:proofErr w:type="gramStart"/>
      <w:r w:rsidRPr="003511E9">
        <w:rPr>
          <w:rFonts w:ascii="Arial" w:eastAsia="Times New Roman" w:hAnsi="Arial" w:cs="Arial"/>
          <w:bCs/>
          <w:sz w:val="24"/>
          <w:szCs w:val="24"/>
        </w:rPr>
        <w:t>ЗАРЕГИСТРИРОВАН</w:t>
      </w:r>
      <w:proofErr w:type="gramEnd"/>
      <w:r w:rsidRPr="003511E9">
        <w:rPr>
          <w:rFonts w:ascii="Arial" w:eastAsia="Times New Roman" w:hAnsi="Arial" w:cs="Arial"/>
          <w:bCs/>
          <w:sz w:val="24"/>
          <w:szCs w:val="24"/>
        </w:rPr>
        <w:t xml:space="preserve"> Федеральным агентством по техническому регулированию и метрологии ______________________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>4 ВВЕДЕН ВПЕРВЫЕ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i/>
          <w:sz w:val="24"/>
          <w:szCs w:val="24"/>
        </w:rPr>
      </w:pPr>
      <w:r w:rsidRPr="003511E9">
        <w:rPr>
          <w:rFonts w:ascii="Arial" w:eastAsia="Times New Roman" w:hAnsi="Arial" w:cs="Arial"/>
          <w:bCs/>
          <w:i/>
          <w:sz w:val="24"/>
          <w:szCs w:val="24"/>
        </w:rPr>
        <w:t>Информация о пересмотре или внесении изменений в настоящий свод правил, а также тексты размещаются в информационной системе общего пользования - на официальном сайте разработчика. Соответствующая информация, уведомление и тексты размещаются также в информационной системе общего пользования - на официальном сайте федерального органа исполнительной власти в сфере стандартизации в сети Интернет (www.gost.ru).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87233D" w:rsidRPr="003511E9" w:rsidRDefault="0087233D" w:rsidP="0087233D">
      <w:pPr>
        <w:shd w:val="clear" w:color="auto" w:fill="FFFFFF"/>
        <w:spacing w:line="36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7827E7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eastAsia="Times New Roman" w:hAnsi="Arial" w:cs="Arial"/>
          <w:bCs/>
          <w:sz w:val="24"/>
          <w:szCs w:val="24"/>
        </w:rPr>
        <w:t>Настоящий свод правил не может быть полностью или частично воспроизведен, тиражирован и распространен в качестве официального издания на территории Российской Федерации без разрешения федерального органа исполнительной власти в сфере стандартизации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1 Область применен</w:t>
      </w:r>
      <w:r w:rsidR="005E2F52" w:rsidRPr="003511E9">
        <w:rPr>
          <w:rFonts w:ascii="Arial" w:hAnsi="Arial" w:cs="Arial"/>
          <w:sz w:val="24"/>
          <w:szCs w:val="24"/>
        </w:rPr>
        <w:t>ия …………………………………………………………………………1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2 Нормативные ссыл</w:t>
      </w:r>
      <w:r w:rsidR="005E2F52" w:rsidRPr="003511E9">
        <w:rPr>
          <w:rFonts w:ascii="Arial" w:hAnsi="Arial" w:cs="Arial"/>
          <w:sz w:val="24"/>
          <w:szCs w:val="24"/>
        </w:rPr>
        <w:t>ки …………………………………………………………………………</w:t>
      </w:r>
      <w:r w:rsidR="00C84FC8" w:rsidRPr="003511E9">
        <w:rPr>
          <w:rFonts w:ascii="Arial" w:hAnsi="Arial" w:cs="Arial"/>
          <w:sz w:val="24"/>
          <w:szCs w:val="24"/>
        </w:rPr>
        <w:t>2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3 Термины и определения …………</w:t>
      </w:r>
      <w:r w:rsidR="005E2F52" w:rsidRPr="003511E9">
        <w:rPr>
          <w:rFonts w:ascii="Arial" w:hAnsi="Arial" w:cs="Arial"/>
          <w:sz w:val="24"/>
          <w:szCs w:val="24"/>
        </w:rPr>
        <w:t>…………………………………………………………..3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4 Требования к размещ</w:t>
      </w:r>
      <w:r w:rsidR="005E2F52" w:rsidRPr="003511E9">
        <w:rPr>
          <w:rFonts w:ascii="Arial" w:hAnsi="Arial" w:cs="Arial"/>
          <w:sz w:val="24"/>
          <w:szCs w:val="24"/>
        </w:rPr>
        <w:t>ению …………………………………………………………………..4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5 Требования к зданиям и пожа</w:t>
      </w:r>
      <w:r w:rsidR="005E2F52" w:rsidRPr="003511E9">
        <w:rPr>
          <w:rFonts w:ascii="Arial" w:hAnsi="Arial" w:cs="Arial"/>
          <w:sz w:val="24"/>
          <w:szCs w:val="24"/>
        </w:rPr>
        <w:t>рным отсекам ……………………………………………...4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6 Требования к объёмно-планировочным и </w:t>
      </w:r>
      <w:r w:rsidR="005E2F52" w:rsidRPr="003511E9">
        <w:rPr>
          <w:rFonts w:ascii="Arial" w:hAnsi="Arial" w:cs="Arial"/>
          <w:sz w:val="24"/>
          <w:szCs w:val="24"/>
        </w:rPr>
        <w:t>конструктивным решениям ………………5</w:t>
      </w:r>
    </w:p>
    <w:p w:rsidR="005E2F52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6.1 Общие требования </w:t>
      </w:r>
      <w:r w:rsidR="005E2F52" w:rsidRPr="003511E9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Pr="003511E9">
        <w:rPr>
          <w:rFonts w:ascii="Arial" w:hAnsi="Arial" w:cs="Arial"/>
          <w:sz w:val="24"/>
          <w:szCs w:val="24"/>
        </w:rPr>
        <w:t>..</w:t>
      </w:r>
      <w:r w:rsidR="005E2F52" w:rsidRPr="003511E9">
        <w:rPr>
          <w:rFonts w:ascii="Arial" w:hAnsi="Arial" w:cs="Arial"/>
          <w:sz w:val="24"/>
          <w:szCs w:val="24"/>
        </w:rPr>
        <w:t>5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6.2 Требования к а</w:t>
      </w:r>
      <w:r w:rsidR="005E2F52" w:rsidRPr="003511E9">
        <w:rPr>
          <w:rFonts w:ascii="Arial" w:hAnsi="Arial" w:cs="Arial"/>
          <w:sz w:val="24"/>
          <w:szCs w:val="24"/>
        </w:rPr>
        <w:t>триумам ……………………………………………………………..</w:t>
      </w:r>
      <w:r w:rsidR="00C84FC8" w:rsidRPr="003511E9">
        <w:rPr>
          <w:rFonts w:ascii="Arial" w:hAnsi="Arial" w:cs="Arial"/>
          <w:sz w:val="24"/>
          <w:szCs w:val="24"/>
        </w:rPr>
        <w:t>5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7 Требования к </w:t>
      </w:r>
      <w:r w:rsidR="005E2F52" w:rsidRPr="003511E9">
        <w:rPr>
          <w:rFonts w:ascii="Arial" w:hAnsi="Arial" w:cs="Arial"/>
          <w:sz w:val="24"/>
          <w:szCs w:val="24"/>
        </w:rPr>
        <w:t>путям эвакуации</w:t>
      </w:r>
      <w:r w:rsidRPr="003511E9">
        <w:rPr>
          <w:rFonts w:ascii="Arial" w:hAnsi="Arial" w:cs="Arial"/>
          <w:sz w:val="24"/>
          <w:szCs w:val="24"/>
        </w:rPr>
        <w:t xml:space="preserve"> </w:t>
      </w:r>
      <w:r w:rsidR="005E2F52" w:rsidRPr="003511E9">
        <w:rPr>
          <w:rFonts w:ascii="Arial" w:hAnsi="Arial" w:cs="Arial"/>
          <w:sz w:val="24"/>
          <w:szCs w:val="24"/>
        </w:rPr>
        <w:t>и эвакуационным выходам…………………………….7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8 Требования к системам противопож</w:t>
      </w:r>
      <w:r w:rsidR="005E2F52" w:rsidRPr="003511E9">
        <w:rPr>
          <w:rFonts w:ascii="Arial" w:hAnsi="Arial" w:cs="Arial"/>
          <w:sz w:val="24"/>
          <w:szCs w:val="24"/>
        </w:rPr>
        <w:t>арной защиты …………..……….…………………</w:t>
      </w:r>
      <w:r w:rsidR="00C84FC8" w:rsidRPr="003511E9">
        <w:rPr>
          <w:rFonts w:ascii="Arial" w:hAnsi="Arial" w:cs="Arial"/>
          <w:sz w:val="24"/>
          <w:szCs w:val="24"/>
        </w:rPr>
        <w:t>9</w:t>
      </w:r>
    </w:p>
    <w:p w:rsidR="00877A91" w:rsidRPr="003511E9" w:rsidRDefault="00C84FC8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9</w:t>
      </w:r>
      <w:r w:rsidR="00877A91" w:rsidRPr="003511E9">
        <w:rPr>
          <w:rFonts w:ascii="Arial" w:hAnsi="Arial" w:cs="Arial"/>
          <w:sz w:val="24"/>
          <w:szCs w:val="24"/>
        </w:rPr>
        <w:t xml:space="preserve"> Требования к электрооборудованию</w:t>
      </w:r>
      <w:r w:rsidR="005E2F52" w:rsidRPr="003511E9">
        <w:rPr>
          <w:rFonts w:ascii="Arial" w:hAnsi="Arial" w:cs="Arial"/>
          <w:sz w:val="24"/>
          <w:szCs w:val="24"/>
        </w:rPr>
        <w:t>…………………………………………………</w:t>
      </w:r>
      <w:r w:rsidRPr="003511E9">
        <w:rPr>
          <w:rFonts w:ascii="Arial" w:hAnsi="Arial" w:cs="Arial"/>
          <w:sz w:val="24"/>
          <w:szCs w:val="24"/>
        </w:rPr>
        <w:t>..</w:t>
      </w:r>
      <w:r w:rsidR="005E2F52" w:rsidRPr="003511E9">
        <w:rPr>
          <w:rFonts w:ascii="Arial" w:hAnsi="Arial" w:cs="Arial"/>
          <w:sz w:val="24"/>
          <w:szCs w:val="24"/>
        </w:rPr>
        <w:t>……9</w:t>
      </w: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877A91" w:rsidRPr="003511E9" w:rsidRDefault="00877A9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sz w:val="24"/>
          <w:szCs w:val="24"/>
        </w:rPr>
        <w:sectPr w:rsidR="007827E7" w:rsidRPr="003511E9" w:rsidSect="0087233D">
          <w:footerReference w:type="even" r:id="rId12"/>
          <w:pgSz w:w="11909" w:h="16834" w:code="9"/>
          <w:pgMar w:top="1134" w:right="1134" w:bottom="1134" w:left="1134" w:header="680" w:footer="680" w:gutter="0"/>
          <w:pgNumType w:fmt="upperRoman" w:start="2"/>
          <w:cols w:space="720"/>
          <w:noEndnote/>
          <w:docGrid w:linePitch="245"/>
        </w:sectPr>
      </w:pPr>
    </w:p>
    <w:p w:rsidR="007827E7" w:rsidRPr="003511E9" w:rsidRDefault="00504BC5" w:rsidP="0087233D">
      <w:pPr>
        <w:pBdr>
          <w:bottom w:val="single" w:sz="12" w:space="1" w:color="auto"/>
        </w:pBdr>
        <w:spacing w:line="360" w:lineRule="auto"/>
        <w:ind w:firstLine="0"/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3511E9">
        <w:rPr>
          <w:rFonts w:ascii="Arial" w:hAnsi="Arial" w:cs="Arial"/>
          <w:b/>
          <w:bCs/>
          <w:spacing w:val="20"/>
          <w:sz w:val="24"/>
          <w:szCs w:val="24"/>
        </w:rPr>
        <w:lastRenderedPageBreak/>
        <w:t xml:space="preserve">СВОД </w:t>
      </w:r>
      <w:r w:rsidR="004C0060" w:rsidRPr="003511E9">
        <w:rPr>
          <w:rFonts w:ascii="Arial" w:hAnsi="Arial" w:cs="Arial"/>
          <w:b/>
          <w:bCs/>
          <w:spacing w:val="20"/>
          <w:sz w:val="24"/>
          <w:szCs w:val="24"/>
        </w:rPr>
        <w:t>ПРАВИЛ</w:t>
      </w:r>
    </w:p>
    <w:p w:rsidR="007827E7" w:rsidRPr="003511E9" w:rsidRDefault="007827E7" w:rsidP="0087233D">
      <w:pPr>
        <w:spacing w:line="360" w:lineRule="auto"/>
        <w:ind w:firstLine="0"/>
        <w:jc w:val="center"/>
        <w:rPr>
          <w:rFonts w:ascii="Arial" w:hAnsi="Arial" w:cs="Arial"/>
          <w:bCs/>
          <w:sz w:val="24"/>
          <w:szCs w:val="24"/>
        </w:rPr>
      </w:pPr>
    </w:p>
    <w:p w:rsidR="00B4668C" w:rsidRPr="003511E9" w:rsidRDefault="00CA0D29" w:rsidP="0087233D">
      <w:pPr>
        <w:spacing w:line="36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>МНОГОФУНКЦИОНАЛЬНЫЕ ЗДАНИЯ</w:t>
      </w:r>
    </w:p>
    <w:p w:rsidR="00DC5893" w:rsidRPr="003511E9" w:rsidRDefault="00DC5893" w:rsidP="0087233D">
      <w:pPr>
        <w:spacing w:line="36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4668C" w:rsidRPr="003511E9" w:rsidRDefault="00B4668C" w:rsidP="0087233D">
      <w:pPr>
        <w:spacing w:line="36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511E9">
        <w:rPr>
          <w:rFonts w:ascii="Arial" w:hAnsi="Arial" w:cs="Arial"/>
          <w:b/>
          <w:bCs/>
          <w:sz w:val="24"/>
          <w:szCs w:val="24"/>
        </w:rPr>
        <w:t>Требования</w:t>
      </w:r>
      <w:r w:rsidRPr="003511E9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3511E9">
        <w:rPr>
          <w:rFonts w:ascii="Arial" w:hAnsi="Arial" w:cs="Arial"/>
          <w:b/>
          <w:bCs/>
          <w:sz w:val="24"/>
          <w:szCs w:val="24"/>
        </w:rPr>
        <w:t>пожарной</w:t>
      </w:r>
      <w:r w:rsidRPr="003511E9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3511E9">
        <w:rPr>
          <w:rFonts w:ascii="Arial" w:hAnsi="Arial" w:cs="Arial"/>
          <w:b/>
          <w:bCs/>
          <w:sz w:val="24"/>
          <w:szCs w:val="24"/>
        </w:rPr>
        <w:t>безопасности</w:t>
      </w:r>
    </w:p>
    <w:p w:rsidR="007827E7" w:rsidRPr="003511E9" w:rsidRDefault="007827E7" w:rsidP="0087233D">
      <w:pPr>
        <w:spacing w:line="360" w:lineRule="auto"/>
        <w:ind w:firstLine="0"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:rsidR="007827E7" w:rsidRPr="003511E9" w:rsidRDefault="00C45027" w:rsidP="0087233D">
      <w:pPr>
        <w:shd w:val="clear" w:color="auto" w:fill="FFFFFF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 w:rsidRPr="003511E9">
        <w:rPr>
          <w:rFonts w:ascii="Arial" w:hAnsi="Arial" w:cs="Arial"/>
          <w:sz w:val="24"/>
          <w:szCs w:val="24"/>
          <w:lang w:val="en-US"/>
        </w:rPr>
        <w:t xml:space="preserve">Multi-functional </w:t>
      </w:r>
      <w:r w:rsidR="00DC4F3C" w:rsidRPr="003511E9">
        <w:rPr>
          <w:rFonts w:ascii="Arial" w:hAnsi="Arial" w:cs="Arial"/>
          <w:sz w:val="24"/>
          <w:szCs w:val="24"/>
          <w:lang w:val="en-US"/>
        </w:rPr>
        <w:t>buildings.</w:t>
      </w:r>
      <w:proofErr w:type="gramEnd"/>
      <w:r w:rsidR="005105C1" w:rsidRPr="003511E9">
        <w:rPr>
          <w:rFonts w:ascii="Arial" w:hAnsi="Arial" w:cs="Arial"/>
          <w:sz w:val="24"/>
          <w:szCs w:val="24"/>
          <w:lang w:val="en-US"/>
        </w:rPr>
        <w:t xml:space="preserve"> </w:t>
      </w:r>
      <w:r w:rsidR="004C0060" w:rsidRPr="003511E9">
        <w:rPr>
          <w:rFonts w:ascii="Arial" w:hAnsi="Arial" w:cs="Arial"/>
          <w:sz w:val="24"/>
          <w:szCs w:val="24"/>
          <w:lang w:val="en-US"/>
        </w:rPr>
        <w:t>Fire</w:t>
      </w:r>
      <w:r w:rsidR="00145411" w:rsidRPr="003511E9">
        <w:rPr>
          <w:rFonts w:ascii="Arial" w:hAnsi="Arial" w:cs="Arial"/>
          <w:sz w:val="24"/>
          <w:szCs w:val="24"/>
          <w:lang w:val="en-US"/>
        </w:rPr>
        <w:t xml:space="preserve"> </w:t>
      </w:r>
      <w:r w:rsidR="004C0060" w:rsidRPr="003511E9">
        <w:rPr>
          <w:rFonts w:ascii="Arial" w:hAnsi="Arial" w:cs="Arial"/>
          <w:sz w:val="24"/>
          <w:szCs w:val="24"/>
          <w:lang w:val="en-US"/>
        </w:rPr>
        <w:t>safety</w:t>
      </w:r>
      <w:r w:rsidR="00145411" w:rsidRPr="003511E9">
        <w:rPr>
          <w:rFonts w:ascii="Arial" w:hAnsi="Arial" w:cs="Arial"/>
          <w:sz w:val="24"/>
          <w:szCs w:val="24"/>
          <w:lang w:val="en-US"/>
        </w:rPr>
        <w:t xml:space="preserve"> </w:t>
      </w:r>
      <w:r w:rsidR="004C0060" w:rsidRPr="003511E9">
        <w:rPr>
          <w:rFonts w:ascii="Arial" w:hAnsi="Arial" w:cs="Arial"/>
          <w:sz w:val="24"/>
          <w:szCs w:val="24"/>
          <w:lang w:val="en-US"/>
        </w:rPr>
        <w:t>requirements</w:t>
      </w:r>
    </w:p>
    <w:p w:rsidR="007827E7" w:rsidRPr="003511E9" w:rsidRDefault="00DC5893" w:rsidP="0087233D">
      <w:pPr>
        <w:tabs>
          <w:tab w:val="num" w:pos="720"/>
        </w:tabs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>Дата</w:t>
      </w:r>
      <w:r w:rsidR="005105C1" w:rsidRPr="003511E9">
        <w:rPr>
          <w:rFonts w:ascii="Arial" w:hAnsi="Arial" w:cs="Arial"/>
          <w:b/>
          <w:sz w:val="24"/>
          <w:szCs w:val="24"/>
        </w:rPr>
        <w:t xml:space="preserve"> </w:t>
      </w:r>
      <w:r w:rsidRPr="003511E9">
        <w:rPr>
          <w:rFonts w:ascii="Arial" w:hAnsi="Arial" w:cs="Arial"/>
          <w:b/>
          <w:sz w:val="24"/>
          <w:szCs w:val="24"/>
        </w:rPr>
        <w:t>введения ___________</w:t>
      </w:r>
    </w:p>
    <w:p w:rsidR="007827E7" w:rsidRPr="003511E9" w:rsidRDefault="007827E7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bCs/>
          <w:spacing w:val="56"/>
          <w:sz w:val="24"/>
          <w:szCs w:val="24"/>
        </w:rPr>
      </w:pPr>
    </w:p>
    <w:p w:rsidR="0087233D" w:rsidRPr="003511E9" w:rsidRDefault="0087233D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bCs/>
          <w:spacing w:val="56"/>
          <w:sz w:val="24"/>
          <w:szCs w:val="24"/>
        </w:rPr>
      </w:pPr>
    </w:p>
    <w:p w:rsidR="007827E7" w:rsidRPr="003511E9" w:rsidRDefault="00C93B71" w:rsidP="0087233D">
      <w:pPr>
        <w:pStyle w:val="11"/>
        <w:shd w:val="clear" w:color="auto" w:fill="FFFFFF"/>
        <w:spacing w:line="360" w:lineRule="auto"/>
        <w:ind w:left="0"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1 </w:t>
      </w:r>
      <w:r w:rsidR="007827E7" w:rsidRPr="003511E9">
        <w:rPr>
          <w:rFonts w:ascii="Arial" w:hAnsi="Arial" w:cs="Arial"/>
          <w:b/>
          <w:sz w:val="24"/>
          <w:szCs w:val="24"/>
        </w:rPr>
        <w:t>Область применения</w:t>
      </w:r>
    </w:p>
    <w:p w:rsidR="007827E7" w:rsidRPr="003511E9" w:rsidRDefault="007827E7" w:rsidP="0087233D">
      <w:pPr>
        <w:pStyle w:val="11"/>
        <w:shd w:val="clear" w:color="auto" w:fill="FFFFFF"/>
        <w:spacing w:line="360" w:lineRule="auto"/>
        <w:ind w:left="0" w:firstLine="709"/>
        <w:rPr>
          <w:rFonts w:ascii="Arial" w:hAnsi="Arial" w:cs="Arial"/>
          <w:b/>
          <w:sz w:val="24"/>
          <w:szCs w:val="24"/>
        </w:rPr>
      </w:pPr>
    </w:p>
    <w:p w:rsidR="005E2F52" w:rsidRPr="003511E9" w:rsidRDefault="00C93B71" w:rsidP="005E2F52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1.1 </w:t>
      </w:r>
      <w:r w:rsidR="0070656A" w:rsidRPr="003511E9">
        <w:rPr>
          <w:rFonts w:ascii="Arial" w:hAnsi="Arial" w:cs="Arial"/>
          <w:sz w:val="24"/>
          <w:szCs w:val="24"/>
        </w:rPr>
        <w:t xml:space="preserve">Настоящий свод правил </w:t>
      </w:r>
      <w:r w:rsidRPr="003511E9">
        <w:rPr>
          <w:rFonts w:ascii="Arial" w:hAnsi="Arial" w:cs="Arial"/>
          <w:sz w:val="24"/>
          <w:szCs w:val="24"/>
        </w:rPr>
        <w:t xml:space="preserve">устанавливает требования пожарной безопасности </w:t>
      </w:r>
      <w:r w:rsidR="00DC55A3" w:rsidRPr="003511E9">
        <w:rPr>
          <w:rFonts w:ascii="Arial" w:hAnsi="Arial" w:cs="Arial"/>
          <w:sz w:val="24"/>
          <w:szCs w:val="24"/>
        </w:rPr>
        <w:t>при</w:t>
      </w:r>
      <w:r w:rsidR="0070656A" w:rsidRPr="003511E9">
        <w:rPr>
          <w:rFonts w:ascii="Arial" w:hAnsi="Arial" w:cs="Arial"/>
          <w:sz w:val="24"/>
          <w:szCs w:val="24"/>
        </w:rPr>
        <w:t xml:space="preserve"> проектировани</w:t>
      </w:r>
      <w:r w:rsidR="00DC55A3" w:rsidRPr="003511E9">
        <w:rPr>
          <w:rFonts w:ascii="Arial" w:hAnsi="Arial" w:cs="Arial"/>
          <w:sz w:val="24"/>
          <w:szCs w:val="24"/>
        </w:rPr>
        <w:t>и</w:t>
      </w:r>
      <w:r w:rsidR="0070656A" w:rsidRPr="003511E9">
        <w:rPr>
          <w:rFonts w:ascii="Arial" w:hAnsi="Arial" w:cs="Arial"/>
          <w:sz w:val="24"/>
          <w:szCs w:val="24"/>
        </w:rPr>
        <w:t>, строительств</w:t>
      </w:r>
      <w:r w:rsidR="00DC55A3" w:rsidRPr="003511E9">
        <w:rPr>
          <w:rFonts w:ascii="Arial" w:hAnsi="Arial" w:cs="Arial"/>
          <w:sz w:val="24"/>
          <w:szCs w:val="24"/>
        </w:rPr>
        <w:t>е</w:t>
      </w:r>
      <w:r w:rsidR="0070656A" w:rsidRPr="003511E9">
        <w:rPr>
          <w:rFonts w:ascii="Arial" w:hAnsi="Arial" w:cs="Arial"/>
          <w:sz w:val="24"/>
          <w:szCs w:val="24"/>
        </w:rPr>
        <w:t xml:space="preserve">, </w:t>
      </w:r>
      <w:r w:rsidR="005E2F52" w:rsidRPr="003511E9">
        <w:rPr>
          <w:rFonts w:ascii="Arial" w:hAnsi="Arial" w:cs="Arial"/>
          <w:sz w:val="24"/>
          <w:szCs w:val="24"/>
        </w:rPr>
        <w:t>реконструкции, капитальном ремонт</w:t>
      </w:r>
      <w:r w:rsidR="00DC55A3" w:rsidRPr="003511E9">
        <w:rPr>
          <w:rFonts w:ascii="Arial" w:hAnsi="Arial" w:cs="Arial"/>
          <w:sz w:val="24"/>
          <w:szCs w:val="24"/>
        </w:rPr>
        <w:t>е</w:t>
      </w:r>
      <w:r w:rsidR="005E2F52" w:rsidRPr="003511E9">
        <w:rPr>
          <w:rFonts w:ascii="Arial" w:hAnsi="Arial" w:cs="Arial"/>
          <w:sz w:val="24"/>
          <w:szCs w:val="24"/>
        </w:rPr>
        <w:t>, изменени</w:t>
      </w:r>
      <w:r w:rsidR="00DC55A3" w:rsidRPr="003511E9">
        <w:rPr>
          <w:rFonts w:ascii="Arial" w:hAnsi="Arial" w:cs="Arial"/>
          <w:sz w:val="24"/>
          <w:szCs w:val="24"/>
        </w:rPr>
        <w:t>и</w:t>
      </w:r>
      <w:r w:rsidR="005E2F52" w:rsidRPr="003511E9">
        <w:rPr>
          <w:rFonts w:ascii="Arial" w:hAnsi="Arial" w:cs="Arial"/>
          <w:sz w:val="24"/>
          <w:szCs w:val="24"/>
        </w:rPr>
        <w:t xml:space="preserve"> функционального назначения</w:t>
      </w:r>
      <w:r w:rsidR="00631E96" w:rsidRPr="003511E9">
        <w:rPr>
          <w:rFonts w:ascii="Arial" w:hAnsi="Arial" w:cs="Arial"/>
          <w:sz w:val="24"/>
          <w:szCs w:val="24"/>
        </w:rPr>
        <w:t>,</w:t>
      </w:r>
      <w:r w:rsidR="005E2F52" w:rsidRPr="003511E9">
        <w:rPr>
          <w:rFonts w:ascii="Arial" w:hAnsi="Arial" w:cs="Arial"/>
          <w:sz w:val="24"/>
          <w:szCs w:val="24"/>
        </w:rPr>
        <w:t xml:space="preserve"> техническом перевооружени</w:t>
      </w:r>
      <w:r w:rsidR="00DC55A3" w:rsidRPr="003511E9">
        <w:rPr>
          <w:rFonts w:ascii="Arial" w:hAnsi="Arial" w:cs="Arial"/>
          <w:sz w:val="24"/>
          <w:szCs w:val="24"/>
        </w:rPr>
        <w:t>и</w:t>
      </w:r>
      <w:r w:rsidR="00631E96" w:rsidRPr="003511E9">
        <w:rPr>
          <w:rFonts w:ascii="Arial" w:hAnsi="Arial" w:cs="Arial"/>
          <w:sz w:val="24"/>
          <w:szCs w:val="24"/>
        </w:rPr>
        <w:t>, а также к эксплуатации</w:t>
      </w:r>
      <w:r w:rsidR="005E2F52" w:rsidRPr="003511E9">
        <w:rPr>
          <w:rFonts w:ascii="Arial" w:hAnsi="Arial" w:cs="Arial"/>
          <w:sz w:val="24"/>
          <w:szCs w:val="24"/>
        </w:rPr>
        <w:t xml:space="preserve"> многофункциональных зданий </w:t>
      </w:r>
      <w:r w:rsidR="00C0745F" w:rsidRPr="003511E9">
        <w:rPr>
          <w:rFonts w:ascii="Arial" w:hAnsi="Arial" w:cs="Arial"/>
          <w:sz w:val="24"/>
          <w:szCs w:val="24"/>
        </w:rPr>
        <w:t>высотой не более 50 м</w:t>
      </w:r>
      <w:r w:rsidR="005E2F52" w:rsidRPr="003511E9">
        <w:rPr>
          <w:rFonts w:ascii="Arial" w:hAnsi="Arial" w:cs="Arial"/>
          <w:sz w:val="24"/>
          <w:szCs w:val="24"/>
        </w:rPr>
        <w:t>, содержащих следующие помещения</w:t>
      </w:r>
      <w:r w:rsidR="00C865D0" w:rsidRPr="003511E9">
        <w:rPr>
          <w:rFonts w:ascii="Arial" w:hAnsi="Arial" w:cs="Arial"/>
          <w:sz w:val="24"/>
          <w:szCs w:val="24"/>
        </w:rPr>
        <w:t>,</w:t>
      </w:r>
      <w:r w:rsidR="005E2F52" w:rsidRPr="003511E9">
        <w:rPr>
          <w:rFonts w:ascii="Arial" w:hAnsi="Arial" w:cs="Arial"/>
          <w:sz w:val="24"/>
          <w:szCs w:val="24"/>
        </w:rPr>
        <w:t xml:space="preserve"> </w:t>
      </w:r>
      <w:r w:rsidR="00631E96" w:rsidRPr="003511E9">
        <w:rPr>
          <w:rFonts w:ascii="Arial" w:hAnsi="Arial" w:cs="Arial"/>
          <w:sz w:val="24"/>
          <w:szCs w:val="24"/>
        </w:rPr>
        <w:t>части здания или пожарные отсеки</w:t>
      </w:r>
      <w:r w:rsidR="005E2F52" w:rsidRPr="003511E9">
        <w:rPr>
          <w:rFonts w:ascii="Arial" w:hAnsi="Arial" w:cs="Arial"/>
          <w:sz w:val="24"/>
          <w:szCs w:val="24"/>
        </w:rPr>
        <w:t xml:space="preserve"> в любой комбинации:</w:t>
      </w:r>
    </w:p>
    <w:p w:rsidR="00826C69" w:rsidRPr="003511E9" w:rsidRDefault="0087233D" w:rsidP="005E2F52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- </w:t>
      </w:r>
      <w:r w:rsidR="005E2F52" w:rsidRPr="003511E9">
        <w:rPr>
          <w:rFonts w:ascii="Arial" w:hAnsi="Arial" w:cs="Arial"/>
          <w:sz w:val="24"/>
          <w:szCs w:val="24"/>
        </w:rPr>
        <w:t>кинотеатры, концертные залы, выставки;</w:t>
      </w:r>
    </w:p>
    <w:p w:rsidR="005E2F52" w:rsidRPr="003511E9" w:rsidRDefault="0087233D" w:rsidP="005E2F52">
      <w:pPr>
        <w:pStyle w:val="11"/>
        <w:shd w:val="clear" w:color="auto" w:fill="FFFFFF"/>
        <w:tabs>
          <w:tab w:val="left" w:pos="0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- </w:t>
      </w:r>
      <w:r w:rsidR="005E2F52" w:rsidRPr="003511E9">
        <w:rPr>
          <w:rFonts w:ascii="Arial" w:hAnsi="Arial" w:cs="Arial"/>
          <w:sz w:val="24"/>
          <w:szCs w:val="24"/>
        </w:rPr>
        <w:t>организации</w:t>
      </w:r>
      <w:r w:rsidR="00BF58BA" w:rsidRPr="003511E9">
        <w:rPr>
          <w:rFonts w:ascii="Arial" w:hAnsi="Arial" w:cs="Arial"/>
          <w:sz w:val="24"/>
          <w:szCs w:val="24"/>
        </w:rPr>
        <w:t xml:space="preserve"> (предприятия)</w:t>
      </w:r>
      <w:r w:rsidR="005E2F52" w:rsidRPr="003511E9">
        <w:rPr>
          <w:rFonts w:ascii="Arial" w:hAnsi="Arial" w:cs="Arial"/>
          <w:sz w:val="24"/>
          <w:szCs w:val="24"/>
        </w:rPr>
        <w:t xml:space="preserve"> торговли и общественного питания, помещения для посетителей организаций бытового и коммунального обслуживания с нерасчетным числом посадочных мест для посетителей, физкультурно-оздоровительные комплексы</w:t>
      </w:r>
      <w:r w:rsidR="00243D2B" w:rsidRPr="003511E9">
        <w:rPr>
          <w:rFonts w:ascii="Arial" w:hAnsi="Arial" w:cs="Arial"/>
          <w:sz w:val="24"/>
          <w:szCs w:val="24"/>
        </w:rPr>
        <w:t xml:space="preserve"> и спортивно-тренировочные учреждения с помещениями без трибун для зрителей</w:t>
      </w:r>
      <w:r w:rsidR="005E2F52" w:rsidRPr="003511E9">
        <w:rPr>
          <w:rFonts w:ascii="Arial" w:hAnsi="Arial" w:cs="Arial"/>
          <w:sz w:val="24"/>
          <w:szCs w:val="24"/>
        </w:rPr>
        <w:t>;</w:t>
      </w:r>
    </w:p>
    <w:p w:rsidR="00913DA1" w:rsidRPr="003511E9" w:rsidRDefault="0087233D" w:rsidP="005E2F52">
      <w:pPr>
        <w:pStyle w:val="11"/>
        <w:shd w:val="clear" w:color="auto" w:fill="FFFFFF"/>
        <w:tabs>
          <w:tab w:val="left" w:pos="0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- </w:t>
      </w:r>
      <w:r w:rsidR="005E2F52" w:rsidRPr="003511E9">
        <w:rPr>
          <w:rFonts w:ascii="Arial" w:hAnsi="Arial" w:cs="Arial"/>
          <w:sz w:val="24"/>
          <w:szCs w:val="24"/>
        </w:rPr>
        <w:t>банки, конторы, офисы;</w:t>
      </w:r>
    </w:p>
    <w:p w:rsidR="00C0745F" w:rsidRPr="003511E9" w:rsidRDefault="0087233D" w:rsidP="0087233D">
      <w:pPr>
        <w:pStyle w:val="11"/>
        <w:shd w:val="clear" w:color="auto" w:fill="FFFFFF"/>
        <w:tabs>
          <w:tab w:val="left" w:pos="0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- </w:t>
      </w:r>
      <w:r w:rsidR="005E2F52" w:rsidRPr="003511E9">
        <w:rPr>
          <w:rFonts w:ascii="Arial" w:hAnsi="Arial" w:cs="Arial"/>
          <w:sz w:val="24"/>
          <w:szCs w:val="24"/>
        </w:rPr>
        <w:t>стоянки автомобилей</w:t>
      </w:r>
      <w:r w:rsidR="00C0745F" w:rsidRPr="003511E9">
        <w:rPr>
          <w:rFonts w:ascii="Arial" w:hAnsi="Arial" w:cs="Arial"/>
          <w:sz w:val="24"/>
          <w:szCs w:val="24"/>
        </w:rPr>
        <w:t>;</w:t>
      </w:r>
    </w:p>
    <w:p w:rsidR="00913DA1" w:rsidRPr="003511E9" w:rsidRDefault="00C0745F" w:rsidP="0087233D">
      <w:pPr>
        <w:pStyle w:val="11"/>
        <w:shd w:val="clear" w:color="auto" w:fill="FFFFFF"/>
        <w:tabs>
          <w:tab w:val="left" w:pos="0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- гостиницы, апартаменты</w:t>
      </w:r>
      <w:r w:rsidR="005E2F52" w:rsidRPr="003511E9">
        <w:rPr>
          <w:rFonts w:ascii="Arial" w:hAnsi="Arial" w:cs="Arial"/>
          <w:sz w:val="24"/>
          <w:szCs w:val="24"/>
        </w:rPr>
        <w:t>.</w:t>
      </w:r>
    </w:p>
    <w:p w:rsidR="005E2F52" w:rsidRPr="003511E9" w:rsidRDefault="005E2F52" w:rsidP="005E2F52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567"/>
        <w:rPr>
          <w:rFonts w:ascii="Arial" w:eastAsia="Times New Roman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1.</w:t>
      </w:r>
      <w:r w:rsidR="006E4EA2" w:rsidRPr="003511E9">
        <w:rPr>
          <w:rFonts w:ascii="Arial" w:hAnsi="Arial" w:cs="Arial"/>
          <w:sz w:val="24"/>
          <w:szCs w:val="24"/>
        </w:rPr>
        <w:t>2</w:t>
      </w:r>
      <w:r w:rsidRPr="003511E9">
        <w:rPr>
          <w:rFonts w:ascii="Arial" w:hAnsi="Arial" w:cs="Arial"/>
          <w:sz w:val="24"/>
          <w:szCs w:val="24"/>
        </w:rPr>
        <w:t xml:space="preserve"> Настоящий свод правил не распространяется на проектирование и строительство </w:t>
      </w:r>
      <w:r w:rsidRPr="003511E9">
        <w:rPr>
          <w:rFonts w:ascii="Arial" w:eastAsia="Times New Roman" w:hAnsi="Arial" w:cs="Arial"/>
          <w:sz w:val="24"/>
          <w:szCs w:val="24"/>
        </w:rPr>
        <w:t>сезонных и мобильных зданий и сооружений, временных зданий и сооружений для осуществления строительства, реконструкции или ремонта, вахтовых комплексов.</w:t>
      </w:r>
    </w:p>
    <w:p w:rsidR="004A651E" w:rsidRDefault="004A651E" w:rsidP="004A651E">
      <w:pPr>
        <w:widowControl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C84FC8" w:rsidRPr="004A651E" w:rsidRDefault="004A651E" w:rsidP="004A651E">
      <w:pPr>
        <w:widowControl/>
        <w:spacing w:line="360" w:lineRule="auto"/>
        <w:ind w:firstLine="720"/>
        <w:rPr>
          <w:b/>
          <w:i/>
          <w:sz w:val="24"/>
          <w:szCs w:val="24"/>
        </w:rPr>
      </w:pPr>
      <w:r w:rsidRPr="004A651E">
        <w:rPr>
          <w:b/>
          <w:sz w:val="24"/>
          <w:szCs w:val="24"/>
        </w:rPr>
        <w:t>Проект,</w:t>
      </w:r>
      <w:r w:rsidRPr="003A74F3">
        <w:rPr>
          <w:b/>
          <w:i/>
          <w:sz w:val="24"/>
          <w:szCs w:val="24"/>
        </w:rPr>
        <w:t xml:space="preserve"> окончательная</w:t>
      </w:r>
      <w:r>
        <w:rPr>
          <w:b/>
          <w:i/>
          <w:sz w:val="24"/>
          <w:szCs w:val="24"/>
        </w:rPr>
        <w:t xml:space="preserve"> редакция</w:t>
      </w:r>
    </w:p>
    <w:p w:rsidR="007827E7" w:rsidRPr="003511E9" w:rsidRDefault="00C93B71" w:rsidP="0087233D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lastRenderedPageBreak/>
        <w:t xml:space="preserve">2 </w:t>
      </w:r>
      <w:r w:rsidR="007827E7" w:rsidRPr="003511E9">
        <w:rPr>
          <w:rFonts w:ascii="Arial" w:hAnsi="Arial" w:cs="Arial"/>
          <w:b/>
          <w:sz w:val="24"/>
          <w:szCs w:val="24"/>
        </w:rPr>
        <w:t>Нормативные ссылки</w:t>
      </w:r>
    </w:p>
    <w:p w:rsidR="0087233D" w:rsidRPr="003511E9" w:rsidRDefault="0087233D" w:rsidP="0087233D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</w:p>
    <w:p w:rsidR="007827E7" w:rsidRPr="003511E9" w:rsidRDefault="007827E7" w:rsidP="004F12C9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В настоящем своде правил использованы нормативные ссылки на следующие стандарты и своды правил:</w:t>
      </w:r>
    </w:p>
    <w:p w:rsidR="00AC6F9B" w:rsidRPr="003511E9" w:rsidRDefault="00AC6F9B" w:rsidP="00243D2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ГОСТ 31565 Кабельные изделия. Требования </w:t>
      </w:r>
      <w:proofErr w:type="gramStart"/>
      <w:r w:rsidRPr="003511E9">
        <w:rPr>
          <w:rFonts w:ascii="Arial" w:hAnsi="Arial" w:cs="Arial"/>
          <w:sz w:val="24"/>
          <w:szCs w:val="24"/>
        </w:rPr>
        <w:t>пожарной</w:t>
      </w:r>
      <w:proofErr w:type="gramEnd"/>
      <w:r w:rsidRPr="003511E9">
        <w:rPr>
          <w:rFonts w:ascii="Arial" w:hAnsi="Arial" w:cs="Arial"/>
          <w:sz w:val="24"/>
          <w:szCs w:val="24"/>
        </w:rPr>
        <w:t xml:space="preserve"> безопасность</w:t>
      </w:r>
    </w:p>
    <w:p w:rsidR="00AC6F9B" w:rsidRPr="003511E9" w:rsidRDefault="00AC6F9B" w:rsidP="00243D2B">
      <w:pPr>
        <w:pStyle w:val="11"/>
        <w:shd w:val="clear" w:color="auto" w:fill="FFFFFF"/>
        <w:tabs>
          <w:tab w:val="left" w:pos="851"/>
          <w:tab w:val="left" w:pos="141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ГОСТ </w:t>
      </w:r>
      <w:proofErr w:type="gramStart"/>
      <w:r w:rsidRPr="003511E9">
        <w:rPr>
          <w:rFonts w:ascii="Arial" w:hAnsi="Arial" w:cs="Arial"/>
          <w:sz w:val="24"/>
          <w:szCs w:val="24"/>
        </w:rPr>
        <w:t>Р</w:t>
      </w:r>
      <w:proofErr w:type="gramEnd"/>
      <w:r w:rsidRPr="003511E9">
        <w:rPr>
          <w:rFonts w:ascii="Arial" w:hAnsi="Arial" w:cs="Arial"/>
          <w:sz w:val="24"/>
          <w:szCs w:val="24"/>
        </w:rPr>
        <w:t xml:space="preserve"> 52382 (ЕН 81-72:2003) Лифты пассажирские. Лифты для пожарных</w:t>
      </w:r>
    </w:p>
    <w:p w:rsidR="00AC6F9B" w:rsidRPr="003511E9" w:rsidRDefault="00AC6F9B" w:rsidP="00243D2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ГОСТ </w:t>
      </w:r>
      <w:proofErr w:type="gramStart"/>
      <w:r w:rsidRPr="003511E9">
        <w:rPr>
          <w:rFonts w:ascii="Arial" w:hAnsi="Arial" w:cs="Arial"/>
          <w:sz w:val="24"/>
          <w:szCs w:val="24"/>
        </w:rPr>
        <w:t>Р</w:t>
      </w:r>
      <w:proofErr w:type="gramEnd"/>
      <w:r w:rsidRPr="003511E9">
        <w:rPr>
          <w:rFonts w:ascii="Arial" w:hAnsi="Arial" w:cs="Arial"/>
          <w:sz w:val="24"/>
          <w:szCs w:val="24"/>
        </w:rPr>
        <w:t xml:space="preserve"> 53296 Установка лифтов для пожарных в зданиях и сооружениях. Требования пожарной безопасности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1.13130.2009 Системы противопожарной защиты. Эвакуационные пути и выходы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2.13130.2012 Системы противопожарной защиты. Обеспечение огнестойкости объектов защиты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3.13130.2009 Системы противопожарной защиты. Система оповещения и управления эвакуацией людей при пожаре. Требования пожарной безопасности.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6.13130.2013 Системы противопожарной защиты. Электрооборудование. Требования пожарной безопасности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7.13130.2013 Отопление, вентиляция и кондиционирование. Требования пожарной безопасности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8.13130.2009 Системы противопожарной защиты. Источники наружного противопожарного водоснабжения. Требования пожарной безопасности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10.13130.2009 Системы противопожарной защиты. Внутренний противопожарный водопровод. Требования пожарной безопасности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59.13330.2016 Доступность зданий и сооружений для маломобильных групп населения. Актуализированная редакция СНиП 35-01-2001</w:t>
      </w:r>
    </w:p>
    <w:p w:rsidR="00AC6F9B" w:rsidRPr="003511E9" w:rsidRDefault="00AC6F9B" w:rsidP="00AC6F9B">
      <w:pPr>
        <w:tabs>
          <w:tab w:val="num" w:pos="720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СП 154.13330.2013 Встроенные подземные автостоянки. Требования пожарной безопасности</w:t>
      </w:r>
    </w:p>
    <w:p w:rsidR="00C93B71" w:rsidRPr="003511E9" w:rsidRDefault="00C93B71" w:rsidP="001C4709">
      <w:pPr>
        <w:pStyle w:val="a7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3511E9">
        <w:rPr>
          <w:rFonts w:ascii="Arial" w:hAnsi="Arial" w:cs="Arial"/>
          <w:spacing w:val="50"/>
          <w:sz w:val="22"/>
          <w:szCs w:val="22"/>
        </w:rPr>
        <w:t>Примечани</w:t>
      </w:r>
      <w:r w:rsidRPr="003511E9">
        <w:rPr>
          <w:rFonts w:ascii="Arial" w:hAnsi="Arial" w:cs="Arial"/>
          <w:spacing w:val="30"/>
          <w:sz w:val="22"/>
          <w:szCs w:val="22"/>
        </w:rPr>
        <w:t>е</w:t>
      </w:r>
      <w:r w:rsidRPr="003511E9">
        <w:rPr>
          <w:rFonts w:ascii="Arial" w:hAnsi="Arial" w:cs="Arial"/>
          <w:sz w:val="22"/>
          <w:szCs w:val="22"/>
        </w:rPr>
        <w:t xml:space="preserve"> — </w:t>
      </w:r>
      <w:r w:rsidR="00D9030B" w:rsidRPr="003511E9">
        <w:rPr>
          <w:rFonts w:ascii="Arial" w:hAnsi="Arial" w:cs="Arial"/>
          <w:sz w:val="22"/>
          <w:szCs w:val="22"/>
        </w:rPr>
        <w:t xml:space="preserve">При пользовании настоящим сводом правил целесообразно проверить действие ссылочных стандартов, сводов правил и классификаторов в информационной системе общего пользования - на официальном сайте национального </w:t>
      </w:r>
      <w:r w:rsidR="00D9030B" w:rsidRPr="003511E9">
        <w:rPr>
          <w:rFonts w:ascii="Arial" w:hAnsi="Arial" w:cs="Arial"/>
          <w:sz w:val="22"/>
          <w:szCs w:val="22"/>
        </w:rPr>
        <w:lastRenderedPageBreak/>
        <w:t>органа Российской Федерации по стандартизации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</w:t>
      </w:r>
      <w:proofErr w:type="gramEnd"/>
      <w:r w:rsidR="00D9030B" w:rsidRPr="003511E9">
        <w:rPr>
          <w:rFonts w:ascii="Arial" w:hAnsi="Arial" w:cs="Arial"/>
          <w:sz w:val="22"/>
          <w:szCs w:val="22"/>
        </w:rPr>
        <w:t>.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071059" w:rsidRPr="003511E9" w:rsidRDefault="00071059" w:rsidP="0087233D">
      <w:pPr>
        <w:widowControl/>
        <w:overflowPunct/>
        <w:autoSpaceDE/>
        <w:autoSpaceDN/>
        <w:adjustRightInd/>
        <w:spacing w:line="360" w:lineRule="auto"/>
        <w:ind w:firstLine="709"/>
        <w:jc w:val="left"/>
        <w:textAlignment w:val="auto"/>
        <w:rPr>
          <w:rFonts w:ascii="Arial" w:hAnsi="Arial" w:cs="Arial"/>
          <w:spacing w:val="-1"/>
          <w:sz w:val="24"/>
          <w:szCs w:val="24"/>
        </w:rPr>
      </w:pPr>
    </w:p>
    <w:p w:rsidR="007827E7" w:rsidRPr="003511E9" w:rsidRDefault="00C93B71" w:rsidP="0087233D">
      <w:pPr>
        <w:shd w:val="clear" w:color="auto" w:fill="FFFFFF"/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3 </w:t>
      </w:r>
      <w:r w:rsidR="007827E7" w:rsidRPr="003511E9">
        <w:rPr>
          <w:rFonts w:ascii="Arial" w:hAnsi="Arial" w:cs="Arial"/>
          <w:b/>
          <w:sz w:val="24"/>
          <w:szCs w:val="24"/>
        </w:rPr>
        <w:t>Термины и определения</w:t>
      </w:r>
    </w:p>
    <w:p w:rsidR="001C4709" w:rsidRPr="003511E9" w:rsidRDefault="001C4709" w:rsidP="0087233D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7827E7" w:rsidRPr="003511E9" w:rsidRDefault="000E0A10" w:rsidP="0087013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В настоящем своде правил применены следующие термины</w:t>
      </w:r>
      <w:r w:rsidR="00145411" w:rsidRPr="003511E9">
        <w:rPr>
          <w:rFonts w:ascii="Arial" w:hAnsi="Arial" w:cs="Arial"/>
        </w:rPr>
        <w:t xml:space="preserve"> </w:t>
      </w:r>
      <w:r w:rsidRPr="003511E9">
        <w:rPr>
          <w:rFonts w:ascii="Arial" w:hAnsi="Arial" w:cs="Arial"/>
        </w:rPr>
        <w:t xml:space="preserve">с </w:t>
      </w:r>
      <w:r w:rsidR="001C4709" w:rsidRPr="003511E9">
        <w:rPr>
          <w:rFonts w:ascii="Arial" w:hAnsi="Arial" w:cs="Arial"/>
        </w:rPr>
        <w:t>соответствующими определениями:</w:t>
      </w:r>
    </w:p>
    <w:p w:rsidR="0087013B" w:rsidRPr="007D43D9" w:rsidRDefault="0087013B" w:rsidP="0087013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 xml:space="preserve">3.1 </w:t>
      </w:r>
      <w:r w:rsidRPr="003511E9">
        <w:rPr>
          <w:rFonts w:ascii="Arial" w:hAnsi="Arial" w:cs="Arial"/>
          <w:b/>
        </w:rPr>
        <w:t xml:space="preserve">антресоль: </w:t>
      </w:r>
      <w:r w:rsidRPr="003511E9">
        <w:rPr>
          <w:rFonts w:ascii="Arial" w:hAnsi="Arial" w:cs="Arial"/>
        </w:rPr>
        <w:t xml:space="preserve">Доступная площадка в объеме двусветного помещения, открытая в это помещение, или расположенная в пределах этажа с повышенной высотой, размером менее 40% площади помещения, в котором она находится. </w:t>
      </w:r>
      <w:r w:rsidRPr="007D43D9">
        <w:rPr>
          <w:rFonts w:ascii="Arial" w:hAnsi="Arial" w:cs="Arial"/>
        </w:rPr>
        <w:t>Антресоль не является этажом.</w:t>
      </w:r>
    </w:p>
    <w:p w:rsidR="007D43D9" w:rsidRPr="007D43D9" w:rsidRDefault="007D43D9" w:rsidP="007D43D9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7D43D9">
        <w:rPr>
          <w:rFonts w:ascii="Arial" w:hAnsi="Arial" w:cs="Arial"/>
        </w:rPr>
        <w:t>[СП 118.13330, приложение</w:t>
      </w:r>
      <w:proofErr w:type="gramStart"/>
      <w:r w:rsidRPr="007D43D9">
        <w:rPr>
          <w:rFonts w:ascii="Arial" w:hAnsi="Arial" w:cs="Arial"/>
        </w:rPr>
        <w:t xml:space="preserve"> Б</w:t>
      </w:r>
      <w:proofErr w:type="gramEnd"/>
      <w:r w:rsidRPr="007D43D9">
        <w:rPr>
          <w:rFonts w:ascii="Arial" w:hAnsi="Arial" w:cs="Arial"/>
        </w:rPr>
        <w:t>, пункт Б.2]</w:t>
      </w:r>
    </w:p>
    <w:p w:rsidR="00AC6F9B" w:rsidRPr="003511E9" w:rsidRDefault="00C93B71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3.</w:t>
      </w:r>
      <w:r w:rsidR="0087013B" w:rsidRPr="003511E9">
        <w:rPr>
          <w:rFonts w:ascii="Arial" w:hAnsi="Arial" w:cs="Arial"/>
        </w:rPr>
        <w:t>2</w:t>
      </w:r>
      <w:r w:rsidRPr="003511E9">
        <w:rPr>
          <w:rFonts w:ascii="Arial" w:hAnsi="Arial" w:cs="Arial"/>
        </w:rPr>
        <w:t xml:space="preserve"> </w:t>
      </w:r>
      <w:r w:rsidR="004A6974" w:rsidRPr="003511E9">
        <w:rPr>
          <w:rFonts w:ascii="Arial" w:hAnsi="Arial" w:cs="Arial"/>
          <w:b/>
        </w:rPr>
        <w:t xml:space="preserve">атриум: </w:t>
      </w:r>
      <w:r w:rsidR="00AC6F9B" w:rsidRPr="003511E9">
        <w:rPr>
          <w:rFonts w:ascii="Arial" w:hAnsi="Arial" w:cs="Arial"/>
        </w:rPr>
        <w:t>Часть здания в виде многосветного пространства (</w:t>
      </w:r>
      <w:proofErr w:type="gramStart"/>
      <w:r w:rsidR="00AC6F9B" w:rsidRPr="003511E9">
        <w:rPr>
          <w:rFonts w:ascii="Arial" w:hAnsi="Arial" w:cs="Arial"/>
        </w:rPr>
        <w:t>три и более этажей</w:t>
      </w:r>
      <w:proofErr w:type="gramEnd"/>
      <w:r w:rsidR="00AC6F9B" w:rsidRPr="003511E9">
        <w:rPr>
          <w:rFonts w:ascii="Arial" w:hAnsi="Arial" w:cs="Arial"/>
        </w:rPr>
        <w:t>), развитого по вертикали, смежного с поэтажными частями здания (галереями, ограждающими конструкциями помещений и т.п.), как правило, имеет верхнее освещение.</w:t>
      </w:r>
    </w:p>
    <w:p w:rsidR="00AC6F9B" w:rsidRPr="003511E9" w:rsidRDefault="00AC6F9B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Атриум, развитый по горизонтали в виде многосветного прохода (при длине более высоты), называется пассажем</w:t>
      </w:r>
      <w:r w:rsidR="004C519D" w:rsidRPr="003511E9">
        <w:rPr>
          <w:rFonts w:ascii="Arial" w:hAnsi="Arial" w:cs="Arial"/>
        </w:rPr>
        <w:t>.</w:t>
      </w:r>
    </w:p>
    <w:p w:rsidR="002E0989" w:rsidRPr="003511E9" w:rsidRDefault="002E0989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[СП 118.13330, приложение</w:t>
      </w:r>
      <w:proofErr w:type="gramStart"/>
      <w:r w:rsidRPr="003511E9">
        <w:rPr>
          <w:rFonts w:ascii="Arial" w:hAnsi="Arial" w:cs="Arial"/>
        </w:rPr>
        <w:t xml:space="preserve"> Б</w:t>
      </w:r>
      <w:proofErr w:type="gramEnd"/>
      <w:r w:rsidRPr="003511E9">
        <w:rPr>
          <w:rFonts w:ascii="Arial" w:hAnsi="Arial" w:cs="Arial"/>
        </w:rPr>
        <w:t>, пункт Б.4]</w:t>
      </w:r>
    </w:p>
    <w:p w:rsidR="00DB4664" w:rsidRPr="003511E9" w:rsidRDefault="004A6974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3.</w:t>
      </w:r>
      <w:r w:rsidR="0087013B" w:rsidRPr="003511E9">
        <w:rPr>
          <w:rFonts w:ascii="Arial" w:hAnsi="Arial" w:cs="Arial"/>
        </w:rPr>
        <w:t>3</w:t>
      </w:r>
      <w:r w:rsidR="00C01F0F" w:rsidRPr="003511E9">
        <w:rPr>
          <w:rFonts w:ascii="Arial" w:hAnsi="Arial" w:cs="Arial"/>
        </w:rPr>
        <w:t xml:space="preserve"> </w:t>
      </w:r>
      <w:r w:rsidR="00DB4664" w:rsidRPr="003511E9">
        <w:rPr>
          <w:rFonts w:ascii="Arial" w:hAnsi="Arial" w:cs="Arial"/>
          <w:b/>
        </w:rPr>
        <w:t>высота атриума</w:t>
      </w:r>
      <w:r w:rsidR="00DB4664" w:rsidRPr="003511E9">
        <w:rPr>
          <w:rFonts w:ascii="Arial" w:hAnsi="Arial" w:cs="Arial"/>
        </w:rPr>
        <w:t xml:space="preserve">: </w:t>
      </w:r>
      <w:r w:rsidR="001C4709" w:rsidRPr="003511E9">
        <w:rPr>
          <w:rFonts w:ascii="Arial" w:hAnsi="Arial" w:cs="Arial"/>
        </w:rPr>
        <w:t>О</w:t>
      </w:r>
      <w:r w:rsidR="00DB4664" w:rsidRPr="003511E9">
        <w:rPr>
          <w:rFonts w:ascii="Arial" w:hAnsi="Arial" w:cs="Arial"/>
        </w:rPr>
        <w:t>пределяется</w:t>
      </w:r>
      <w:r w:rsidR="0083680B" w:rsidRPr="003511E9">
        <w:rPr>
          <w:rFonts w:ascii="Arial" w:hAnsi="Arial" w:cs="Arial"/>
        </w:rPr>
        <w:t xml:space="preserve"> максимальной</w:t>
      </w:r>
      <w:r w:rsidR="00DB4664" w:rsidRPr="003511E9">
        <w:rPr>
          <w:rFonts w:ascii="Arial" w:hAnsi="Arial" w:cs="Arial"/>
        </w:rPr>
        <w:t xml:space="preserve"> разностью отметок </w:t>
      </w:r>
      <w:r w:rsidR="0083680B" w:rsidRPr="003511E9">
        <w:rPr>
          <w:rFonts w:ascii="Arial" w:hAnsi="Arial" w:cs="Arial"/>
        </w:rPr>
        <w:t>пола первого этажа атриума и покрытия атриума</w:t>
      </w:r>
      <w:r w:rsidR="00BC232C" w:rsidRPr="003511E9">
        <w:rPr>
          <w:rFonts w:ascii="Arial" w:hAnsi="Arial" w:cs="Arial"/>
        </w:rPr>
        <w:t xml:space="preserve"> или до верхней точки светового фонаря</w:t>
      </w:r>
      <w:r w:rsidR="00DB4664" w:rsidRPr="003511E9">
        <w:rPr>
          <w:rFonts w:ascii="Arial" w:hAnsi="Arial" w:cs="Arial"/>
        </w:rPr>
        <w:t xml:space="preserve">. </w:t>
      </w:r>
    </w:p>
    <w:p w:rsidR="00AC6F9B" w:rsidRPr="003511E9" w:rsidRDefault="004A6974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3.</w:t>
      </w:r>
      <w:r w:rsidR="0087013B" w:rsidRPr="003511E9">
        <w:rPr>
          <w:rFonts w:ascii="Arial" w:hAnsi="Arial" w:cs="Arial"/>
        </w:rPr>
        <w:t>4</w:t>
      </w:r>
      <w:r w:rsidR="00C01F0F" w:rsidRPr="003511E9">
        <w:rPr>
          <w:rFonts w:ascii="Arial" w:hAnsi="Arial" w:cs="Arial"/>
        </w:rPr>
        <w:t xml:space="preserve"> </w:t>
      </w:r>
      <w:r w:rsidR="00DB4664" w:rsidRPr="003511E9">
        <w:rPr>
          <w:rFonts w:ascii="Arial" w:hAnsi="Arial" w:cs="Arial"/>
          <w:b/>
        </w:rPr>
        <w:t>г</w:t>
      </w:r>
      <w:r w:rsidRPr="003511E9">
        <w:rPr>
          <w:rFonts w:ascii="Arial" w:hAnsi="Arial" w:cs="Arial"/>
          <w:b/>
        </w:rPr>
        <w:t>алерея</w:t>
      </w:r>
      <w:r w:rsidR="00537FF9" w:rsidRPr="003511E9">
        <w:rPr>
          <w:rFonts w:ascii="Arial" w:hAnsi="Arial" w:cs="Arial"/>
          <w:b/>
        </w:rPr>
        <w:t xml:space="preserve"> атриума</w:t>
      </w:r>
      <w:r w:rsidR="00DB4664" w:rsidRPr="003511E9">
        <w:rPr>
          <w:rFonts w:ascii="Arial" w:hAnsi="Arial" w:cs="Arial"/>
        </w:rPr>
        <w:t>:</w:t>
      </w:r>
      <w:r w:rsidR="00C01F0F" w:rsidRPr="003511E9">
        <w:rPr>
          <w:rFonts w:ascii="Arial" w:hAnsi="Arial" w:cs="Arial"/>
        </w:rPr>
        <w:t xml:space="preserve"> </w:t>
      </w:r>
      <w:r w:rsidR="001C4709" w:rsidRPr="003511E9">
        <w:rPr>
          <w:rFonts w:ascii="Arial" w:hAnsi="Arial" w:cs="Arial"/>
        </w:rPr>
        <w:t>П</w:t>
      </w:r>
      <w:r w:rsidRPr="003511E9">
        <w:rPr>
          <w:rFonts w:ascii="Arial" w:hAnsi="Arial" w:cs="Arial"/>
        </w:rPr>
        <w:t>лощадка с парапетом, служащая для сообщения между помещениями, выходящими в атриум. Галереи могут быть закрытыми</w:t>
      </w:r>
      <w:r w:rsidR="00AC6F9B" w:rsidRPr="003511E9">
        <w:rPr>
          <w:rFonts w:ascii="Arial" w:hAnsi="Arial" w:cs="Arial"/>
        </w:rPr>
        <w:t xml:space="preserve"> и открытыми. Закрытые галереи </w:t>
      </w:r>
      <w:r w:rsidRPr="003511E9">
        <w:rPr>
          <w:rFonts w:ascii="Arial" w:hAnsi="Arial" w:cs="Arial"/>
        </w:rPr>
        <w:t xml:space="preserve">отделяются </w:t>
      </w:r>
      <w:r w:rsidR="00AC6F9B" w:rsidRPr="003511E9">
        <w:rPr>
          <w:rFonts w:ascii="Arial" w:hAnsi="Arial" w:cs="Arial"/>
        </w:rPr>
        <w:t>от</w:t>
      </w:r>
      <w:r w:rsidR="00AC6F9B" w:rsidRPr="003511E9">
        <w:rPr>
          <w:rFonts w:ascii="Arial" w:hAnsi="Arial" w:cs="Arial"/>
          <w:iCs/>
        </w:rPr>
        <w:t xml:space="preserve"> </w:t>
      </w:r>
      <w:r w:rsidR="00AC6F9B" w:rsidRPr="003511E9">
        <w:rPr>
          <w:rFonts w:ascii="Arial" w:hAnsi="Arial" w:cs="Arial"/>
        </w:rPr>
        <w:t>атриума сплошными, в том числе светопрозрачными конструкциями.</w:t>
      </w:r>
    </w:p>
    <w:p w:rsidR="00AC6F9B" w:rsidRPr="003511E9" w:rsidRDefault="004A6974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</w:rPr>
      </w:pPr>
      <w:r w:rsidRPr="003511E9">
        <w:rPr>
          <w:rFonts w:ascii="Arial" w:hAnsi="Arial" w:cs="Arial"/>
        </w:rPr>
        <w:t>3.</w:t>
      </w:r>
      <w:r w:rsidR="0087013B" w:rsidRPr="003511E9">
        <w:rPr>
          <w:rFonts w:ascii="Arial" w:hAnsi="Arial" w:cs="Arial"/>
        </w:rPr>
        <w:t>5</w:t>
      </w:r>
      <w:r w:rsidR="00C01F0F" w:rsidRPr="003511E9">
        <w:rPr>
          <w:rFonts w:ascii="Arial" w:hAnsi="Arial" w:cs="Arial"/>
        </w:rPr>
        <w:t xml:space="preserve"> </w:t>
      </w:r>
      <w:r w:rsidR="000D5BDD" w:rsidRPr="003511E9">
        <w:rPr>
          <w:rFonts w:ascii="Arial" w:hAnsi="Arial" w:cs="Arial"/>
          <w:b/>
        </w:rPr>
        <w:t>многофункциональное здание:</w:t>
      </w:r>
      <w:r w:rsidR="00C01F0F" w:rsidRPr="003511E9">
        <w:rPr>
          <w:rFonts w:ascii="Arial" w:hAnsi="Arial" w:cs="Arial"/>
          <w:b/>
        </w:rPr>
        <w:t xml:space="preserve"> </w:t>
      </w:r>
      <w:r w:rsidR="001C4709" w:rsidRPr="003511E9">
        <w:rPr>
          <w:rFonts w:ascii="Arial" w:hAnsi="Arial" w:cs="Arial"/>
        </w:rPr>
        <w:t>З</w:t>
      </w:r>
      <w:r w:rsidR="000D5BDD" w:rsidRPr="003511E9">
        <w:rPr>
          <w:rFonts w:ascii="Arial" w:hAnsi="Arial" w:cs="Arial"/>
        </w:rPr>
        <w:t>дание,</w:t>
      </w:r>
      <w:r w:rsidR="00F5125F" w:rsidRPr="003511E9">
        <w:rPr>
          <w:rFonts w:ascii="Arial" w:hAnsi="Arial" w:cs="Arial"/>
        </w:rPr>
        <w:t xml:space="preserve"> сооружение</w:t>
      </w:r>
      <w:r w:rsidR="007037FB" w:rsidRPr="003511E9">
        <w:rPr>
          <w:rFonts w:ascii="Arial" w:hAnsi="Arial" w:cs="Arial"/>
        </w:rPr>
        <w:t>,</w:t>
      </w:r>
      <w:r w:rsidR="000D5BDD" w:rsidRPr="003511E9">
        <w:rPr>
          <w:rFonts w:ascii="Arial" w:hAnsi="Arial" w:cs="Arial"/>
        </w:rPr>
        <w:t xml:space="preserve"> включающее в свой состав дв</w:t>
      </w:r>
      <w:r w:rsidR="006E4EA2" w:rsidRPr="003511E9">
        <w:rPr>
          <w:rFonts w:ascii="Arial" w:hAnsi="Arial" w:cs="Arial"/>
        </w:rPr>
        <w:t>е</w:t>
      </w:r>
      <w:r w:rsidR="000D5BDD" w:rsidRPr="003511E9">
        <w:rPr>
          <w:rFonts w:ascii="Arial" w:hAnsi="Arial" w:cs="Arial"/>
        </w:rPr>
        <w:t xml:space="preserve"> и более </w:t>
      </w:r>
      <w:r w:rsidR="00F5125F" w:rsidRPr="003511E9">
        <w:rPr>
          <w:rFonts w:ascii="Arial" w:hAnsi="Arial" w:cs="Arial"/>
        </w:rPr>
        <w:t xml:space="preserve">самостоятельных </w:t>
      </w:r>
      <w:r w:rsidR="00AC6F9B" w:rsidRPr="003511E9">
        <w:rPr>
          <w:rFonts w:ascii="Arial" w:hAnsi="Arial" w:cs="Arial"/>
        </w:rPr>
        <w:t xml:space="preserve">(с возможностью независимого использования) </w:t>
      </w:r>
      <w:r w:rsidR="00630ED9" w:rsidRPr="003511E9">
        <w:rPr>
          <w:rFonts w:ascii="Arial" w:hAnsi="Arial" w:cs="Arial"/>
        </w:rPr>
        <w:t>пожарн</w:t>
      </w:r>
      <w:r w:rsidR="00630ED9">
        <w:rPr>
          <w:rFonts w:ascii="Arial" w:hAnsi="Arial" w:cs="Arial"/>
        </w:rPr>
        <w:t>ых</w:t>
      </w:r>
      <w:r w:rsidR="00630ED9" w:rsidRPr="003511E9">
        <w:rPr>
          <w:rFonts w:ascii="Arial" w:hAnsi="Arial" w:cs="Arial"/>
        </w:rPr>
        <w:t xml:space="preserve"> отсека </w:t>
      </w:r>
      <w:r w:rsidR="00630ED9">
        <w:rPr>
          <w:rFonts w:ascii="Arial" w:hAnsi="Arial" w:cs="Arial"/>
        </w:rPr>
        <w:t xml:space="preserve">или </w:t>
      </w:r>
      <w:r w:rsidR="006E4EA2" w:rsidRPr="003511E9">
        <w:rPr>
          <w:rFonts w:ascii="Arial" w:hAnsi="Arial" w:cs="Arial"/>
        </w:rPr>
        <w:t xml:space="preserve">части здания </w:t>
      </w:r>
      <w:r w:rsidR="00AC6F9B" w:rsidRPr="003511E9">
        <w:rPr>
          <w:rFonts w:ascii="Arial" w:hAnsi="Arial" w:cs="Arial"/>
        </w:rPr>
        <w:t xml:space="preserve">различных классов функциональной пожарной опасности, взаимосвязанные друг с другом с помощью планировочных приемов </w:t>
      </w:r>
      <w:r w:rsidR="00AC6F9B" w:rsidRPr="003511E9">
        <w:rPr>
          <w:rFonts w:ascii="Arial" w:hAnsi="Arial" w:cs="Arial"/>
        </w:rPr>
        <w:lastRenderedPageBreak/>
        <w:t>(горизонтальными и/или вертикальными коммуникациями – проходами, переходами, лестницами, галереями и т.п.)</w:t>
      </w:r>
      <w:r w:rsidR="00630ED9">
        <w:rPr>
          <w:rFonts w:ascii="Arial" w:hAnsi="Arial" w:cs="Arial"/>
        </w:rPr>
        <w:t>.</w:t>
      </w:r>
    </w:p>
    <w:p w:rsidR="001C6E5D" w:rsidRPr="003511E9" w:rsidRDefault="00F5125F" w:rsidP="00AC6F9B">
      <w:pPr>
        <w:pStyle w:val="FORMATTEXT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511E9">
        <w:rPr>
          <w:rFonts w:ascii="Arial" w:hAnsi="Arial" w:cs="Arial"/>
          <w:sz w:val="22"/>
          <w:szCs w:val="22"/>
        </w:rPr>
        <w:t xml:space="preserve">Примечание – </w:t>
      </w:r>
      <w:r w:rsidR="00AC6F9B" w:rsidRPr="003511E9">
        <w:rPr>
          <w:rFonts w:ascii="Arial" w:hAnsi="Arial" w:cs="Arial"/>
          <w:sz w:val="22"/>
          <w:szCs w:val="22"/>
        </w:rPr>
        <w:t>здания, имеющие одно функциональное назначение, но включающее в свой состав части или помещения различных классов функциональной пожарной опасности, предусмотренные по процессу деятельности, а также для обслуживания основного функционального контингента и обеспечения эксплуатации объекта в соответствии с требованиями действующих нормативных документов</w:t>
      </w:r>
      <w:r w:rsidR="006E4EA2" w:rsidRPr="003511E9">
        <w:rPr>
          <w:rFonts w:ascii="Arial" w:hAnsi="Arial" w:cs="Arial"/>
          <w:sz w:val="22"/>
          <w:szCs w:val="22"/>
        </w:rPr>
        <w:t xml:space="preserve"> по пожарной безопасности</w:t>
      </w:r>
      <w:r w:rsidR="00AC6F9B" w:rsidRPr="003511E9">
        <w:rPr>
          <w:rFonts w:ascii="Arial" w:hAnsi="Arial" w:cs="Arial"/>
          <w:sz w:val="22"/>
          <w:szCs w:val="22"/>
        </w:rPr>
        <w:t>, к многофункциональным зданиям не относятся.</w:t>
      </w:r>
    </w:p>
    <w:p w:rsidR="00E67EE6" w:rsidRPr="003511E9" w:rsidRDefault="00E67EE6" w:rsidP="0087233D">
      <w:pPr>
        <w:widowControl/>
        <w:overflowPunct/>
        <w:autoSpaceDE/>
        <w:autoSpaceDN/>
        <w:adjustRightInd/>
        <w:spacing w:line="360" w:lineRule="auto"/>
        <w:ind w:firstLine="709"/>
        <w:jc w:val="left"/>
        <w:textAlignment w:val="auto"/>
        <w:rPr>
          <w:rFonts w:ascii="Arial" w:hAnsi="Arial" w:cs="Arial"/>
          <w:spacing w:val="-1"/>
          <w:sz w:val="24"/>
          <w:szCs w:val="24"/>
        </w:rPr>
      </w:pPr>
    </w:p>
    <w:p w:rsidR="007827E7" w:rsidRPr="003511E9" w:rsidRDefault="00C93B71" w:rsidP="0087233D">
      <w:pPr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4 </w:t>
      </w:r>
      <w:r w:rsidR="0015431D" w:rsidRPr="003511E9">
        <w:rPr>
          <w:rFonts w:ascii="Arial" w:hAnsi="Arial" w:cs="Arial"/>
          <w:b/>
          <w:sz w:val="24"/>
          <w:szCs w:val="24"/>
        </w:rPr>
        <w:t>Требования к размещению</w:t>
      </w:r>
    </w:p>
    <w:p w:rsidR="001C4709" w:rsidRPr="003511E9" w:rsidRDefault="001C4709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AC6F9B" w:rsidRPr="003511E9" w:rsidRDefault="00627A85" w:rsidP="00AC6F9B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4.1 </w:t>
      </w:r>
      <w:r w:rsidR="00AC6F9B" w:rsidRPr="003511E9">
        <w:rPr>
          <w:rFonts w:ascii="Arial" w:hAnsi="Arial" w:cs="Arial"/>
          <w:bCs/>
          <w:sz w:val="24"/>
          <w:szCs w:val="24"/>
        </w:rPr>
        <w:t xml:space="preserve">Противопожарные расстояния от многофункциональных зданий, сооружений (далее – МФЗ) до других объектов защиты должны приниматься в соответствии с требованиями СП 4.13130 как от </w:t>
      </w:r>
      <w:r w:rsidR="00B30B3F" w:rsidRPr="003511E9">
        <w:rPr>
          <w:rFonts w:ascii="Arial" w:hAnsi="Arial" w:cs="Arial"/>
          <w:bCs/>
          <w:sz w:val="24"/>
          <w:szCs w:val="24"/>
        </w:rPr>
        <w:t xml:space="preserve">зданий </w:t>
      </w:r>
      <w:r w:rsidR="00AC6F9B" w:rsidRPr="003511E9">
        <w:rPr>
          <w:rFonts w:ascii="Arial" w:hAnsi="Arial" w:cs="Arial"/>
          <w:bCs/>
          <w:sz w:val="24"/>
          <w:szCs w:val="24"/>
        </w:rPr>
        <w:t>общественн</w:t>
      </w:r>
      <w:r w:rsidR="00B30B3F" w:rsidRPr="003511E9">
        <w:rPr>
          <w:rFonts w:ascii="Arial" w:hAnsi="Arial" w:cs="Arial"/>
          <w:bCs/>
          <w:sz w:val="24"/>
          <w:szCs w:val="24"/>
        </w:rPr>
        <w:t>ого назначения</w:t>
      </w:r>
      <w:r w:rsidR="00AC6F9B" w:rsidRPr="003511E9">
        <w:rPr>
          <w:rFonts w:ascii="Arial" w:hAnsi="Arial" w:cs="Arial"/>
          <w:bCs/>
          <w:sz w:val="24"/>
          <w:szCs w:val="24"/>
        </w:rPr>
        <w:t>.</w:t>
      </w:r>
    </w:p>
    <w:p w:rsidR="00AC6F9B" w:rsidRPr="003511E9" w:rsidRDefault="00AC6F9B" w:rsidP="00AC6F9B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proofErr w:type="gramStart"/>
      <w:r w:rsidRPr="003511E9">
        <w:rPr>
          <w:rFonts w:ascii="Arial" w:hAnsi="Arial" w:cs="Arial"/>
          <w:bCs/>
          <w:sz w:val="24"/>
          <w:szCs w:val="24"/>
        </w:rPr>
        <w:t xml:space="preserve">Пристраивание к МФЗ зданий, сооружений и помещений производственного, складского и инженерно-технического назначения (автостоянок, котельных, трансформаторных подстанций и т.п.) допускается в случаях оговоренных нормативными </w:t>
      </w:r>
      <w:r w:rsidR="00C0745F" w:rsidRPr="003511E9">
        <w:rPr>
          <w:rFonts w:ascii="Arial" w:hAnsi="Arial" w:cs="Arial"/>
          <w:bCs/>
          <w:sz w:val="24"/>
          <w:szCs w:val="24"/>
        </w:rPr>
        <w:t>документами по пожарной безопасности</w:t>
      </w:r>
      <w:r w:rsidRPr="003511E9">
        <w:rPr>
          <w:rFonts w:ascii="Arial" w:hAnsi="Arial" w:cs="Arial"/>
          <w:bCs/>
          <w:sz w:val="24"/>
          <w:szCs w:val="24"/>
        </w:rPr>
        <w:t xml:space="preserve"> для </w:t>
      </w:r>
      <w:r w:rsidR="00040508" w:rsidRPr="003511E9">
        <w:rPr>
          <w:rFonts w:ascii="Arial" w:hAnsi="Arial" w:cs="Arial"/>
          <w:bCs/>
          <w:sz w:val="24"/>
          <w:szCs w:val="24"/>
        </w:rPr>
        <w:t>зданий и сооружений общественного назначения</w:t>
      </w:r>
      <w:r w:rsidRPr="003511E9">
        <w:rPr>
          <w:rFonts w:ascii="Arial" w:hAnsi="Arial" w:cs="Arial"/>
          <w:bCs/>
          <w:sz w:val="24"/>
          <w:szCs w:val="24"/>
        </w:rPr>
        <w:t>, при этом противопожарные расстояния до соседних объектов должны также соблюдаться и от указанных пристроек с учетом их пожарно-технической классификации.</w:t>
      </w:r>
      <w:proofErr w:type="gramEnd"/>
    </w:p>
    <w:p w:rsidR="004525DA" w:rsidRPr="003511E9" w:rsidRDefault="00246EFE" w:rsidP="00975826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 xml:space="preserve">4.2 </w:t>
      </w:r>
      <w:r w:rsidR="00F56DD0" w:rsidRPr="003511E9">
        <w:rPr>
          <w:rFonts w:ascii="Arial" w:hAnsi="Arial" w:cs="Arial"/>
          <w:bCs/>
          <w:sz w:val="24"/>
          <w:szCs w:val="24"/>
        </w:rPr>
        <w:t xml:space="preserve">Подъезд пожарных автомобилей </w:t>
      </w:r>
      <w:r w:rsidR="00AC6F9B" w:rsidRPr="003511E9">
        <w:rPr>
          <w:rFonts w:ascii="Arial" w:hAnsi="Arial" w:cs="Arial"/>
          <w:bCs/>
          <w:sz w:val="24"/>
          <w:szCs w:val="24"/>
        </w:rPr>
        <w:t>должен быть обеспечен со всех сторон</w:t>
      </w:r>
      <w:r w:rsidR="00F56DD0" w:rsidRPr="003511E9">
        <w:rPr>
          <w:rFonts w:ascii="Arial" w:hAnsi="Arial" w:cs="Arial"/>
          <w:bCs/>
          <w:sz w:val="24"/>
          <w:szCs w:val="24"/>
        </w:rPr>
        <w:t xml:space="preserve"> МФЗ</w:t>
      </w:r>
      <w:r w:rsidR="00AC6F9B" w:rsidRPr="003511E9">
        <w:rPr>
          <w:rFonts w:ascii="Arial" w:hAnsi="Arial" w:cs="Arial"/>
          <w:bCs/>
          <w:sz w:val="24"/>
          <w:szCs w:val="24"/>
        </w:rPr>
        <w:t>. Параметры проездов для пожарных техники к МФЗ должны приниматься в соответствии с</w:t>
      </w:r>
      <w:r w:rsidR="007D43D9" w:rsidRPr="007D43D9">
        <w:rPr>
          <w:rFonts w:ascii="Arial" w:hAnsi="Arial" w:cs="Arial"/>
          <w:bCs/>
          <w:sz w:val="24"/>
          <w:szCs w:val="24"/>
        </w:rPr>
        <w:t xml:space="preserve"> нормативными</w:t>
      </w:r>
      <w:r w:rsidR="007D43D9">
        <w:rPr>
          <w:rFonts w:ascii="Arial" w:hAnsi="Arial" w:cs="Arial"/>
          <w:bCs/>
          <w:sz w:val="24"/>
          <w:szCs w:val="24"/>
        </w:rPr>
        <w:t xml:space="preserve"> требованиями</w:t>
      </w:r>
      <w:r w:rsidR="007D43D9" w:rsidRPr="007D43D9">
        <w:rPr>
          <w:rFonts w:ascii="Arial" w:hAnsi="Arial" w:cs="Arial"/>
          <w:bCs/>
          <w:sz w:val="24"/>
          <w:szCs w:val="24"/>
        </w:rPr>
        <w:t>, исходя из класса функциональной пожарной опасности части здания или пожарного отсека.</w:t>
      </w:r>
    </w:p>
    <w:p w:rsidR="00AC6F9B" w:rsidRPr="003511E9" w:rsidRDefault="00AC6F9B" w:rsidP="0087233D">
      <w:pPr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573FC" w:rsidRPr="003511E9" w:rsidRDefault="00C93B71" w:rsidP="0087233D">
      <w:pPr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5 </w:t>
      </w:r>
      <w:r w:rsidR="00C573FC" w:rsidRPr="003511E9">
        <w:rPr>
          <w:rFonts w:ascii="Arial" w:hAnsi="Arial" w:cs="Arial"/>
          <w:b/>
          <w:sz w:val="24"/>
          <w:szCs w:val="24"/>
        </w:rPr>
        <w:t>Требования к зданиям</w:t>
      </w:r>
      <w:r w:rsidR="00E63F8C" w:rsidRPr="003511E9">
        <w:rPr>
          <w:rFonts w:ascii="Arial" w:hAnsi="Arial" w:cs="Arial"/>
          <w:b/>
          <w:sz w:val="24"/>
          <w:szCs w:val="24"/>
        </w:rPr>
        <w:t xml:space="preserve"> и</w:t>
      </w:r>
      <w:r w:rsidR="00C573FC" w:rsidRPr="003511E9">
        <w:rPr>
          <w:rFonts w:ascii="Arial" w:hAnsi="Arial" w:cs="Arial"/>
          <w:b/>
          <w:sz w:val="24"/>
          <w:szCs w:val="24"/>
        </w:rPr>
        <w:t xml:space="preserve"> пожарным отсекам</w:t>
      </w:r>
    </w:p>
    <w:p w:rsidR="001C4709" w:rsidRPr="003511E9" w:rsidRDefault="001C4709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7D43D9" w:rsidRPr="007D43D9" w:rsidRDefault="00C93B71" w:rsidP="007D43D9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5.1 </w:t>
      </w:r>
      <w:r w:rsidR="007D43D9" w:rsidRPr="007D43D9">
        <w:rPr>
          <w:rFonts w:ascii="Arial" w:hAnsi="Arial" w:cs="Arial"/>
          <w:bCs/>
          <w:sz w:val="24"/>
          <w:szCs w:val="24"/>
        </w:rPr>
        <w:t>Допустимая высота (этажность) и площадь этажа в пределах пожарного отсека МФЗ должны приниматься по СП 2.13130 исходя из наименьших значений, предусмотренных для входящих в отсек частей различных классов функциональной пожарной опасности.</w:t>
      </w:r>
    </w:p>
    <w:p w:rsidR="00D703E0" w:rsidRPr="003511E9" w:rsidRDefault="00D703E0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Допускается увеличивать площадь этажа в пределах пожарного отсека</w:t>
      </w:r>
      <w:r w:rsidR="004C519D" w:rsidRPr="003511E9">
        <w:rPr>
          <w:rFonts w:ascii="Arial" w:hAnsi="Arial" w:cs="Arial"/>
          <w:bCs/>
          <w:sz w:val="24"/>
          <w:szCs w:val="24"/>
        </w:rPr>
        <w:t xml:space="preserve"> общественной части МФЗ</w:t>
      </w:r>
      <w:r w:rsidR="00C865D0" w:rsidRPr="003511E9">
        <w:rPr>
          <w:rFonts w:ascii="Arial" w:hAnsi="Arial" w:cs="Arial"/>
          <w:bCs/>
          <w:sz w:val="24"/>
          <w:szCs w:val="24"/>
        </w:rPr>
        <w:t xml:space="preserve">, </w:t>
      </w:r>
      <w:r w:rsidR="004C519D" w:rsidRPr="003511E9">
        <w:rPr>
          <w:rFonts w:ascii="Arial" w:hAnsi="Arial" w:cs="Arial"/>
          <w:bCs/>
          <w:sz w:val="24"/>
          <w:szCs w:val="24"/>
        </w:rPr>
        <w:t>указанн</w:t>
      </w:r>
      <w:r w:rsidR="00A66F64" w:rsidRPr="003511E9">
        <w:rPr>
          <w:rFonts w:ascii="Arial" w:hAnsi="Arial" w:cs="Arial"/>
          <w:bCs/>
          <w:sz w:val="24"/>
          <w:szCs w:val="24"/>
        </w:rPr>
        <w:t>ую</w:t>
      </w:r>
      <w:r w:rsidR="004C519D" w:rsidRPr="003511E9">
        <w:rPr>
          <w:rFonts w:ascii="Arial" w:hAnsi="Arial" w:cs="Arial"/>
          <w:bCs/>
          <w:sz w:val="24"/>
          <w:szCs w:val="24"/>
        </w:rPr>
        <w:t xml:space="preserve"> в</w:t>
      </w:r>
      <w:r w:rsidR="00A66F64" w:rsidRPr="003511E9">
        <w:rPr>
          <w:rFonts w:ascii="Arial" w:hAnsi="Arial" w:cs="Arial"/>
          <w:bCs/>
          <w:sz w:val="24"/>
          <w:szCs w:val="24"/>
        </w:rPr>
        <w:t xml:space="preserve"> СП 2.13130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r w:rsidR="00C865D0" w:rsidRPr="003511E9">
        <w:rPr>
          <w:rFonts w:ascii="Arial" w:hAnsi="Arial" w:cs="Arial"/>
          <w:bCs/>
          <w:sz w:val="24"/>
          <w:szCs w:val="24"/>
        </w:rPr>
        <w:t>до</w:t>
      </w:r>
      <w:r w:rsidR="00A66F64" w:rsidRPr="003511E9">
        <w:rPr>
          <w:rFonts w:ascii="Arial" w:hAnsi="Arial" w:cs="Arial"/>
          <w:bCs/>
          <w:sz w:val="24"/>
          <w:szCs w:val="24"/>
        </w:rPr>
        <w:t xml:space="preserve"> 100% </w:t>
      </w:r>
      <w:r w:rsidR="002B4191" w:rsidRPr="003511E9">
        <w:rPr>
          <w:rFonts w:ascii="Arial" w:hAnsi="Arial" w:cs="Arial"/>
          <w:bCs/>
          <w:sz w:val="24"/>
          <w:szCs w:val="24"/>
        </w:rPr>
        <w:t xml:space="preserve">при увеличении интенсивности орошения установками автоматического пожаротушения по </w:t>
      </w:r>
      <w:r w:rsidR="002B4191" w:rsidRPr="003511E9">
        <w:rPr>
          <w:rFonts w:ascii="Arial" w:hAnsi="Arial" w:cs="Arial"/>
          <w:bCs/>
          <w:sz w:val="24"/>
          <w:szCs w:val="24"/>
        </w:rPr>
        <w:lastRenderedPageBreak/>
        <w:t>сравнению с требованиями нормативных документов кратно сверхнормативному увеличению площади</w:t>
      </w:r>
      <w:r w:rsidR="002B4191">
        <w:rPr>
          <w:rFonts w:ascii="Arial" w:hAnsi="Arial" w:cs="Arial"/>
          <w:bCs/>
          <w:sz w:val="24"/>
          <w:szCs w:val="24"/>
        </w:rPr>
        <w:t xml:space="preserve">, либо </w:t>
      </w:r>
      <w:r w:rsidR="00A66F64" w:rsidRPr="003511E9">
        <w:rPr>
          <w:rFonts w:ascii="Arial" w:hAnsi="Arial" w:cs="Arial"/>
          <w:bCs/>
          <w:sz w:val="24"/>
          <w:szCs w:val="24"/>
        </w:rPr>
        <w:t xml:space="preserve">при </w:t>
      </w:r>
      <w:r w:rsidRPr="003511E9">
        <w:rPr>
          <w:rFonts w:ascii="Arial" w:hAnsi="Arial" w:cs="Arial"/>
          <w:bCs/>
          <w:sz w:val="24"/>
          <w:szCs w:val="24"/>
        </w:rPr>
        <w:t>одновременном выполнении следующих условий:</w:t>
      </w:r>
      <w:bookmarkStart w:id="0" w:name="_GoBack"/>
      <w:bookmarkEnd w:id="0"/>
    </w:p>
    <w:p w:rsidR="00C0745F" w:rsidRPr="003511E9" w:rsidRDefault="00163E50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- </w:t>
      </w:r>
      <w:r w:rsidR="00192717" w:rsidRPr="003511E9">
        <w:rPr>
          <w:rFonts w:ascii="Arial" w:hAnsi="Arial" w:cs="Arial"/>
          <w:bCs/>
          <w:sz w:val="24"/>
          <w:szCs w:val="24"/>
        </w:rPr>
        <w:t>при делении на части допустимой площади одн</w:t>
      </w:r>
      <w:r w:rsidR="00E5684E" w:rsidRPr="003511E9">
        <w:rPr>
          <w:rFonts w:ascii="Arial" w:hAnsi="Arial" w:cs="Arial"/>
          <w:bCs/>
          <w:sz w:val="24"/>
          <w:szCs w:val="24"/>
        </w:rPr>
        <w:t>им из способов или их комбинацией</w:t>
      </w:r>
      <w:r w:rsidR="004A7DEB" w:rsidRPr="003511E9">
        <w:rPr>
          <w:rFonts w:ascii="Arial" w:hAnsi="Arial" w:cs="Arial"/>
          <w:bCs/>
          <w:sz w:val="24"/>
          <w:szCs w:val="24"/>
        </w:rPr>
        <w:t>:</w:t>
      </w:r>
    </w:p>
    <w:p w:rsidR="00C0745F" w:rsidRPr="003511E9" w:rsidRDefault="00192717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водяными дренчерными завесами в соответствии с СП 5.13130, с устройством зоны свободной от пожарной нагрузки шириной не менее 4 м в обе стороны от </w:t>
      </w:r>
      <w:r w:rsidR="00E5684E" w:rsidRPr="003511E9">
        <w:rPr>
          <w:rFonts w:ascii="Arial" w:hAnsi="Arial" w:cs="Arial"/>
          <w:bCs/>
          <w:sz w:val="24"/>
          <w:szCs w:val="24"/>
        </w:rPr>
        <w:t>завесы</w:t>
      </w:r>
      <w:r w:rsidR="00CC7082">
        <w:rPr>
          <w:rFonts w:ascii="Arial" w:hAnsi="Arial" w:cs="Arial"/>
          <w:bCs/>
          <w:sz w:val="24"/>
          <w:szCs w:val="24"/>
        </w:rPr>
        <w:t>;</w:t>
      </w:r>
    </w:p>
    <w:p w:rsidR="00C0745F" w:rsidRPr="003511E9" w:rsidRDefault="00192717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противопо</w:t>
      </w:r>
      <w:r w:rsidR="00C0745F" w:rsidRPr="003511E9">
        <w:rPr>
          <w:rFonts w:ascii="Arial" w:hAnsi="Arial" w:cs="Arial"/>
          <w:bCs/>
          <w:sz w:val="24"/>
          <w:szCs w:val="24"/>
        </w:rPr>
        <w:t>жарными перегородками 1-го типа</w:t>
      </w:r>
      <w:r w:rsidRPr="003511E9">
        <w:rPr>
          <w:rFonts w:ascii="Arial" w:hAnsi="Arial" w:cs="Arial"/>
          <w:bCs/>
          <w:sz w:val="24"/>
          <w:szCs w:val="24"/>
        </w:rPr>
        <w:t xml:space="preserve"> с устройством зоны</w:t>
      </w:r>
      <w:r w:rsidR="00C0745F" w:rsidRPr="003511E9">
        <w:rPr>
          <w:rFonts w:ascii="Arial" w:hAnsi="Arial" w:cs="Arial"/>
          <w:bCs/>
          <w:sz w:val="24"/>
          <w:szCs w:val="24"/>
        </w:rPr>
        <w:t>,</w:t>
      </w:r>
      <w:r w:rsidRPr="003511E9">
        <w:rPr>
          <w:rFonts w:ascii="Arial" w:hAnsi="Arial" w:cs="Arial"/>
          <w:bCs/>
          <w:sz w:val="24"/>
          <w:szCs w:val="24"/>
        </w:rPr>
        <w:t xml:space="preserve"> свободной от пожарной нагрузки шириной не менее 2 м в обе стороны от пре</w:t>
      </w:r>
      <w:r w:rsidR="00CC7082">
        <w:rPr>
          <w:rFonts w:ascii="Arial" w:hAnsi="Arial" w:cs="Arial"/>
          <w:bCs/>
          <w:sz w:val="24"/>
          <w:szCs w:val="24"/>
        </w:rPr>
        <w:t>грады;</w:t>
      </w:r>
    </w:p>
    <w:p w:rsidR="00163E50" w:rsidRPr="003511E9" w:rsidRDefault="00FD3326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устройство коридора безопасности,</w:t>
      </w:r>
      <w:r w:rsidR="00192717" w:rsidRPr="003511E9">
        <w:rPr>
          <w:rFonts w:ascii="Arial" w:hAnsi="Arial" w:cs="Arial"/>
          <w:bCs/>
          <w:sz w:val="24"/>
          <w:szCs w:val="24"/>
        </w:rPr>
        <w:t xml:space="preserve"> выделенного перегородками 1-го типа, с подпором воздуха при пожаре.</w:t>
      </w:r>
    </w:p>
    <w:p w:rsidR="00C0745F" w:rsidRPr="003511E9" w:rsidRDefault="004C519D" w:rsidP="007D43D9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- при устройстве незадымляемых лестничных клеток для эвакуации людей</w:t>
      </w:r>
      <w:r w:rsidR="007D43D9">
        <w:rPr>
          <w:rFonts w:ascii="Arial" w:hAnsi="Arial" w:cs="Arial"/>
          <w:bCs/>
          <w:sz w:val="24"/>
          <w:szCs w:val="24"/>
        </w:rPr>
        <w:t>.</w:t>
      </w:r>
    </w:p>
    <w:p w:rsidR="00D703E0" w:rsidRPr="003511E9" w:rsidRDefault="00540FD5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5.</w:t>
      </w:r>
      <w:r w:rsidR="002B7461" w:rsidRPr="003511E9">
        <w:rPr>
          <w:rFonts w:ascii="Arial" w:hAnsi="Arial" w:cs="Arial"/>
          <w:bCs/>
          <w:sz w:val="24"/>
          <w:szCs w:val="24"/>
        </w:rPr>
        <w:t>2</w:t>
      </w:r>
      <w:r w:rsidR="00C01F0F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Сообщение между пожарными отсеками по вертикали должно осуществляться через незадымляемые лестничные клетки, лифтовые </w:t>
      </w:r>
      <w:proofErr w:type="gramStart"/>
      <w:r w:rsidR="00D703E0" w:rsidRPr="003511E9">
        <w:rPr>
          <w:rFonts w:ascii="Arial" w:hAnsi="Arial" w:cs="Arial"/>
          <w:bCs/>
          <w:sz w:val="24"/>
          <w:szCs w:val="24"/>
        </w:rPr>
        <w:t>шахты</w:t>
      </w:r>
      <w:proofErr w:type="gramEnd"/>
      <w:r w:rsidR="00D703E0" w:rsidRPr="003511E9">
        <w:rPr>
          <w:rFonts w:ascii="Arial" w:hAnsi="Arial" w:cs="Arial"/>
          <w:bCs/>
          <w:sz w:val="24"/>
          <w:szCs w:val="24"/>
        </w:rPr>
        <w:t xml:space="preserve"> имеющие двери с пределами огнестойкости не менее EI 30 и защищенные приточной противодымной вентиляцией согласно требованиям СП 7.13130.</w:t>
      </w:r>
    </w:p>
    <w:p w:rsidR="004525DA" w:rsidRPr="003511E9" w:rsidRDefault="004525DA" w:rsidP="004525DA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5.3 Мероприятия для обеспечения безопасности людей, относящихся к маломобильным группам населения выполнять в соответствии с требованиями СП 1.13130 и СП 59.13330.</w:t>
      </w:r>
    </w:p>
    <w:p w:rsidR="00D703E0" w:rsidRPr="003511E9" w:rsidRDefault="006526C6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5.</w:t>
      </w:r>
      <w:r w:rsidR="004525DA" w:rsidRPr="003511E9">
        <w:rPr>
          <w:rFonts w:ascii="Arial" w:hAnsi="Arial" w:cs="Arial"/>
          <w:bCs/>
          <w:sz w:val="24"/>
          <w:szCs w:val="24"/>
        </w:rPr>
        <w:t>4</w:t>
      </w:r>
      <w:proofErr w:type="gramStart"/>
      <w:r w:rsidR="00C01F0F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D703E0" w:rsidRPr="003511E9">
        <w:rPr>
          <w:rFonts w:ascii="Arial" w:hAnsi="Arial" w:cs="Arial"/>
          <w:bCs/>
          <w:sz w:val="24"/>
          <w:szCs w:val="24"/>
        </w:rPr>
        <w:t>Р</w:t>
      </w:r>
      <w:proofErr w:type="gramEnd"/>
      <w:r w:rsidR="00D703E0" w:rsidRPr="003511E9">
        <w:rPr>
          <w:rFonts w:ascii="Arial" w:hAnsi="Arial" w:cs="Arial"/>
          <w:bCs/>
          <w:sz w:val="24"/>
          <w:szCs w:val="24"/>
        </w:rPr>
        <w:t xml:space="preserve">азмещать в МФЗ пожарные отсеки автостоянок следует в соответствии с </w:t>
      </w:r>
      <w:r w:rsidR="004F1581" w:rsidRPr="003511E9">
        <w:rPr>
          <w:rFonts w:ascii="Arial" w:hAnsi="Arial" w:cs="Arial"/>
          <w:bCs/>
          <w:sz w:val="24"/>
          <w:szCs w:val="24"/>
        </w:rPr>
        <w:t xml:space="preserve">требованиями </w:t>
      </w:r>
      <w:r w:rsidR="00D703E0" w:rsidRPr="003511E9">
        <w:rPr>
          <w:rFonts w:ascii="Arial" w:hAnsi="Arial" w:cs="Arial"/>
          <w:bCs/>
          <w:sz w:val="24"/>
          <w:szCs w:val="24"/>
        </w:rPr>
        <w:t>СП 4.13130 и</w:t>
      </w:r>
      <w:r w:rsidR="00441E1B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D703E0" w:rsidRPr="003511E9">
        <w:rPr>
          <w:rFonts w:ascii="Arial" w:hAnsi="Arial" w:cs="Arial"/>
          <w:bCs/>
          <w:sz w:val="24"/>
          <w:szCs w:val="24"/>
        </w:rPr>
        <w:t>СП 154 13130.</w:t>
      </w:r>
    </w:p>
    <w:p w:rsidR="005E315F" w:rsidRPr="003511E9" w:rsidRDefault="005E315F" w:rsidP="0087233D">
      <w:pPr>
        <w:tabs>
          <w:tab w:val="left" w:pos="1276"/>
          <w:tab w:val="left" w:pos="1418"/>
        </w:tabs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7827E7" w:rsidRPr="003511E9" w:rsidRDefault="00C93B71" w:rsidP="0087233D">
      <w:pPr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6 </w:t>
      </w:r>
      <w:r w:rsidR="007827E7" w:rsidRPr="003511E9">
        <w:rPr>
          <w:rFonts w:ascii="Arial" w:hAnsi="Arial" w:cs="Arial"/>
          <w:b/>
          <w:sz w:val="24"/>
          <w:szCs w:val="24"/>
        </w:rPr>
        <w:t>Требования к объёмно-планировочным и конструктивным решениям</w:t>
      </w:r>
    </w:p>
    <w:p w:rsidR="00121FE1" w:rsidRPr="003511E9" w:rsidRDefault="00121FE1" w:rsidP="0087233D">
      <w:pPr>
        <w:spacing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F70CC" w:rsidRPr="003511E9" w:rsidRDefault="00C93B71" w:rsidP="0087233D">
      <w:pPr>
        <w:spacing w:line="360" w:lineRule="auto"/>
        <w:ind w:firstLine="709"/>
        <w:rPr>
          <w:rFonts w:ascii="Arial" w:hAnsi="Arial" w:cs="Arial"/>
          <w:b/>
          <w:bCs/>
          <w:vanish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 xml:space="preserve">6.1 </w:t>
      </w:r>
      <w:r w:rsidR="001653C0" w:rsidRPr="003511E9">
        <w:rPr>
          <w:rFonts w:ascii="Arial" w:hAnsi="Arial" w:cs="Arial"/>
          <w:b/>
          <w:bCs/>
          <w:sz w:val="24"/>
          <w:szCs w:val="24"/>
        </w:rPr>
        <w:t>Общие требования</w:t>
      </w:r>
    </w:p>
    <w:p w:rsidR="00121FE1" w:rsidRPr="003511E9" w:rsidRDefault="00121FE1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B05CA1" w:rsidRPr="003511E9" w:rsidRDefault="00540FD5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6.1.1.</w:t>
      </w:r>
      <w:r w:rsidR="00F849D2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Помещения, рассчитанные на одновременное пребывание более 150 человек, за исключением подземных автостоянок, допускается размещать не ниже первого </w:t>
      </w:r>
      <w:r w:rsidR="00111E01" w:rsidRPr="003511E9">
        <w:rPr>
          <w:rFonts w:ascii="Arial" w:hAnsi="Arial" w:cs="Arial"/>
          <w:bCs/>
          <w:sz w:val="24"/>
          <w:szCs w:val="24"/>
        </w:rPr>
        <w:t xml:space="preserve">(цокольного) </w:t>
      </w:r>
      <w:r w:rsidR="00D703E0" w:rsidRPr="003511E9">
        <w:rPr>
          <w:rFonts w:ascii="Arial" w:hAnsi="Arial" w:cs="Arial"/>
          <w:bCs/>
          <w:sz w:val="24"/>
          <w:szCs w:val="24"/>
        </w:rPr>
        <w:t>этажа</w:t>
      </w:r>
      <w:r w:rsidR="00111E01" w:rsidRPr="003511E9">
        <w:rPr>
          <w:rFonts w:ascii="Arial" w:hAnsi="Arial" w:cs="Arial"/>
          <w:bCs/>
          <w:sz w:val="24"/>
          <w:szCs w:val="24"/>
        </w:rPr>
        <w:t>. Допускается их размещение на первом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111E01" w:rsidRPr="003511E9">
        <w:rPr>
          <w:rFonts w:ascii="Arial" w:hAnsi="Arial" w:cs="Arial"/>
          <w:bCs/>
          <w:sz w:val="24"/>
          <w:szCs w:val="24"/>
        </w:rPr>
        <w:t xml:space="preserve">подземном </w:t>
      </w:r>
      <w:r w:rsidR="00D703E0" w:rsidRPr="003511E9">
        <w:rPr>
          <w:rFonts w:ascii="Arial" w:hAnsi="Arial" w:cs="Arial"/>
          <w:bCs/>
          <w:sz w:val="24"/>
          <w:szCs w:val="24"/>
        </w:rPr>
        <w:t>(подвально</w:t>
      </w:r>
      <w:r w:rsidR="00111E01" w:rsidRPr="003511E9">
        <w:rPr>
          <w:rFonts w:ascii="Arial" w:hAnsi="Arial" w:cs="Arial"/>
          <w:bCs/>
          <w:sz w:val="24"/>
          <w:szCs w:val="24"/>
        </w:rPr>
        <w:t>м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 этаж</w:t>
      </w:r>
      <w:r w:rsidR="00111E01" w:rsidRPr="003511E9">
        <w:rPr>
          <w:rFonts w:ascii="Arial" w:hAnsi="Arial" w:cs="Arial"/>
          <w:bCs/>
          <w:sz w:val="24"/>
          <w:szCs w:val="24"/>
        </w:rPr>
        <w:t>е</w:t>
      </w:r>
      <w:r w:rsidR="00D703E0" w:rsidRPr="003511E9">
        <w:rPr>
          <w:rFonts w:ascii="Arial" w:hAnsi="Arial" w:cs="Arial"/>
          <w:bCs/>
          <w:sz w:val="24"/>
          <w:szCs w:val="24"/>
        </w:rPr>
        <w:t>)</w:t>
      </w:r>
      <w:r w:rsidR="00111E01" w:rsidRPr="003511E9">
        <w:rPr>
          <w:rFonts w:ascii="Arial" w:hAnsi="Arial" w:cs="Arial"/>
          <w:bCs/>
          <w:sz w:val="24"/>
          <w:szCs w:val="24"/>
        </w:rPr>
        <w:t xml:space="preserve"> при обеспечении</w:t>
      </w:r>
      <w:r w:rsidR="00AC1621" w:rsidRPr="003511E9">
        <w:rPr>
          <w:rFonts w:ascii="Arial" w:hAnsi="Arial" w:cs="Arial"/>
          <w:bCs/>
          <w:sz w:val="24"/>
          <w:szCs w:val="24"/>
        </w:rPr>
        <w:t xml:space="preserve"> дополнительными</w:t>
      </w:r>
      <w:r w:rsidR="00111E01" w:rsidRPr="003511E9">
        <w:rPr>
          <w:rFonts w:ascii="Arial" w:hAnsi="Arial" w:cs="Arial"/>
          <w:bCs/>
          <w:sz w:val="24"/>
          <w:szCs w:val="24"/>
        </w:rPr>
        <w:t xml:space="preserve"> самостоятельными эвакуационными выходами непосредственно наружу</w:t>
      </w:r>
      <w:r w:rsidR="00D703E0" w:rsidRPr="003511E9">
        <w:rPr>
          <w:rFonts w:ascii="Arial" w:hAnsi="Arial" w:cs="Arial"/>
          <w:bCs/>
          <w:sz w:val="24"/>
          <w:szCs w:val="24"/>
        </w:rPr>
        <w:t>.</w:t>
      </w:r>
    </w:p>
    <w:p w:rsidR="00540FD5" w:rsidRPr="003511E9" w:rsidRDefault="003C1A48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6.1.2 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Размещаемые в МФЗ помещения складского назначения, помещения для инженерного оборудования и технического обслуживания с наличием пожароопасных технологических процессов (котельные, системы газоснабжения, </w:t>
      </w:r>
      <w:r w:rsidR="00D703E0" w:rsidRPr="003511E9">
        <w:rPr>
          <w:rFonts w:ascii="Arial" w:hAnsi="Arial" w:cs="Arial"/>
          <w:bCs/>
          <w:sz w:val="24"/>
          <w:szCs w:val="24"/>
        </w:rPr>
        <w:lastRenderedPageBreak/>
        <w:t>электроснабжения и т.д.), а также системы мусороудаления следует выделять противопожарными преградами в соответствии с требованиями СП 4.13130 и других нормативных документов по пожарной безопасности</w:t>
      </w:r>
      <w:r w:rsidR="00A14B74" w:rsidRPr="003511E9">
        <w:rPr>
          <w:rFonts w:ascii="Arial" w:hAnsi="Arial" w:cs="Arial"/>
          <w:bCs/>
          <w:sz w:val="24"/>
          <w:szCs w:val="24"/>
        </w:rPr>
        <w:t>.</w:t>
      </w:r>
    </w:p>
    <w:p w:rsidR="009E1B11" w:rsidRPr="003511E9" w:rsidRDefault="009E1B11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</w:t>
      </w:r>
      <w:r w:rsidR="00D703E0" w:rsidRPr="003511E9">
        <w:rPr>
          <w:rFonts w:ascii="Arial" w:hAnsi="Arial" w:cs="Arial"/>
          <w:bCs/>
          <w:sz w:val="24"/>
          <w:szCs w:val="24"/>
        </w:rPr>
        <w:t>3</w:t>
      </w:r>
      <w:r w:rsidR="00C01F0F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D703E0" w:rsidRPr="003511E9">
        <w:rPr>
          <w:rFonts w:ascii="Arial" w:hAnsi="Arial" w:cs="Arial"/>
          <w:bCs/>
          <w:sz w:val="24"/>
          <w:szCs w:val="24"/>
        </w:rPr>
        <w:t>Размещение трансформаторных подстанций следует предусматривать на первом, цокольном или первом подземном этажах с выделением противопожарными преградами по [</w:t>
      </w:r>
      <w:r w:rsidR="00A14B74" w:rsidRPr="003511E9">
        <w:rPr>
          <w:rFonts w:ascii="Arial" w:hAnsi="Arial" w:cs="Arial"/>
          <w:bCs/>
          <w:sz w:val="24"/>
          <w:szCs w:val="24"/>
        </w:rPr>
        <w:t>2</w:t>
      </w:r>
      <w:r w:rsidR="00D703E0" w:rsidRPr="003511E9">
        <w:rPr>
          <w:rFonts w:ascii="Arial" w:hAnsi="Arial" w:cs="Arial"/>
          <w:bCs/>
          <w:sz w:val="24"/>
          <w:szCs w:val="24"/>
        </w:rPr>
        <w:t>] и выходом непосредственно наружу. Трансформаторы должны применяться только сухие или заполненные негорючими жидкостями.</w:t>
      </w:r>
    </w:p>
    <w:p w:rsidR="003838ED" w:rsidRPr="003511E9" w:rsidRDefault="00C93B71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</w:t>
      </w:r>
      <w:r w:rsidR="007D43D9">
        <w:rPr>
          <w:rFonts w:ascii="Arial" w:hAnsi="Arial" w:cs="Arial"/>
          <w:bCs/>
          <w:sz w:val="24"/>
          <w:szCs w:val="24"/>
        </w:rPr>
        <w:t>4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 Помещения класса функциональной пожарной опасности Ф</w:t>
      </w:r>
      <w:proofErr w:type="gramStart"/>
      <w:r w:rsidR="00D703E0" w:rsidRPr="003511E9">
        <w:rPr>
          <w:rFonts w:ascii="Arial" w:hAnsi="Arial" w:cs="Arial"/>
          <w:bCs/>
          <w:sz w:val="24"/>
          <w:szCs w:val="24"/>
        </w:rPr>
        <w:t>2</w:t>
      </w:r>
      <w:proofErr w:type="gramEnd"/>
      <w:r w:rsidR="00D703E0" w:rsidRPr="003511E9">
        <w:rPr>
          <w:rFonts w:ascii="Arial" w:hAnsi="Arial" w:cs="Arial"/>
          <w:bCs/>
          <w:sz w:val="24"/>
          <w:szCs w:val="24"/>
        </w:rPr>
        <w:t>.1, игровые зоны</w:t>
      </w:r>
      <w:r w:rsidR="007E16CC" w:rsidRPr="003511E9">
        <w:rPr>
          <w:rFonts w:ascii="Arial" w:hAnsi="Arial" w:cs="Arial"/>
          <w:bCs/>
          <w:sz w:val="24"/>
          <w:szCs w:val="24"/>
        </w:rPr>
        <w:t xml:space="preserve"> (открытое или огражденное конструкциями пространство, предназначенное для временного нахождения детей без родителей)</w:t>
      </w:r>
      <w:r w:rsidR="00D703E0" w:rsidRPr="003511E9">
        <w:rPr>
          <w:rFonts w:ascii="Arial" w:hAnsi="Arial" w:cs="Arial"/>
          <w:bCs/>
          <w:sz w:val="24"/>
          <w:szCs w:val="24"/>
        </w:rPr>
        <w:t>, а также помещения организаций</w:t>
      </w:r>
      <w:r w:rsidR="00111E01" w:rsidRPr="003511E9">
        <w:rPr>
          <w:rFonts w:ascii="Arial" w:hAnsi="Arial" w:cs="Arial"/>
          <w:bCs/>
          <w:sz w:val="24"/>
          <w:szCs w:val="24"/>
        </w:rPr>
        <w:t>,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 предусматривающи</w:t>
      </w:r>
      <w:r w:rsidR="00111E01" w:rsidRPr="003511E9">
        <w:rPr>
          <w:rFonts w:ascii="Arial" w:hAnsi="Arial" w:cs="Arial"/>
          <w:bCs/>
          <w:sz w:val="24"/>
          <w:szCs w:val="24"/>
        </w:rPr>
        <w:t>е</w:t>
      </w:r>
      <w:r w:rsidR="00D703E0" w:rsidRPr="003511E9">
        <w:rPr>
          <w:rFonts w:ascii="Arial" w:hAnsi="Arial" w:cs="Arial"/>
          <w:bCs/>
          <w:sz w:val="24"/>
          <w:szCs w:val="24"/>
        </w:rPr>
        <w:t xml:space="preserve"> возможное единовременное пребывание более 10 детей без сопровождения родителей, допускается размещать только на первом и/или втором этаже МФЗ.</w:t>
      </w:r>
    </w:p>
    <w:p w:rsidR="00226FBB" w:rsidRPr="003511E9" w:rsidRDefault="00226FBB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</w:t>
      </w:r>
      <w:r w:rsidR="007D43D9">
        <w:rPr>
          <w:rFonts w:ascii="Arial" w:hAnsi="Arial" w:cs="Arial"/>
          <w:bCs/>
          <w:sz w:val="24"/>
          <w:szCs w:val="24"/>
        </w:rPr>
        <w:t>5</w:t>
      </w:r>
      <w:r w:rsidRPr="003511E9">
        <w:rPr>
          <w:rFonts w:ascii="Arial" w:hAnsi="Arial" w:cs="Arial"/>
          <w:bCs/>
          <w:sz w:val="24"/>
          <w:szCs w:val="24"/>
        </w:rPr>
        <w:t xml:space="preserve"> В МФЗ </w:t>
      </w:r>
      <w:r w:rsidRPr="003511E9">
        <w:rPr>
          <w:rFonts w:ascii="Arial" w:hAnsi="Arial" w:cs="Arial"/>
          <w:bCs/>
          <w:sz w:val="24"/>
          <w:szCs w:val="24"/>
          <w:lang w:val="en-US"/>
        </w:rPr>
        <w:t>I</w:t>
      </w:r>
      <w:r w:rsidRPr="003511E9">
        <w:rPr>
          <w:rFonts w:ascii="Arial" w:hAnsi="Arial" w:cs="Arial"/>
          <w:bCs/>
          <w:sz w:val="24"/>
          <w:szCs w:val="24"/>
        </w:rPr>
        <w:t>-</w:t>
      </w:r>
      <w:r w:rsidRPr="003511E9">
        <w:rPr>
          <w:rFonts w:ascii="Arial" w:hAnsi="Arial" w:cs="Arial"/>
          <w:bCs/>
          <w:sz w:val="24"/>
          <w:szCs w:val="24"/>
          <w:lang w:val="en-US"/>
        </w:rPr>
        <w:t>I</w:t>
      </w:r>
      <w:r w:rsidR="0069527E" w:rsidRPr="003511E9">
        <w:rPr>
          <w:rFonts w:ascii="Arial" w:hAnsi="Arial" w:cs="Arial"/>
          <w:bCs/>
          <w:sz w:val="24"/>
          <w:szCs w:val="24"/>
          <w:lang w:val="en-US"/>
        </w:rPr>
        <w:t>II</w:t>
      </w:r>
      <w:r w:rsidRPr="003511E9">
        <w:rPr>
          <w:rFonts w:ascii="Arial" w:hAnsi="Arial" w:cs="Arial"/>
          <w:bCs/>
          <w:sz w:val="24"/>
          <w:szCs w:val="24"/>
        </w:rPr>
        <w:t xml:space="preserve"> степени огнестойкости допускается предусматривать антр</w:t>
      </w:r>
      <w:r w:rsidR="00EC7273" w:rsidRPr="003511E9">
        <w:rPr>
          <w:rFonts w:ascii="Arial" w:hAnsi="Arial" w:cs="Arial"/>
          <w:bCs/>
          <w:sz w:val="24"/>
          <w:szCs w:val="24"/>
        </w:rPr>
        <w:t>е</w:t>
      </w:r>
      <w:r w:rsidRPr="003511E9">
        <w:rPr>
          <w:rFonts w:ascii="Arial" w:hAnsi="Arial" w:cs="Arial"/>
          <w:bCs/>
          <w:sz w:val="24"/>
          <w:szCs w:val="24"/>
        </w:rPr>
        <w:t>соли</w:t>
      </w:r>
      <w:r w:rsidR="00890DDE" w:rsidRPr="003511E9">
        <w:rPr>
          <w:rFonts w:ascii="Arial" w:hAnsi="Arial" w:cs="Arial"/>
          <w:bCs/>
          <w:sz w:val="24"/>
          <w:szCs w:val="24"/>
        </w:rPr>
        <w:t>.</w:t>
      </w:r>
    </w:p>
    <w:p w:rsidR="00226FBB" w:rsidRPr="003511E9" w:rsidRDefault="00226FBB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</w:t>
      </w:r>
      <w:r w:rsidR="007D43D9">
        <w:rPr>
          <w:rFonts w:ascii="Arial" w:hAnsi="Arial" w:cs="Arial"/>
          <w:bCs/>
          <w:sz w:val="24"/>
          <w:szCs w:val="24"/>
        </w:rPr>
        <w:t>6</w:t>
      </w:r>
      <w:r w:rsidRPr="003511E9">
        <w:rPr>
          <w:rFonts w:ascii="Arial" w:hAnsi="Arial" w:cs="Arial"/>
          <w:bCs/>
          <w:sz w:val="24"/>
          <w:szCs w:val="24"/>
        </w:rPr>
        <w:t xml:space="preserve"> Предел огнестойкости строительных конструкций антресол</w:t>
      </w:r>
      <w:r w:rsidR="00890DDE" w:rsidRPr="003511E9">
        <w:rPr>
          <w:rFonts w:ascii="Arial" w:hAnsi="Arial" w:cs="Arial"/>
          <w:bCs/>
          <w:sz w:val="24"/>
          <w:szCs w:val="24"/>
        </w:rPr>
        <w:t>и</w:t>
      </w:r>
      <w:r w:rsidRPr="003511E9">
        <w:rPr>
          <w:rFonts w:ascii="Arial" w:hAnsi="Arial" w:cs="Arial"/>
          <w:bCs/>
          <w:sz w:val="24"/>
          <w:szCs w:val="24"/>
        </w:rPr>
        <w:t xml:space="preserve"> должен составлять в зданиях </w:t>
      </w:r>
      <w:r w:rsidRPr="003511E9">
        <w:rPr>
          <w:rFonts w:ascii="Arial" w:hAnsi="Arial" w:cs="Arial"/>
          <w:bCs/>
          <w:sz w:val="24"/>
          <w:szCs w:val="24"/>
          <w:lang w:val="en-US"/>
        </w:rPr>
        <w:t>I</w:t>
      </w:r>
      <w:r w:rsidRPr="003511E9">
        <w:rPr>
          <w:rFonts w:ascii="Arial" w:hAnsi="Arial" w:cs="Arial"/>
          <w:bCs/>
          <w:sz w:val="24"/>
          <w:szCs w:val="24"/>
        </w:rPr>
        <w:t>-</w:t>
      </w:r>
      <w:r w:rsidRPr="003511E9">
        <w:rPr>
          <w:rFonts w:ascii="Arial" w:hAnsi="Arial" w:cs="Arial"/>
          <w:bCs/>
          <w:sz w:val="24"/>
          <w:szCs w:val="24"/>
          <w:lang w:val="en-US"/>
        </w:rPr>
        <w:t>III</w:t>
      </w:r>
      <w:r w:rsidRPr="003511E9">
        <w:rPr>
          <w:rFonts w:ascii="Arial" w:hAnsi="Arial" w:cs="Arial"/>
          <w:bCs/>
          <w:sz w:val="24"/>
          <w:szCs w:val="24"/>
        </w:rPr>
        <w:t xml:space="preserve"> степени огнестойкости не менее </w:t>
      </w:r>
      <w:r w:rsidRPr="003511E9">
        <w:rPr>
          <w:rFonts w:ascii="Arial" w:hAnsi="Arial" w:cs="Arial"/>
          <w:bCs/>
          <w:sz w:val="24"/>
          <w:szCs w:val="24"/>
          <w:lang w:val="en-US"/>
        </w:rPr>
        <w:t>R</w:t>
      </w:r>
      <w:r w:rsidR="00F50AD6" w:rsidRPr="003511E9">
        <w:rPr>
          <w:rFonts w:ascii="Arial" w:hAnsi="Arial" w:cs="Arial"/>
          <w:bCs/>
          <w:sz w:val="24"/>
          <w:szCs w:val="24"/>
        </w:rPr>
        <w:t>(</w:t>
      </w:r>
      <w:r w:rsidRPr="003511E9">
        <w:rPr>
          <w:rFonts w:ascii="Arial" w:hAnsi="Arial" w:cs="Arial"/>
          <w:bCs/>
          <w:sz w:val="24"/>
          <w:szCs w:val="24"/>
          <w:lang w:val="en-US"/>
        </w:rPr>
        <w:t>EI</w:t>
      </w:r>
      <w:r w:rsidR="00F50AD6" w:rsidRPr="003511E9">
        <w:rPr>
          <w:rFonts w:ascii="Arial" w:hAnsi="Arial" w:cs="Arial"/>
          <w:bCs/>
          <w:sz w:val="24"/>
          <w:szCs w:val="24"/>
        </w:rPr>
        <w:t>)</w:t>
      </w:r>
      <w:r w:rsidRPr="003511E9">
        <w:rPr>
          <w:rFonts w:ascii="Arial" w:hAnsi="Arial" w:cs="Arial"/>
          <w:bCs/>
          <w:sz w:val="24"/>
          <w:szCs w:val="24"/>
        </w:rPr>
        <w:t xml:space="preserve"> 45</w:t>
      </w:r>
      <w:r w:rsidR="0069527E" w:rsidRPr="003511E9">
        <w:rPr>
          <w:rFonts w:ascii="Arial" w:hAnsi="Arial" w:cs="Arial"/>
          <w:bCs/>
          <w:sz w:val="24"/>
          <w:szCs w:val="24"/>
        </w:rPr>
        <w:t>.</w:t>
      </w:r>
    </w:p>
    <w:p w:rsidR="00F50AD6" w:rsidRPr="003511E9" w:rsidRDefault="00F50AD6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6.1.</w:t>
      </w:r>
      <w:r w:rsidR="007D43D9">
        <w:rPr>
          <w:rFonts w:ascii="Arial" w:hAnsi="Arial" w:cs="Arial"/>
          <w:bCs/>
          <w:sz w:val="24"/>
          <w:szCs w:val="24"/>
        </w:rPr>
        <w:t>7</w:t>
      </w:r>
      <w:r w:rsidRPr="003511E9">
        <w:rPr>
          <w:rFonts w:ascii="Arial" w:hAnsi="Arial" w:cs="Arial"/>
          <w:bCs/>
          <w:sz w:val="24"/>
          <w:szCs w:val="24"/>
        </w:rPr>
        <w:t xml:space="preserve"> Площадь этажа в пределах пожарного отсека определяется с учетом площади антресоли.</w:t>
      </w:r>
    </w:p>
    <w:p w:rsidR="00D703E0" w:rsidRPr="003511E9" w:rsidRDefault="00D703E0" w:rsidP="00D703E0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1653C0" w:rsidRPr="003511E9" w:rsidRDefault="00C93B71" w:rsidP="0087233D">
      <w:pPr>
        <w:spacing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 xml:space="preserve">6.2 </w:t>
      </w:r>
      <w:r w:rsidR="00347214" w:rsidRPr="003511E9">
        <w:rPr>
          <w:rFonts w:ascii="Arial" w:hAnsi="Arial" w:cs="Arial"/>
          <w:b/>
          <w:bCs/>
          <w:sz w:val="24"/>
          <w:szCs w:val="24"/>
        </w:rPr>
        <w:t>Т</w:t>
      </w:r>
      <w:r w:rsidR="001653C0" w:rsidRPr="003511E9">
        <w:rPr>
          <w:rFonts w:ascii="Arial" w:hAnsi="Arial" w:cs="Arial"/>
          <w:b/>
          <w:bCs/>
          <w:sz w:val="24"/>
          <w:szCs w:val="24"/>
        </w:rPr>
        <w:t xml:space="preserve">ребования к </w:t>
      </w:r>
      <w:r w:rsidR="003C1A48" w:rsidRPr="003511E9">
        <w:rPr>
          <w:rFonts w:ascii="Arial" w:hAnsi="Arial" w:cs="Arial"/>
          <w:b/>
          <w:bCs/>
          <w:sz w:val="24"/>
          <w:szCs w:val="24"/>
        </w:rPr>
        <w:t>атриумам</w:t>
      </w:r>
    </w:p>
    <w:p w:rsidR="00121FE1" w:rsidRPr="003511E9" w:rsidRDefault="00121FE1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2162A" w:rsidRPr="003511E9" w:rsidRDefault="00C93B71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</w:t>
      </w:r>
      <w:r w:rsidR="00B02F24" w:rsidRPr="003511E9">
        <w:rPr>
          <w:rFonts w:ascii="Arial" w:hAnsi="Arial" w:cs="Arial"/>
          <w:bCs/>
          <w:sz w:val="24"/>
          <w:szCs w:val="24"/>
        </w:rPr>
        <w:t>2.</w:t>
      </w:r>
      <w:r w:rsidRPr="003511E9">
        <w:rPr>
          <w:rFonts w:ascii="Arial" w:hAnsi="Arial" w:cs="Arial"/>
          <w:bCs/>
          <w:sz w:val="24"/>
          <w:szCs w:val="24"/>
        </w:rPr>
        <w:t xml:space="preserve">1 </w:t>
      </w:r>
      <w:r w:rsidR="00F2162A" w:rsidRPr="003511E9">
        <w:rPr>
          <w:rFonts w:ascii="Arial" w:hAnsi="Arial" w:cs="Arial"/>
          <w:bCs/>
          <w:sz w:val="24"/>
          <w:szCs w:val="24"/>
        </w:rPr>
        <w:t>В МФЗ относящихся к</w:t>
      </w:r>
      <w:r w:rsidR="00F2162A" w:rsidRPr="003511E9">
        <w:rPr>
          <w:rFonts w:ascii="Arial" w:hAnsi="Arial" w:cs="Arial"/>
          <w:bCs/>
          <w:i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>I, II степени огнестойкости и класса конструктивной пожарной опасности С</w:t>
      </w:r>
      <w:proofErr w:type="gramStart"/>
      <w:r w:rsidR="00F2162A" w:rsidRPr="003511E9">
        <w:rPr>
          <w:rFonts w:ascii="Arial" w:hAnsi="Arial" w:cs="Arial"/>
          <w:bCs/>
          <w:sz w:val="24"/>
          <w:szCs w:val="24"/>
        </w:rPr>
        <w:t>0</w:t>
      </w:r>
      <w:proofErr w:type="gramEnd"/>
      <w:r w:rsidR="00F2162A" w:rsidRPr="003511E9">
        <w:rPr>
          <w:rFonts w:ascii="Arial" w:hAnsi="Arial" w:cs="Arial"/>
          <w:bCs/>
          <w:sz w:val="24"/>
          <w:szCs w:val="24"/>
        </w:rPr>
        <w:t xml:space="preserve"> допускается устраивать пожарные отсеки с атриумами до 5-ти этажей, а в зданиях I, II степени огнестойкости класса С1 и III степени огнестойкости класса С0 - до 3-х этажей включительно.</w:t>
      </w:r>
    </w:p>
    <w:p w:rsidR="00F2162A" w:rsidRPr="003511E9" w:rsidRDefault="00B93100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6.2</w:t>
      </w:r>
      <w:r w:rsidR="00B02F24" w:rsidRPr="003511E9">
        <w:rPr>
          <w:rFonts w:ascii="Arial" w:hAnsi="Arial" w:cs="Arial"/>
          <w:bCs/>
          <w:sz w:val="24"/>
          <w:szCs w:val="24"/>
        </w:rPr>
        <w:t>.2</w:t>
      </w:r>
      <w:r w:rsidR="003C1A48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Допустимая площадь этажа в пределах пожарного отсека с атриумом определяется путем суммирования площади нижнего этажа атриума и площадей галерей, переходов и помещений всех вышележащих этажей, расположенных в пределах объема атриумного пространства, ограниченного противопожарными перегородками 1-го типа (в т.ч. светопрозрачными). При отсутствии </w:t>
      </w:r>
      <w:proofErr w:type="spellStart"/>
      <w:proofErr w:type="gramStart"/>
      <w:r w:rsidR="00F2162A" w:rsidRPr="003511E9">
        <w:rPr>
          <w:rFonts w:ascii="Arial" w:hAnsi="Arial" w:cs="Arial"/>
          <w:bCs/>
          <w:sz w:val="24"/>
          <w:szCs w:val="24"/>
        </w:rPr>
        <w:t>противопо-жарных</w:t>
      </w:r>
      <w:proofErr w:type="spellEnd"/>
      <w:proofErr w:type="gramEnd"/>
      <w:r w:rsidR="00F2162A" w:rsidRPr="003511E9">
        <w:rPr>
          <w:rFonts w:ascii="Arial" w:hAnsi="Arial" w:cs="Arial"/>
          <w:bCs/>
          <w:sz w:val="24"/>
          <w:szCs w:val="24"/>
        </w:rPr>
        <w:t xml:space="preserve"> перегородок 1-го типа, отделяющих </w:t>
      </w:r>
      <w:proofErr w:type="spellStart"/>
      <w:r w:rsidR="00F2162A" w:rsidRPr="003511E9">
        <w:rPr>
          <w:rFonts w:ascii="Arial" w:hAnsi="Arial" w:cs="Arial"/>
          <w:bCs/>
          <w:sz w:val="24"/>
          <w:szCs w:val="24"/>
        </w:rPr>
        <w:t>атриумное</w:t>
      </w:r>
      <w:proofErr w:type="spellEnd"/>
      <w:r w:rsidR="00F2162A" w:rsidRPr="003511E9">
        <w:rPr>
          <w:rFonts w:ascii="Arial" w:hAnsi="Arial" w:cs="Arial"/>
          <w:bCs/>
          <w:sz w:val="24"/>
          <w:szCs w:val="24"/>
        </w:rPr>
        <w:t xml:space="preserve"> пространство от </w:t>
      </w:r>
      <w:proofErr w:type="spellStart"/>
      <w:r w:rsidR="00F2162A" w:rsidRPr="003511E9">
        <w:rPr>
          <w:rFonts w:ascii="Arial" w:hAnsi="Arial" w:cs="Arial"/>
          <w:bCs/>
          <w:sz w:val="24"/>
          <w:szCs w:val="24"/>
        </w:rPr>
        <w:t>примы-кающих</w:t>
      </w:r>
      <w:proofErr w:type="spellEnd"/>
      <w:r w:rsidR="00F2162A" w:rsidRPr="003511E9">
        <w:rPr>
          <w:rFonts w:ascii="Arial" w:hAnsi="Arial" w:cs="Arial"/>
          <w:bCs/>
          <w:sz w:val="24"/>
          <w:szCs w:val="24"/>
        </w:rPr>
        <w:t xml:space="preserve"> к нему помещений, коридоров, галерей, площадь этажа в пределах </w:t>
      </w:r>
      <w:r w:rsidR="00F2162A" w:rsidRPr="003511E9">
        <w:rPr>
          <w:rFonts w:ascii="Arial" w:hAnsi="Arial" w:cs="Arial"/>
          <w:bCs/>
          <w:sz w:val="24"/>
          <w:szCs w:val="24"/>
        </w:rPr>
        <w:lastRenderedPageBreak/>
        <w:t>пожарного отсека определяется путем суммирования площадей соответствующих этажей.</w:t>
      </w:r>
    </w:p>
    <w:p w:rsidR="001B5DC7" w:rsidRPr="003511E9" w:rsidRDefault="00F2162A" w:rsidP="0087233D">
      <w:pPr>
        <w:pStyle w:val="Normal1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3511E9">
        <w:rPr>
          <w:rFonts w:ascii="Arial" w:hAnsi="Arial" w:cs="Arial"/>
          <w:sz w:val="22"/>
          <w:szCs w:val="22"/>
        </w:rPr>
        <w:t>Примечание –</w:t>
      </w:r>
      <w:r w:rsidRPr="003511E9">
        <w:t xml:space="preserve"> </w:t>
      </w:r>
      <w:r w:rsidRPr="003511E9">
        <w:rPr>
          <w:rFonts w:ascii="Arial" w:hAnsi="Arial" w:cs="Arial"/>
          <w:sz w:val="22"/>
          <w:szCs w:val="22"/>
        </w:rPr>
        <w:t xml:space="preserve">В качестве противопожарных перегородок, отделяющих атриумное пространство, допускается применение закаленного стекла толщиной не менее 6 мм при условии их защиты спринклерными оросителями системы автоматического пожаротушения с параметрами установок пожаротушения не менее </w:t>
      </w:r>
      <w:r w:rsidR="0025638E" w:rsidRPr="003511E9">
        <w:rPr>
          <w:rFonts w:ascii="Arial" w:hAnsi="Arial" w:cs="Arial"/>
          <w:sz w:val="22"/>
          <w:szCs w:val="22"/>
        </w:rPr>
        <w:t>чем по I группе помещений по СП </w:t>
      </w:r>
      <w:r w:rsidRPr="003511E9">
        <w:rPr>
          <w:rFonts w:ascii="Arial" w:hAnsi="Arial" w:cs="Arial"/>
          <w:sz w:val="22"/>
          <w:szCs w:val="22"/>
        </w:rPr>
        <w:t>5.13130.2009, расположенными со стороны защищаемых помещений на расстоянии не более 0,5 м от перегородок с шагом не более 1,5 м.</w:t>
      </w:r>
      <w:proofErr w:type="gramEnd"/>
    </w:p>
    <w:p w:rsidR="00F2162A" w:rsidRPr="003511E9" w:rsidRDefault="00F2162A" w:rsidP="0087233D">
      <w:pPr>
        <w:pStyle w:val="Normal1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6.2.</w:t>
      </w:r>
      <w:r w:rsidR="00727590" w:rsidRPr="003511E9">
        <w:rPr>
          <w:rFonts w:ascii="Arial" w:hAnsi="Arial" w:cs="Arial"/>
          <w:bCs/>
          <w:sz w:val="24"/>
          <w:szCs w:val="24"/>
        </w:rPr>
        <w:t>3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E2CEE" w:rsidRPr="003511E9">
        <w:rPr>
          <w:rFonts w:ascii="Arial" w:hAnsi="Arial" w:cs="Arial"/>
          <w:bCs/>
          <w:sz w:val="24"/>
          <w:szCs w:val="24"/>
        </w:rPr>
        <w:t>С</w:t>
      </w:r>
      <w:r w:rsidRPr="003511E9">
        <w:rPr>
          <w:rFonts w:ascii="Arial" w:hAnsi="Arial" w:cs="Arial"/>
          <w:bCs/>
          <w:sz w:val="24"/>
          <w:szCs w:val="24"/>
        </w:rPr>
        <w:t>ветопрозрачное</w:t>
      </w:r>
      <w:proofErr w:type="spellEnd"/>
      <w:r w:rsidRPr="003511E9">
        <w:rPr>
          <w:rFonts w:ascii="Arial" w:hAnsi="Arial" w:cs="Arial"/>
          <w:bCs/>
          <w:sz w:val="24"/>
          <w:szCs w:val="24"/>
        </w:rPr>
        <w:t xml:space="preserve"> покрытие атриума должно выполняться из материалов НГ, при этом конструкция такого покрытия </w:t>
      </w:r>
      <w:r w:rsidRPr="003511E9">
        <w:rPr>
          <w:rFonts w:ascii="Arial" w:hAnsi="Arial" w:cs="Arial"/>
          <w:sz w:val="24"/>
          <w:szCs w:val="24"/>
        </w:rPr>
        <w:t>должна быть</w:t>
      </w:r>
      <w:r w:rsidR="00BE2CEE" w:rsidRPr="003511E9">
        <w:rPr>
          <w:rFonts w:ascii="Arial" w:hAnsi="Arial" w:cs="Arial"/>
          <w:sz w:val="24"/>
          <w:szCs w:val="24"/>
        </w:rPr>
        <w:t xml:space="preserve"> выполнена</w:t>
      </w:r>
      <w:r w:rsidRPr="003511E9">
        <w:rPr>
          <w:rFonts w:ascii="Arial" w:hAnsi="Arial" w:cs="Arial"/>
          <w:sz w:val="24"/>
          <w:szCs w:val="24"/>
        </w:rPr>
        <w:t xml:space="preserve"> из </w:t>
      </w:r>
      <w:r w:rsidR="00BE2CEE" w:rsidRPr="003511E9">
        <w:rPr>
          <w:rFonts w:ascii="Arial" w:hAnsi="Arial" w:cs="Arial"/>
          <w:sz w:val="24"/>
          <w:szCs w:val="24"/>
        </w:rPr>
        <w:t xml:space="preserve">травмобезопасного </w:t>
      </w:r>
      <w:r w:rsidRPr="003511E9">
        <w:rPr>
          <w:rFonts w:ascii="Arial" w:hAnsi="Arial" w:cs="Arial"/>
          <w:sz w:val="24"/>
          <w:szCs w:val="24"/>
        </w:rPr>
        <w:t>армированного стекла или стекла т</w:t>
      </w:r>
      <w:r w:rsidR="0025638E" w:rsidRPr="003511E9">
        <w:rPr>
          <w:rFonts w:ascii="Arial" w:hAnsi="Arial" w:cs="Arial"/>
          <w:sz w:val="24"/>
          <w:szCs w:val="24"/>
        </w:rPr>
        <w:t xml:space="preserve">ипа «Триплекс». </w:t>
      </w:r>
      <w:r w:rsidR="00BE2CEE" w:rsidRPr="003511E9">
        <w:rPr>
          <w:rFonts w:ascii="Arial" w:hAnsi="Arial" w:cs="Arial"/>
          <w:sz w:val="24"/>
          <w:szCs w:val="24"/>
        </w:rPr>
        <w:t>Д</w:t>
      </w:r>
      <w:r w:rsidRPr="003511E9">
        <w:rPr>
          <w:rFonts w:ascii="Arial" w:hAnsi="Arial" w:cs="Arial"/>
          <w:sz w:val="24"/>
          <w:szCs w:val="24"/>
        </w:rPr>
        <w:t>опускается применение светопрозрачных материалов группы горючести не ниже Г</w:t>
      </w:r>
      <w:proofErr w:type="gramStart"/>
      <w:r w:rsidR="00BE2CEE" w:rsidRPr="003511E9">
        <w:rPr>
          <w:rFonts w:ascii="Arial" w:hAnsi="Arial" w:cs="Arial"/>
          <w:sz w:val="24"/>
          <w:szCs w:val="24"/>
        </w:rPr>
        <w:t>1</w:t>
      </w:r>
      <w:proofErr w:type="gramEnd"/>
      <w:r w:rsidR="00111E01" w:rsidRPr="003511E9">
        <w:rPr>
          <w:rFonts w:ascii="Arial" w:hAnsi="Arial" w:cs="Arial"/>
          <w:sz w:val="24"/>
          <w:szCs w:val="24"/>
        </w:rPr>
        <w:t>, не образующих при горении капель и расплавов</w:t>
      </w:r>
      <w:r w:rsidR="00BE2CEE" w:rsidRPr="003511E9">
        <w:rPr>
          <w:rFonts w:ascii="Arial" w:hAnsi="Arial" w:cs="Arial"/>
          <w:sz w:val="24"/>
          <w:szCs w:val="24"/>
        </w:rPr>
        <w:t>.</w:t>
      </w:r>
    </w:p>
    <w:p w:rsidR="006E4EA2" w:rsidRPr="003511E9" w:rsidRDefault="006E4EA2" w:rsidP="006E4EA2">
      <w:pPr>
        <w:pStyle w:val="Normal1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6.2.</w:t>
      </w:r>
      <w:r w:rsidR="00727590" w:rsidRPr="003511E9">
        <w:rPr>
          <w:rFonts w:ascii="Arial" w:hAnsi="Arial" w:cs="Arial"/>
          <w:sz w:val="24"/>
          <w:szCs w:val="24"/>
        </w:rPr>
        <w:t>4</w:t>
      </w:r>
      <w:r w:rsidRPr="003511E9">
        <w:rPr>
          <w:rFonts w:ascii="Arial" w:hAnsi="Arial" w:cs="Arial"/>
          <w:sz w:val="24"/>
          <w:szCs w:val="24"/>
        </w:rPr>
        <w:t xml:space="preserve"> Атриумы, соединяющие надземные и подземные (в т.ч. подвальные) этажи, должны быть выделены </w:t>
      </w:r>
      <w:r w:rsidR="00111E01" w:rsidRPr="003511E9">
        <w:rPr>
          <w:rFonts w:ascii="Arial" w:hAnsi="Arial" w:cs="Arial"/>
          <w:sz w:val="24"/>
          <w:szCs w:val="24"/>
        </w:rPr>
        <w:t xml:space="preserve">в уровне подземных (подвальных) этажей </w:t>
      </w:r>
      <w:r w:rsidRPr="003511E9">
        <w:rPr>
          <w:rFonts w:ascii="Arial" w:hAnsi="Arial" w:cs="Arial"/>
          <w:sz w:val="24"/>
          <w:szCs w:val="24"/>
        </w:rPr>
        <w:t>противопожарными стенами 1-го типа. Сообщение помещений и коридоров подземной части здания с атриумом допускается только через тамбуры-шлюзы с подпором воздуха при пожаре.</w:t>
      </w:r>
    </w:p>
    <w:p w:rsidR="00F2162A" w:rsidRPr="003511E9" w:rsidRDefault="00F2162A" w:rsidP="0087233D">
      <w:pPr>
        <w:pStyle w:val="Normal1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19AC" w:rsidRPr="003511E9" w:rsidRDefault="00B815AB" w:rsidP="0087233D">
      <w:pPr>
        <w:spacing w:line="360" w:lineRule="auto"/>
        <w:ind w:firstLine="709"/>
        <w:rPr>
          <w:rFonts w:ascii="Arial" w:hAnsi="Arial" w:cs="Arial"/>
          <w:b/>
          <w:sz w:val="24"/>
          <w:szCs w:val="24"/>
        </w:rPr>
      </w:pPr>
      <w:r w:rsidRPr="003511E9">
        <w:rPr>
          <w:rFonts w:ascii="Arial" w:hAnsi="Arial" w:cs="Arial"/>
          <w:b/>
          <w:sz w:val="24"/>
          <w:szCs w:val="24"/>
        </w:rPr>
        <w:t xml:space="preserve">7 </w:t>
      </w:r>
      <w:r w:rsidR="007621D0" w:rsidRPr="003511E9">
        <w:rPr>
          <w:rFonts w:ascii="Arial" w:hAnsi="Arial" w:cs="Arial"/>
          <w:b/>
          <w:sz w:val="24"/>
          <w:szCs w:val="24"/>
        </w:rPr>
        <w:t xml:space="preserve">Требования к </w:t>
      </w:r>
      <w:r w:rsidR="0047552F" w:rsidRPr="003511E9">
        <w:rPr>
          <w:rFonts w:ascii="Arial" w:hAnsi="Arial" w:cs="Arial"/>
          <w:b/>
          <w:sz w:val="24"/>
          <w:szCs w:val="24"/>
        </w:rPr>
        <w:t xml:space="preserve">путям эвакуации и </w:t>
      </w:r>
      <w:r w:rsidR="007621D0" w:rsidRPr="003511E9">
        <w:rPr>
          <w:rFonts w:ascii="Arial" w:hAnsi="Arial" w:cs="Arial"/>
          <w:b/>
          <w:sz w:val="24"/>
          <w:szCs w:val="24"/>
        </w:rPr>
        <w:t>эвакуационным выходам</w:t>
      </w:r>
    </w:p>
    <w:p w:rsidR="00A228C0" w:rsidRPr="003511E9" w:rsidRDefault="00A228C0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F2162A" w:rsidRPr="003511E9" w:rsidRDefault="00572BF6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7.1 </w:t>
      </w:r>
      <w:r w:rsidR="00D750E2" w:rsidRPr="003511E9">
        <w:rPr>
          <w:rFonts w:ascii="Arial" w:hAnsi="Arial" w:cs="Arial"/>
          <w:bCs/>
          <w:sz w:val="24"/>
          <w:szCs w:val="24"/>
        </w:rPr>
        <w:t xml:space="preserve">Требования пожарной безопасности </w:t>
      </w:r>
      <w:r w:rsidR="00D750E2" w:rsidRPr="003511E9">
        <w:rPr>
          <w:rFonts w:ascii="Arial" w:hAnsi="Arial" w:cs="Arial"/>
          <w:sz w:val="24"/>
          <w:szCs w:val="24"/>
        </w:rPr>
        <w:t>к путям эвакуации и эвакуационным выходам</w:t>
      </w:r>
      <w:r w:rsidR="00D750E2" w:rsidRPr="003511E9">
        <w:rPr>
          <w:rFonts w:ascii="Arial" w:hAnsi="Arial" w:cs="Arial"/>
          <w:bCs/>
          <w:sz w:val="24"/>
          <w:szCs w:val="24"/>
        </w:rPr>
        <w:t xml:space="preserve"> должны </w:t>
      </w:r>
      <w:r w:rsidR="00AE7178" w:rsidRPr="003511E9">
        <w:rPr>
          <w:rFonts w:ascii="Arial" w:hAnsi="Arial" w:cs="Arial"/>
          <w:bCs/>
          <w:sz w:val="24"/>
          <w:szCs w:val="24"/>
        </w:rPr>
        <w:t xml:space="preserve">соответствовать </w:t>
      </w:r>
      <w:r w:rsidR="00D750E2" w:rsidRPr="003511E9">
        <w:rPr>
          <w:rFonts w:ascii="Arial" w:hAnsi="Arial" w:cs="Arial"/>
          <w:bCs/>
          <w:sz w:val="24"/>
          <w:szCs w:val="24"/>
        </w:rPr>
        <w:t>СП</w:t>
      </w:r>
      <w:r w:rsidR="0041674D" w:rsidRPr="003511E9">
        <w:rPr>
          <w:rFonts w:ascii="Arial" w:hAnsi="Arial" w:cs="Arial"/>
          <w:bCs/>
          <w:sz w:val="24"/>
          <w:szCs w:val="24"/>
        </w:rPr>
        <w:t> </w:t>
      </w:r>
      <w:r w:rsidR="00D750E2" w:rsidRPr="003511E9">
        <w:rPr>
          <w:rFonts w:ascii="Arial" w:hAnsi="Arial" w:cs="Arial"/>
          <w:bCs/>
          <w:sz w:val="24"/>
          <w:szCs w:val="24"/>
        </w:rPr>
        <w:t>1.13130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применительно к части здания соответствующего класса функциональной пожарной опасности, кроме случаев, специально оговоренных настоящим сводом правил.</w:t>
      </w:r>
    </w:p>
    <w:p w:rsidR="00F2162A" w:rsidRPr="003511E9" w:rsidRDefault="00304D5B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7.2 </w:t>
      </w:r>
      <w:r w:rsidR="00F2162A" w:rsidRPr="003511E9">
        <w:rPr>
          <w:rFonts w:ascii="Arial" w:hAnsi="Arial" w:cs="Arial"/>
          <w:bCs/>
          <w:sz w:val="24"/>
          <w:szCs w:val="24"/>
        </w:rPr>
        <w:t>Помещения, имеющие выходы только в атриум, должны иметь не менее двух путей эвакуации по горизонтальному проходу (галерее).</w:t>
      </w:r>
    </w:p>
    <w:p w:rsidR="00F2162A" w:rsidRPr="003511E9" w:rsidRDefault="00836354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7.3</w:t>
      </w:r>
      <w:r w:rsidR="00C00B5E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В </w:t>
      </w:r>
      <w:proofErr w:type="gramStart"/>
      <w:r w:rsidR="00F2162A" w:rsidRPr="003511E9">
        <w:rPr>
          <w:rFonts w:ascii="Arial" w:hAnsi="Arial" w:cs="Arial"/>
          <w:bCs/>
          <w:sz w:val="24"/>
          <w:szCs w:val="24"/>
        </w:rPr>
        <w:t>пространстве</w:t>
      </w:r>
      <w:proofErr w:type="gramEnd"/>
      <w:r w:rsidR="00F2162A" w:rsidRPr="003511E9">
        <w:rPr>
          <w:rFonts w:ascii="Arial" w:hAnsi="Arial" w:cs="Arial"/>
          <w:bCs/>
          <w:sz w:val="24"/>
          <w:szCs w:val="24"/>
        </w:rPr>
        <w:t xml:space="preserve"> атриума для сообщения между этажами допускается устраивать открытые лестницы, а также эскалаторы, </w:t>
      </w:r>
      <w:proofErr w:type="spellStart"/>
      <w:r w:rsidR="00F2162A" w:rsidRPr="003511E9">
        <w:rPr>
          <w:rFonts w:ascii="Arial" w:hAnsi="Arial" w:cs="Arial"/>
          <w:bCs/>
          <w:sz w:val="24"/>
          <w:szCs w:val="24"/>
        </w:rPr>
        <w:t>траволаторы</w:t>
      </w:r>
      <w:proofErr w:type="spellEnd"/>
      <w:r w:rsidR="00F2162A" w:rsidRPr="003511E9">
        <w:rPr>
          <w:rFonts w:ascii="Arial" w:hAnsi="Arial" w:cs="Arial"/>
          <w:bCs/>
          <w:sz w:val="24"/>
          <w:szCs w:val="24"/>
        </w:rPr>
        <w:t xml:space="preserve"> и лифты (в т.ч. панорамные) на всю высоту атриума при наличии в </w:t>
      </w:r>
      <w:r w:rsidR="00111E01" w:rsidRPr="003511E9">
        <w:rPr>
          <w:rFonts w:ascii="Arial" w:hAnsi="Arial" w:cs="Arial"/>
          <w:bCs/>
          <w:sz w:val="24"/>
          <w:szCs w:val="24"/>
        </w:rPr>
        <w:t xml:space="preserve">данной части </w:t>
      </w:r>
      <w:r w:rsidR="00F2162A" w:rsidRPr="003511E9">
        <w:rPr>
          <w:rFonts w:ascii="Arial" w:hAnsi="Arial" w:cs="Arial"/>
          <w:bCs/>
          <w:sz w:val="24"/>
          <w:szCs w:val="24"/>
        </w:rPr>
        <w:t>здани</w:t>
      </w:r>
      <w:r w:rsidR="00111E01" w:rsidRPr="003511E9">
        <w:rPr>
          <w:rFonts w:ascii="Arial" w:hAnsi="Arial" w:cs="Arial"/>
          <w:bCs/>
          <w:sz w:val="24"/>
          <w:szCs w:val="24"/>
        </w:rPr>
        <w:t>я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BE2CEE" w:rsidRPr="003511E9">
        <w:rPr>
          <w:rFonts w:ascii="Arial" w:hAnsi="Arial" w:cs="Arial"/>
          <w:bCs/>
          <w:sz w:val="24"/>
          <w:szCs w:val="24"/>
        </w:rPr>
        <w:t xml:space="preserve">незадымляемых 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эвакуационных лестничных клеток. Открытые лестницы в атриуме </w:t>
      </w:r>
      <w:r w:rsidR="0025638E" w:rsidRPr="003511E9">
        <w:rPr>
          <w:rFonts w:ascii="Arial" w:hAnsi="Arial" w:cs="Arial"/>
          <w:bCs/>
          <w:sz w:val="24"/>
          <w:szCs w:val="24"/>
        </w:rPr>
        <w:t xml:space="preserve">для </w:t>
      </w:r>
      <w:r w:rsidR="00F2162A" w:rsidRPr="003511E9">
        <w:rPr>
          <w:rFonts w:ascii="Arial" w:hAnsi="Arial" w:cs="Arial"/>
          <w:bCs/>
          <w:sz w:val="24"/>
          <w:szCs w:val="24"/>
        </w:rPr>
        <w:t>эвакуации</w:t>
      </w:r>
      <w:r w:rsidR="0025638E" w:rsidRPr="003511E9">
        <w:rPr>
          <w:rFonts w:ascii="Arial" w:hAnsi="Arial" w:cs="Arial"/>
          <w:bCs/>
          <w:sz w:val="24"/>
          <w:szCs w:val="24"/>
        </w:rPr>
        <w:t xml:space="preserve"> не учитываются</w:t>
      </w:r>
      <w:r w:rsidR="00F2162A" w:rsidRPr="003511E9">
        <w:rPr>
          <w:rFonts w:ascii="Arial" w:hAnsi="Arial" w:cs="Arial"/>
          <w:bCs/>
          <w:sz w:val="24"/>
          <w:szCs w:val="24"/>
        </w:rPr>
        <w:t>.</w:t>
      </w:r>
    </w:p>
    <w:p w:rsidR="00F2162A" w:rsidRPr="003511E9" w:rsidRDefault="00C00B5E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7.4 </w:t>
      </w:r>
      <w:r w:rsidR="00F2162A" w:rsidRPr="003511E9">
        <w:rPr>
          <w:rFonts w:ascii="Arial" w:hAnsi="Arial" w:cs="Arial"/>
          <w:bCs/>
          <w:sz w:val="24"/>
          <w:szCs w:val="24"/>
        </w:rPr>
        <w:t>Проход через атриум из помещений, не выходящих в атриум, путем эвакуации не считается.</w:t>
      </w:r>
    </w:p>
    <w:p w:rsidR="0025638E" w:rsidRPr="003511E9" w:rsidRDefault="00C00B5E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7.5 </w:t>
      </w:r>
      <w:r w:rsidR="00F2162A" w:rsidRPr="003511E9">
        <w:rPr>
          <w:rFonts w:ascii="Arial" w:hAnsi="Arial" w:cs="Arial"/>
          <w:bCs/>
          <w:sz w:val="24"/>
          <w:szCs w:val="24"/>
        </w:rPr>
        <w:t>Помещения класса функциональной пожарной опасности Ф</w:t>
      </w:r>
      <w:proofErr w:type="gramStart"/>
      <w:r w:rsidR="00F2162A" w:rsidRPr="003511E9">
        <w:rPr>
          <w:rFonts w:ascii="Arial" w:hAnsi="Arial" w:cs="Arial"/>
          <w:bCs/>
          <w:sz w:val="24"/>
          <w:szCs w:val="24"/>
        </w:rPr>
        <w:t>2</w:t>
      </w:r>
      <w:proofErr w:type="gramEnd"/>
      <w:r w:rsidR="00F2162A" w:rsidRPr="003511E9">
        <w:rPr>
          <w:rFonts w:ascii="Arial" w:hAnsi="Arial" w:cs="Arial"/>
          <w:bCs/>
          <w:sz w:val="24"/>
          <w:szCs w:val="24"/>
        </w:rPr>
        <w:t xml:space="preserve">.1, игровые </w:t>
      </w:r>
      <w:r w:rsidR="00F2162A" w:rsidRPr="003511E9">
        <w:rPr>
          <w:rFonts w:ascii="Arial" w:hAnsi="Arial" w:cs="Arial"/>
          <w:bCs/>
          <w:sz w:val="24"/>
          <w:szCs w:val="24"/>
        </w:rPr>
        <w:lastRenderedPageBreak/>
        <w:t>зоны, а также помещения организаций</w:t>
      </w:r>
      <w:r w:rsidR="00111E01" w:rsidRPr="003511E9">
        <w:rPr>
          <w:rFonts w:ascii="Arial" w:hAnsi="Arial" w:cs="Arial"/>
          <w:bCs/>
          <w:sz w:val="24"/>
          <w:szCs w:val="24"/>
        </w:rPr>
        <w:t>,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предусматривающи</w:t>
      </w:r>
      <w:r w:rsidR="00111E01" w:rsidRPr="003511E9">
        <w:rPr>
          <w:rFonts w:ascii="Arial" w:hAnsi="Arial" w:cs="Arial"/>
          <w:bCs/>
          <w:sz w:val="24"/>
          <w:szCs w:val="24"/>
        </w:rPr>
        <w:t>е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возможное единовременное пребывание более 10 детей без сопровождения родителей, должны иметь не менее двух эвакуационных выходов. Один из этих эвакуационных выходов должен вести </w:t>
      </w:r>
      <w:r w:rsidR="0025638E" w:rsidRPr="003511E9">
        <w:rPr>
          <w:rFonts w:ascii="Arial" w:hAnsi="Arial" w:cs="Arial"/>
          <w:bCs/>
          <w:sz w:val="24"/>
          <w:szCs w:val="24"/>
        </w:rPr>
        <w:t xml:space="preserve">непосредственно </w:t>
      </w:r>
      <w:r w:rsidR="00F2162A" w:rsidRPr="003511E9">
        <w:rPr>
          <w:rFonts w:ascii="Arial" w:hAnsi="Arial" w:cs="Arial"/>
          <w:bCs/>
          <w:sz w:val="24"/>
          <w:szCs w:val="24"/>
        </w:rPr>
        <w:t>наружу</w:t>
      </w:r>
      <w:r w:rsidR="00BE2CEE" w:rsidRPr="003511E9">
        <w:rPr>
          <w:rFonts w:ascii="Arial" w:hAnsi="Arial" w:cs="Arial"/>
          <w:bCs/>
          <w:sz w:val="24"/>
          <w:szCs w:val="24"/>
        </w:rPr>
        <w:t xml:space="preserve"> либо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в незадымляемую лестничную клетку с выходом непосредственно наружу, или в коридор, выделенный от примыкающих помещений противопожарными перегородками 1-го типа, ведущий непосредственно наружу или в незадымляемую лестничную клетку с выходом непосредственно наружу. Длина эвакуационного пути по коридору не должна превышать 20 м.</w:t>
      </w:r>
    </w:p>
    <w:p w:rsidR="002934D6" w:rsidRPr="003511E9" w:rsidRDefault="002934D6" w:rsidP="009B5918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7.6</w:t>
      </w:r>
      <w:proofErr w:type="gramStart"/>
      <w:r w:rsidRPr="003511E9">
        <w:rPr>
          <w:rFonts w:ascii="Arial" w:hAnsi="Arial" w:cs="Arial"/>
          <w:bCs/>
          <w:sz w:val="24"/>
          <w:szCs w:val="24"/>
        </w:rPr>
        <w:t xml:space="preserve"> Д</w:t>
      </w:r>
      <w:proofErr w:type="gramEnd"/>
      <w:r w:rsidRPr="003511E9">
        <w:rPr>
          <w:rFonts w:ascii="Arial" w:hAnsi="Arial" w:cs="Arial"/>
          <w:bCs/>
          <w:sz w:val="24"/>
          <w:szCs w:val="24"/>
        </w:rPr>
        <w:t>опускается предусматривать для эвакуации с антресол</w:t>
      </w:r>
      <w:r w:rsidR="00890DDE" w:rsidRPr="003511E9">
        <w:rPr>
          <w:rFonts w:ascii="Arial" w:hAnsi="Arial" w:cs="Arial"/>
          <w:bCs/>
          <w:sz w:val="24"/>
          <w:szCs w:val="24"/>
        </w:rPr>
        <w:t>и</w:t>
      </w:r>
      <w:r w:rsidRPr="003511E9">
        <w:rPr>
          <w:rFonts w:ascii="Arial" w:hAnsi="Arial" w:cs="Arial"/>
          <w:bCs/>
          <w:sz w:val="24"/>
          <w:szCs w:val="24"/>
        </w:rPr>
        <w:t xml:space="preserve"> лестницы 2-го типа.</w:t>
      </w:r>
      <w:r w:rsidR="009B5918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C225CA" w:rsidRPr="003511E9">
        <w:rPr>
          <w:rFonts w:ascii="Arial" w:hAnsi="Arial" w:cs="Arial"/>
          <w:bCs/>
          <w:sz w:val="24"/>
          <w:szCs w:val="24"/>
        </w:rPr>
        <w:t>Антресоль</w:t>
      </w:r>
      <w:r w:rsidR="0069527E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C225CA" w:rsidRPr="003511E9">
        <w:rPr>
          <w:rFonts w:ascii="Arial" w:hAnsi="Arial" w:cs="Arial"/>
          <w:bCs/>
          <w:sz w:val="24"/>
          <w:szCs w:val="24"/>
        </w:rPr>
        <w:t>должна иметь не менее двух лестниц 2-го типа.</w:t>
      </w:r>
    </w:p>
    <w:p w:rsidR="002934D6" w:rsidRPr="003511E9" w:rsidRDefault="002934D6" w:rsidP="009B5918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7.</w:t>
      </w:r>
      <w:r w:rsidR="00C225CA" w:rsidRPr="003511E9">
        <w:rPr>
          <w:rFonts w:ascii="Arial" w:hAnsi="Arial" w:cs="Arial"/>
          <w:bCs/>
          <w:sz w:val="24"/>
          <w:szCs w:val="24"/>
        </w:rPr>
        <w:t>7</w:t>
      </w:r>
      <w:r w:rsidRPr="003511E9">
        <w:rPr>
          <w:rFonts w:ascii="Arial" w:hAnsi="Arial" w:cs="Arial"/>
          <w:bCs/>
          <w:sz w:val="24"/>
          <w:szCs w:val="24"/>
        </w:rPr>
        <w:t xml:space="preserve"> Количество эвакуационных выходов из помещения, где располагается антресоль, следует определять по СП 1.13130 с учето</w:t>
      </w:r>
      <w:r w:rsidR="0069527E" w:rsidRPr="003511E9">
        <w:rPr>
          <w:rFonts w:ascii="Arial" w:hAnsi="Arial" w:cs="Arial"/>
          <w:bCs/>
          <w:sz w:val="24"/>
          <w:szCs w:val="24"/>
        </w:rPr>
        <w:t>м количества людей на антресоли, но не менее двух.</w:t>
      </w:r>
    </w:p>
    <w:p w:rsidR="002934D6" w:rsidRPr="003511E9" w:rsidRDefault="002934D6" w:rsidP="002934D6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proofErr w:type="gramStart"/>
      <w:r w:rsidRPr="003511E9">
        <w:rPr>
          <w:rFonts w:ascii="Arial" w:hAnsi="Arial" w:cs="Arial"/>
          <w:bCs/>
          <w:sz w:val="24"/>
          <w:szCs w:val="24"/>
        </w:rPr>
        <w:t>7.</w:t>
      </w:r>
      <w:r w:rsidR="00C225CA" w:rsidRPr="003511E9">
        <w:rPr>
          <w:rFonts w:ascii="Arial" w:hAnsi="Arial" w:cs="Arial"/>
          <w:bCs/>
          <w:sz w:val="24"/>
          <w:szCs w:val="24"/>
        </w:rPr>
        <w:t>8</w:t>
      </w:r>
      <w:r w:rsidRPr="003511E9">
        <w:rPr>
          <w:rFonts w:ascii="Arial" w:hAnsi="Arial" w:cs="Arial"/>
          <w:bCs/>
          <w:sz w:val="24"/>
          <w:szCs w:val="24"/>
        </w:rPr>
        <w:t xml:space="preserve"> Наибольшее расстояние от любой точки антресоли до ближайшего эвакуационного выхода из </w:t>
      </w:r>
      <w:r w:rsidR="00383631" w:rsidRPr="003511E9">
        <w:rPr>
          <w:rFonts w:ascii="Arial" w:hAnsi="Arial" w:cs="Arial"/>
          <w:bCs/>
          <w:sz w:val="24"/>
          <w:szCs w:val="24"/>
        </w:rPr>
        <w:t>части здания</w:t>
      </w:r>
      <w:r w:rsidRPr="003511E9">
        <w:rPr>
          <w:rFonts w:ascii="Arial" w:hAnsi="Arial" w:cs="Arial"/>
          <w:bCs/>
          <w:sz w:val="24"/>
          <w:szCs w:val="24"/>
        </w:rPr>
        <w:t>, в котором она расположена, следует принимать в соответствии с требованиями СП 1.13130</w:t>
      </w:r>
      <w:r w:rsidR="0069527E" w:rsidRPr="003511E9">
        <w:rPr>
          <w:rFonts w:ascii="Arial" w:hAnsi="Arial" w:cs="Arial"/>
          <w:bCs/>
          <w:sz w:val="24"/>
          <w:szCs w:val="24"/>
        </w:rPr>
        <w:t>, исходя из наименьшего значения</w:t>
      </w:r>
      <w:r w:rsidR="00383631" w:rsidRPr="003511E9">
        <w:rPr>
          <w:rFonts w:ascii="Arial" w:hAnsi="Arial" w:cs="Arial"/>
          <w:bCs/>
          <w:sz w:val="24"/>
          <w:szCs w:val="24"/>
        </w:rPr>
        <w:t>, предусмотренного</w:t>
      </w:r>
      <w:r w:rsidR="0069527E" w:rsidRPr="003511E9">
        <w:rPr>
          <w:rFonts w:ascii="Arial" w:hAnsi="Arial" w:cs="Arial"/>
          <w:bCs/>
          <w:sz w:val="24"/>
          <w:szCs w:val="24"/>
        </w:rPr>
        <w:t xml:space="preserve"> для</w:t>
      </w:r>
      <w:r w:rsidR="00383631" w:rsidRPr="003511E9">
        <w:rPr>
          <w:rFonts w:ascii="Arial" w:hAnsi="Arial" w:cs="Arial"/>
          <w:bCs/>
          <w:sz w:val="24"/>
          <w:szCs w:val="24"/>
        </w:rPr>
        <w:t xml:space="preserve"> части здания соответствующего</w:t>
      </w:r>
      <w:r w:rsidR="0069527E" w:rsidRPr="003511E9">
        <w:rPr>
          <w:rFonts w:ascii="Arial" w:hAnsi="Arial" w:cs="Arial"/>
          <w:bCs/>
          <w:sz w:val="24"/>
          <w:szCs w:val="24"/>
        </w:rPr>
        <w:t xml:space="preserve"> класса функциональной пожарной опасности</w:t>
      </w:r>
      <w:r w:rsidR="00383631" w:rsidRPr="003511E9">
        <w:rPr>
          <w:rFonts w:ascii="Arial" w:hAnsi="Arial" w:cs="Arial"/>
          <w:bCs/>
          <w:sz w:val="24"/>
          <w:szCs w:val="24"/>
        </w:rPr>
        <w:t>.</w:t>
      </w:r>
      <w:proofErr w:type="gramEnd"/>
      <w:r w:rsidR="0069527E" w:rsidRPr="003511E9">
        <w:rPr>
          <w:rFonts w:ascii="Arial" w:hAnsi="Arial" w:cs="Arial"/>
          <w:bCs/>
          <w:sz w:val="24"/>
          <w:szCs w:val="24"/>
        </w:rPr>
        <w:t xml:space="preserve"> </w:t>
      </w:r>
      <w:r w:rsidRPr="003511E9">
        <w:rPr>
          <w:rFonts w:ascii="Arial" w:hAnsi="Arial" w:cs="Arial"/>
          <w:bCs/>
          <w:sz w:val="24"/>
          <w:szCs w:val="24"/>
        </w:rPr>
        <w:t>При этом в длину пути эвакуации включается длина пути по лестнице 2-го типа.</w:t>
      </w:r>
    </w:p>
    <w:p w:rsidR="007B2254" w:rsidRPr="003511E9" w:rsidRDefault="007B2254" w:rsidP="002934D6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7.9 Лестничные клетки соединяющие пожарные отсеки, а также подземные и надземные части здания должны быть незадымляемыми. Перед входом в лестничные клетки в уровне подземных этажей необходимо предусматривать тамбур-шлюзы с подпором воздуха при пожаре.</w:t>
      </w:r>
    </w:p>
    <w:p w:rsidR="00D42BA7" w:rsidRPr="003511E9" w:rsidRDefault="00C00B5E" w:rsidP="00F2162A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7.</w:t>
      </w:r>
      <w:r w:rsidR="007D43D9">
        <w:rPr>
          <w:rFonts w:ascii="Arial" w:hAnsi="Arial" w:cs="Arial"/>
          <w:bCs/>
          <w:sz w:val="24"/>
          <w:szCs w:val="24"/>
        </w:rPr>
        <w:t>10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r w:rsidR="00BE2CEE" w:rsidRPr="003511E9">
        <w:rPr>
          <w:rFonts w:ascii="Arial" w:hAnsi="Arial" w:cs="Arial"/>
          <w:bCs/>
          <w:sz w:val="24"/>
          <w:szCs w:val="24"/>
        </w:rPr>
        <w:t>Принятые объемно-планировочные решения, в части эвакуации</w:t>
      </w:r>
      <w:r w:rsidR="00111E01" w:rsidRPr="003511E9">
        <w:rPr>
          <w:rFonts w:ascii="Arial" w:hAnsi="Arial" w:cs="Arial"/>
          <w:bCs/>
          <w:sz w:val="24"/>
          <w:szCs w:val="24"/>
        </w:rPr>
        <w:t>,</w:t>
      </w:r>
      <w:r w:rsidR="00BE2CEE" w:rsidRPr="003511E9">
        <w:rPr>
          <w:rFonts w:ascii="Arial" w:hAnsi="Arial" w:cs="Arial"/>
          <w:bCs/>
          <w:sz w:val="24"/>
          <w:szCs w:val="24"/>
        </w:rPr>
        <w:t xml:space="preserve"> должны быть подтверждены р</w:t>
      </w:r>
      <w:r w:rsidR="00F2162A" w:rsidRPr="003511E9">
        <w:rPr>
          <w:rFonts w:ascii="Arial" w:hAnsi="Arial" w:cs="Arial"/>
          <w:bCs/>
          <w:sz w:val="24"/>
          <w:szCs w:val="24"/>
        </w:rPr>
        <w:t>асчет</w:t>
      </w:r>
      <w:r w:rsidR="00BE2CEE" w:rsidRPr="003511E9">
        <w:rPr>
          <w:rFonts w:ascii="Arial" w:hAnsi="Arial" w:cs="Arial"/>
          <w:bCs/>
          <w:sz w:val="24"/>
          <w:szCs w:val="24"/>
        </w:rPr>
        <w:t>ом пожарного риска,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</w:t>
      </w:r>
      <w:r w:rsidR="00BE2CEE" w:rsidRPr="003511E9">
        <w:rPr>
          <w:rFonts w:ascii="Arial" w:hAnsi="Arial" w:cs="Arial"/>
          <w:bCs/>
          <w:sz w:val="24"/>
          <w:szCs w:val="24"/>
        </w:rPr>
        <w:t>согласно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методам</w:t>
      </w:r>
      <w:r w:rsidR="00BE2CEE" w:rsidRPr="003511E9">
        <w:rPr>
          <w:rFonts w:ascii="Arial" w:hAnsi="Arial" w:cs="Arial"/>
          <w:bCs/>
          <w:sz w:val="24"/>
          <w:szCs w:val="24"/>
        </w:rPr>
        <w:t>,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изложенным в «Методике определения расчетных величин пожарного риска в зданиях, сооружениях и пожарных отсеках различных классов функциональной пожарной опасности» [2]. </w:t>
      </w:r>
      <w:r w:rsidR="0025638E" w:rsidRPr="003511E9">
        <w:rPr>
          <w:rFonts w:ascii="Arial" w:hAnsi="Arial" w:cs="Arial"/>
          <w:bCs/>
          <w:sz w:val="24"/>
          <w:szCs w:val="24"/>
        </w:rPr>
        <w:t>При этом</w:t>
      </w:r>
      <w:proofErr w:type="gramStart"/>
      <w:r w:rsidR="0025638E" w:rsidRPr="003511E9">
        <w:rPr>
          <w:rFonts w:ascii="Arial" w:hAnsi="Arial" w:cs="Arial"/>
          <w:bCs/>
          <w:sz w:val="24"/>
          <w:szCs w:val="24"/>
        </w:rPr>
        <w:t>,</w:t>
      </w:r>
      <w:proofErr w:type="gramEnd"/>
      <w:r w:rsidR="0025638E" w:rsidRPr="003511E9">
        <w:rPr>
          <w:rFonts w:ascii="Arial" w:hAnsi="Arial" w:cs="Arial"/>
          <w:bCs/>
          <w:sz w:val="24"/>
          <w:szCs w:val="24"/>
        </w:rPr>
        <w:t xml:space="preserve"> в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ремя начала эвакуации людей из здания или пожарного отсека при пожаре следует принимать исходя из наибольшего значения, предусмотренного для рассматриваемой </w:t>
      </w:r>
      <w:r w:rsidR="00C53FCD">
        <w:rPr>
          <w:rFonts w:ascii="Arial" w:hAnsi="Arial" w:cs="Arial"/>
          <w:bCs/>
          <w:sz w:val="24"/>
          <w:szCs w:val="24"/>
        </w:rPr>
        <w:t xml:space="preserve">части здания или </w:t>
      </w:r>
      <w:r w:rsidR="00F2162A" w:rsidRPr="003511E9">
        <w:rPr>
          <w:rFonts w:ascii="Arial" w:hAnsi="Arial" w:cs="Arial"/>
          <w:bCs/>
          <w:sz w:val="24"/>
          <w:szCs w:val="24"/>
        </w:rPr>
        <w:t>группы помещений.</w:t>
      </w:r>
    </w:p>
    <w:p w:rsidR="00C84FC8" w:rsidRPr="003511E9" w:rsidRDefault="00C84FC8" w:rsidP="0087233D">
      <w:pPr>
        <w:pStyle w:val="HEADERTEXT"/>
        <w:spacing w:line="360" w:lineRule="auto"/>
        <w:ind w:firstLine="709"/>
        <w:jc w:val="both"/>
        <w:rPr>
          <w:rFonts w:ascii="Arial" w:eastAsia="Calibri" w:hAnsi="Arial" w:cs="Arial"/>
          <w:bCs/>
          <w:color w:val="auto"/>
        </w:rPr>
      </w:pPr>
    </w:p>
    <w:p w:rsidR="002219AC" w:rsidRPr="003511E9" w:rsidRDefault="00B815AB" w:rsidP="0087233D">
      <w:pPr>
        <w:spacing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b/>
          <w:bCs/>
          <w:sz w:val="24"/>
          <w:szCs w:val="24"/>
        </w:rPr>
        <w:t xml:space="preserve">8 </w:t>
      </w:r>
      <w:r w:rsidR="006C14B6" w:rsidRPr="003511E9">
        <w:rPr>
          <w:rFonts w:ascii="Arial" w:hAnsi="Arial" w:cs="Arial"/>
          <w:b/>
          <w:bCs/>
          <w:sz w:val="24"/>
          <w:szCs w:val="24"/>
        </w:rPr>
        <w:t xml:space="preserve">Требования к системам </w:t>
      </w:r>
      <w:r w:rsidR="00FE062E" w:rsidRPr="003511E9">
        <w:rPr>
          <w:rFonts w:ascii="Arial" w:hAnsi="Arial" w:cs="Arial"/>
          <w:b/>
          <w:bCs/>
          <w:sz w:val="24"/>
          <w:szCs w:val="24"/>
        </w:rPr>
        <w:t>противопожарной защиты</w:t>
      </w:r>
    </w:p>
    <w:p w:rsidR="003D1F88" w:rsidRPr="003511E9" w:rsidRDefault="003D1F88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7E761C" w:rsidRPr="003511E9" w:rsidRDefault="00304D5B" w:rsidP="007E761C">
      <w:pPr>
        <w:pStyle w:val="FORMATTEXT"/>
        <w:overflowPunct w:val="0"/>
        <w:spacing w:line="360" w:lineRule="auto"/>
        <w:ind w:firstLine="567"/>
        <w:jc w:val="both"/>
        <w:textAlignment w:val="baseline"/>
        <w:rPr>
          <w:rFonts w:ascii="Arial" w:hAnsi="Arial" w:cs="Arial"/>
          <w:bCs/>
        </w:rPr>
      </w:pPr>
      <w:r w:rsidRPr="003511E9">
        <w:rPr>
          <w:rFonts w:ascii="Arial" w:hAnsi="Arial" w:cs="Arial"/>
          <w:bCs/>
        </w:rPr>
        <w:lastRenderedPageBreak/>
        <w:t xml:space="preserve">8.1 </w:t>
      </w:r>
      <w:r w:rsidR="007E761C" w:rsidRPr="003511E9">
        <w:rPr>
          <w:rFonts w:ascii="Arial" w:eastAsia="Calibri" w:hAnsi="Arial" w:cs="Arial"/>
          <w:bCs/>
        </w:rPr>
        <w:t xml:space="preserve">Системы противопожарной защиты </w:t>
      </w:r>
      <w:r w:rsidR="00696D95">
        <w:rPr>
          <w:rFonts w:ascii="Arial" w:eastAsia="Calibri" w:hAnsi="Arial" w:cs="Arial"/>
          <w:bCs/>
        </w:rPr>
        <w:t xml:space="preserve">для пожарных отсеков, </w:t>
      </w:r>
      <w:r w:rsidR="007E761C" w:rsidRPr="003511E9">
        <w:rPr>
          <w:rFonts w:ascii="Arial" w:eastAsia="Calibri" w:hAnsi="Arial" w:cs="Arial"/>
          <w:bCs/>
        </w:rPr>
        <w:t>част</w:t>
      </w:r>
      <w:r w:rsidR="00696D95">
        <w:rPr>
          <w:rFonts w:ascii="Arial" w:eastAsia="Calibri" w:hAnsi="Arial" w:cs="Arial"/>
          <w:bCs/>
        </w:rPr>
        <w:t>ей</w:t>
      </w:r>
      <w:r w:rsidR="007E761C" w:rsidRPr="003511E9">
        <w:rPr>
          <w:rFonts w:ascii="Arial" w:eastAsia="Calibri" w:hAnsi="Arial" w:cs="Arial"/>
          <w:bCs/>
        </w:rPr>
        <w:t xml:space="preserve"> здания, помещени</w:t>
      </w:r>
      <w:r w:rsidR="00696D95">
        <w:rPr>
          <w:rFonts w:ascii="Arial" w:eastAsia="Calibri" w:hAnsi="Arial" w:cs="Arial"/>
          <w:bCs/>
        </w:rPr>
        <w:t>й</w:t>
      </w:r>
      <w:r w:rsidR="007E761C" w:rsidRPr="003511E9">
        <w:rPr>
          <w:rFonts w:ascii="Arial" w:eastAsia="Calibri" w:hAnsi="Arial" w:cs="Arial"/>
          <w:bCs/>
        </w:rPr>
        <w:t xml:space="preserve"> следует предусматривать исходя из их классов функциональной пожарной опасности в соответствии с требованиями действующих нормативных документов по пожарной безопасности, кроме случаев, специально оговоренных настоящим сводом правил.</w:t>
      </w:r>
    </w:p>
    <w:p w:rsidR="00F2162A" w:rsidRPr="003511E9" w:rsidRDefault="003C1A48" w:rsidP="006F2BF3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8.</w:t>
      </w:r>
      <w:r w:rsidR="00304D5B" w:rsidRPr="003511E9">
        <w:rPr>
          <w:rFonts w:ascii="Arial" w:hAnsi="Arial" w:cs="Arial"/>
          <w:bCs/>
          <w:sz w:val="24"/>
          <w:szCs w:val="24"/>
        </w:rPr>
        <w:t>2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>Число пожарных стволов, расход воды на внутреннее и наружное пожаротушение</w:t>
      </w:r>
      <w:r w:rsidR="007E761C" w:rsidRPr="003511E9">
        <w:rPr>
          <w:rFonts w:ascii="Arial" w:hAnsi="Arial" w:cs="Arial"/>
          <w:bCs/>
          <w:sz w:val="24"/>
          <w:szCs w:val="24"/>
        </w:rPr>
        <w:t xml:space="preserve"> общественной части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МФЗ следу</w:t>
      </w:r>
      <w:r w:rsidR="007E761C" w:rsidRPr="003511E9">
        <w:rPr>
          <w:rFonts w:ascii="Arial" w:hAnsi="Arial" w:cs="Arial"/>
          <w:bCs/>
          <w:sz w:val="24"/>
          <w:szCs w:val="24"/>
        </w:rPr>
        <w:t xml:space="preserve">ет принимать по </w:t>
      </w:r>
      <w:r w:rsidR="00696D95" w:rsidRPr="003511E9">
        <w:rPr>
          <w:rFonts w:ascii="Arial" w:hAnsi="Arial" w:cs="Arial"/>
          <w:bCs/>
          <w:sz w:val="24"/>
          <w:szCs w:val="24"/>
        </w:rPr>
        <w:t>СП 10.13130</w:t>
      </w:r>
      <w:r w:rsidR="00696D95">
        <w:rPr>
          <w:rFonts w:ascii="Arial" w:hAnsi="Arial" w:cs="Arial"/>
          <w:bCs/>
          <w:sz w:val="24"/>
          <w:szCs w:val="24"/>
        </w:rPr>
        <w:t xml:space="preserve"> и СП </w:t>
      </w:r>
      <w:r w:rsidR="007E761C" w:rsidRPr="003511E9">
        <w:rPr>
          <w:rFonts w:ascii="Arial" w:hAnsi="Arial" w:cs="Arial"/>
          <w:bCs/>
          <w:sz w:val="24"/>
          <w:szCs w:val="24"/>
        </w:rPr>
        <w:t xml:space="preserve">8.13130 </w:t>
      </w:r>
      <w:r w:rsidR="00C37653" w:rsidRPr="003511E9">
        <w:rPr>
          <w:rFonts w:ascii="Arial" w:hAnsi="Arial" w:cs="Arial"/>
          <w:bCs/>
          <w:sz w:val="24"/>
          <w:szCs w:val="24"/>
        </w:rPr>
        <w:t>исходя из наибольшего значения, предусмотренного для части здания или пожарного отсека соответствующего класса функциональной пожарной опасности.</w:t>
      </w:r>
    </w:p>
    <w:p w:rsidR="00F2162A" w:rsidRPr="003511E9" w:rsidRDefault="007A6844" w:rsidP="006F2BF3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t>8.</w:t>
      </w:r>
      <w:r w:rsidR="00AF22E1" w:rsidRPr="003511E9">
        <w:rPr>
          <w:rFonts w:ascii="Arial" w:hAnsi="Arial" w:cs="Arial"/>
          <w:sz w:val="24"/>
          <w:szCs w:val="24"/>
        </w:rPr>
        <w:t>3</w:t>
      </w:r>
      <w:r w:rsidRPr="003511E9">
        <w:rPr>
          <w:rFonts w:ascii="Arial" w:hAnsi="Arial" w:cs="Arial"/>
          <w:sz w:val="24"/>
          <w:szCs w:val="24"/>
        </w:rPr>
        <w:t xml:space="preserve"> </w:t>
      </w:r>
      <w:r w:rsidR="007E761C" w:rsidRPr="003511E9">
        <w:rPr>
          <w:rFonts w:ascii="Arial" w:hAnsi="Arial" w:cs="Arial"/>
          <w:sz w:val="24"/>
          <w:szCs w:val="24"/>
        </w:rPr>
        <w:t xml:space="preserve">Общественная часть </w:t>
      </w:r>
      <w:r w:rsidR="00F2162A" w:rsidRPr="003511E9">
        <w:rPr>
          <w:rFonts w:ascii="Arial" w:hAnsi="Arial" w:cs="Arial"/>
          <w:sz w:val="24"/>
          <w:szCs w:val="24"/>
        </w:rPr>
        <w:t>МФЗ должны оборудоваться системой оповещения и управления эвакуацией при пожаре не ниже 4-го типа по СП 3.13130.</w:t>
      </w:r>
    </w:p>
    <w:p w:rsidR="00F2162A" w:rsidRPr="003511E9" w:rsidRDefault="00DB0B45" w:rsidP="006F2BF3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8.</w:t>
      </w:r>
      <w:r w:rsidR="00AF22E1" w:rsidRPr="003511E9">
        <w:rPr>
          <w:rFonts w:ascii="Arial" w:hAnsi="Arial" w:cs="Arial"/>
          <w:bCs/>
          <w:sz w:val="24"/>
          <w:szCs w:val="24"/>
        </w:rPr>
        <w:t>4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МФЗ должны быть оснащены адресно-аналоговой системой пожарной сигнализации, </w:t>
      </w:r>
      <w:r w:rsidR="00B460AA" w:rsidRPr="003511E9">
        <w:rPr>
          <w:rFonts w:ascii="Arial" w:hAnsi="Arial" w:cs="Arial"/>
          <w:bCs/>
          <w:sz w:val="24"/>
          <w:szCs w:val="24"/>
        </w:rPr>
        <w:t>с обеспечением подачи сигналов о возникновении пожара на пульт подразделения пожарной охраны без участия работников объекта и (или) транслирующей этот сигнал организации.</w:t>
      </w:r>
    </w:p>
    <w:p w:rsidR="00F2162A" w:rsidRPr="003511E9" w:rsidRDefault="00DB0B45" w:rsidP="006F2BF3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8.</w:t>
      </w:r>
      <w:r w:rsidR="00AF22E1" w:rsidRPr="003511E9">
        <w:rPr>
          <w:rFonts w:ascii="Arial" w:hAnsi="Arial" w:cs="Arial"/>
          <w:bCs/>
          <w:sz w:val="24"/>
          <w:szCs w:val="24"/>
        </w:rPr>
        <w:t>5</w:t>
      </w:r>
      <w:r w:rsidRPr="003511E9">
        <w:rPr>
          <w:rFonts w:ascii="Arial" w:hAnsi="Arial" w:cs="Arial"/>
          <w:bCs/>
          <w:sz w:val="24"/>
          <w:szCs w:val="24"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>МФЗ</w:t>
      </w:r>
      <w:r w:rsidR="00820921" w:rsidRPr="003511E9">
        <w:rPr>
          <w:rFonts w:ascii="Arial" w:hAnsi="Arial" w:cs="Arial"/>
          <w:bCs/>
          <w:sz w:val="24"/>
          <w:szCs w:val="24"/>
        </w:rPr>
        <w:t xml:space="preserve"> подлежат оборудованию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 автоматическими установками пожаротушения</w:t>
      </w:r>
      <w:r w:rsidR="00FF72EC">
        <w:rPr>
          <w:rFonts w:ascii="Arial" w:hAnsi="Arial" w:cs="Arial"/>
          <w:bCs/>
          <w:sz w:val="24"/>
          <w:szCs w:val="24"/>
        </w:rPr>
        <w:t>.</w:t>
      </w:r>
    </w:p>
    <w:p w:rsidR="00F2162A" w:rsidRPr="003511E9" w:rsidRDefault="00491FE6" w:rsidP="006F2BF3">
      <w:pPr>
        <w:spacing w:line="360" w:lineRule="auto"/>
        <w:ind w:firstLine="709"/>
        <w:rPr>
          <w:rFonts w:ascii="Arial" w:hAnsi="Arial" w:cs="Arial"/>
          <w:bCs/>
        </w:rPr>
      </w:pPr>
      <w:r w:rsidRPr="003511E9">
        <w:rPr>
          <w:rFonts w:ascii="Arial" w:hAnsi="Arial" w:cs="Arial"/>
          <w:bCs/>
          <w:sz w:val="24"/>
          <w:szCs w:val="24"/>
        </w:rPr>
        <w:t>8.</w:t>
      </w:r>
      <w:r w:rsidR="00AF22E1" w:rsidRPr="003511E9">
        <w:rPr>
          <w:rFonts w:ascii="Arial" w:hAnsi="Arial" w:cs="Arial"/>
          <w:bCs/>
          <w:sz w:val="24"/>
          <w:szCs w:val="24"/>
        </w:rPr>
        <w:t>6</w:t>
      </w:r>
      <w:r w:rsidR="007E364F" w:rsidRPr="003511E9">
        <w:rPr>
          <w:rFonts w:ascii="Arial" w:hAnsi="Arial" w:cs="Arial"/>
          <w:bCs/>
        </w:rPr>
        <w:t xml:space="preserve"> </w:t>
      </w:r>
      <w:r w:rsidR="00F2162A" w:rsidRPr="003511E9">
        <w:rPr>
          <w:rFonts w:ascii="Arial" w:hAnsi="Arial" w:cs="Arial"/>
          <w:bCs/>
          <w:sz w:val="24"/>
          <w:szCs w:val="24"/>
        </w:rPr>
        <w:t xml:space="preserve">МФЗ должно быть оборудовано помещением пожарного поста </w:t>
      </w:r>
      <w:r w:rsidR="00B460AA" w:rsidRPr="003511E9">
        <w:rPr>
          <w:rFonts w:ascii="Arial" w:hAnsi="Arial" w:cs="Arial"/>
          <w:bCs/>
          <w:sz w:val="24"/>
          <w:szCs w:val="24"/>
        </w:rPr>
        <w:t>в соответствии с СП 5.13130</w:t>
      </w:r>
      <w:r w:rsidR="00F2162A" w:rsidRPr="003511E9">
        <w:rPr>
          <w:rFonts w:ascii="Arial" w:hAnsi="Arial" w:cs="Arial"/>
          <w:bCs/>
          <w:sz w:val="24"/>
          <w:szCs w:val="24"/>
        </w:rPr>
        <w:t>.</w:t>
      </w:r>
    </w:p>
    <w:p w:rsidR="009E5371" w:rsidRPr="003511E9" w:rsidRDefault="009E5371" w:rsidP="009E5371">
      <w:pPr>
        <w:pStyle w:val="FORMATTEXT"/>
        <w:spacing w:line="360" w:lineRule="auto"/>
        <w:ind w:firstLine="709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t xml:space="preserve">8.7 В </w:t>
      </w:r>
      <w:proofErr w:type="gramStart"/>
      <w:r w:rsidRPr="003511E9">
        <w:rPr>
          <w:rFonts w:ascii="Arial" w:eastAsia="Calibri" w:hAnsi="Arial" w:cs="Arial"/>
          <w:bCs/>
        </w:rPr>
        <w:t>качестве</w:t>
      </w:r>
      <w:proofErr w:type="gramEnd"/>
      <w:r w:rsidRPr="003511E9">
        <w:rPr>
          <w:rFonts w:ascii="Arial" w:eastAsia="Calibri" w:hAnsi="Arial" w:cs="Arial"/>
          <w:bCs/>
        </w:rPr>
        <w:t xml:space="preserve"> систем пожаротушения атриумов необходимо предусматривать автоматические установки водяного пожаротушения.</w:t>
      </w:r>
    </w:p>
    <w:p w:rsidR="009E5371" w:rsidRPr="003511E9" w:rsidRDefault="009E5371" w:rsidP="009E5371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t>В пространстве атриума спринклерные оросители допускается устанавливать не в покрытии атриума, а под выступающими конструкциями (балконами, перекрытиями и др.), с обеспечением требуемой карты орошения.</w:t>
      </w:r>
    </w:p>
    <w:p w:rsidR="009E5371" w:rsidRPr="003511E9" w:rsidRDefault="009E5371" w:rsidP="009E5371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t xml:space="preserve">8.8 В МФЗ следует предусматривать на каждый пожарный отсек не менее одного пожарного лифта согласно ГОСТ </w:t>
      </w:r>
      <w:proofErr w:type="gramStart"/>
      <w:r w:rsidRPr="003511E9">
        <w:rPr>
          <w:rFonts w:ascii="Arial" w:eastAsia="Calibri" w:hAnsi="Arial" w:cs="Arial"/>
          <w:bCs/>
        </w:rPr>
        <w:t>Р</w:t>
      </w:r>
      <w:proofErr w:type="gramEnd"/>
      <w:r w:rsidRPr="003511E9">
        <w:rPr>
          <w:rFonts w:ascii="Arial" w:eastAsia="Calibri" w:hAnsi="Arial" w:cs="Arial"/>
          <w:bCs/>
        </w:rPr>
        <w:t xml:space="preserve"> 53296, ГОСТ Р 52382.</w:t>
      </w:r>
    </w:p>
    <w:p w:rsidR="00F5259D" w:rsidRPr="003511E9" w:rsidRDefault="00F5259D" w:rsidP="0087233D">
      <w:pPr>
        <w:pStyle w:val="FORMATTEXT"/>
        <w:overflowPunct w:val="0"/>
        <w:spacing w:line="360" w:lineRule="auto"/>
        <w:ind w:firstLine="709"/>
        <w:jc w:val="both"/>
        <w:textAlignment w:val="baseline"/>
        <w:rPr>
          <w:rFonts w:ascii="Arial" w:eastAsia="Calibri" w:hAnsi="Arial" w:cs="Arial"/>
          <w:bCs/>
        </w:rPr>
      </w:pPr>
    </w:p>
    <w:p w:rsidR="007A7E04" w:rsidRPr="003511E9" w:rsidRDefault="009E5371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3511E9">
        <w:rPr>
          <w:rFonts w:ascii="Arial" w:eastAsia="Calibri" w:hAnsi="Arial" w:cs="Arial"/>
          <w:b/>
          <w:bCs/>
        </w:rPr>
        <w:t>9</w:t>
      </w:r>
      <w:r w:rsidR="007A7E04" w:rsidRPr="003511E9">
        <w:rPr>
          <w:rFonts w:ascii="Arial" w:eastAsia="Calibri" w:hAnsi="Arial" w:cs="Arial"/>
          <w:b/>
          <w:bCs/>
        </w:rPr>
        <w:t xml:space="preserve"> Требования к электрооборудованию</w:t>
      </w:r>
    </w:p>
    <w:p w:rsidR="003D1F88" w:rsidRPr="003511E9" w:rsidRDefault="003D1F88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</w:p>
    <w:p w:rsidR="006F2BF3" w:rsidRPr="003511E9" w:rsidRDefault="009E5371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t>9</w:t>
      </w:r>
      <w:r w:rsidR="007A7E04" w:rsidRPr="003511E9">
        <w:rPr>
          <w:rFonts w:ascii="Arial" w:eastAsia="Calibri" w:hAnsi="Arial" w:cs="Arial"/>
          <w:bCs/>
        </w:rPr>
        <w:t xml:space="preserve">.1 </w:t>
      </w:r>
      <w:r w:rsidR="006F2BF3" w:rsidRPr="003511E9">
        <w:rPr>
          <w:rFonts w:ascii="Arial" w:eastAsia="Calibri" w:hAnsi="Arial" w:cs="Arial"/>
          <w:bCs/>
        </w:rPr>
        <w:t>Системы электроснабжения и электрооборудование должны соответствовать требованиям ПУЭ [1], СП 6.13130 и ГОСТ 31565.</w:t>
      </w:r>
    </w:p>
    <w:p w:rsidR="006F2BF3" w:rsidRPr="003511E9" w:rsidRDefault="009E5371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t>9</w:t>
      </w:r>
      <w:r w:rsidR="007A7E04" w:rsidRPr="003511E9">
        <w:rPr>
          <w:rFonts w:ascii="Arial" w:eastAsia="Calibri" w:hAnsi="Arial" w:cs="Arial"/>
          <w:bCs/>
        </w:rPr>
        <w:t xml:space="preserve">.2 </w:t>
      </w:r>
      <w:r w:rsidR="006F2BF3" w:rsidRPr="003511E9">
        <w:rPr>
          <w:rFonts w:ascii="Arial" w:eastAsia="Calibri" w:hAnsi="Arial" w:cs="Arial"/>
          <w:bCs/>
        </w:rPr>
        <w:t>Устройство молниезащиты и заземления объекта предусматривать согласно требованиям СО 153-34.21.122-2003 [3].</w:t>
      </w:r>
    </w:p>
    <w:p w:rsidR="00111E01" w:rsidRPr="003511E9" w:rsidRDefault="00111E01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Cs/>
        </w:rPr>
      </w:pPr>
      <w:r w:rsidRPr="003511E9">
        <w:rPr>
          <w:rFonts w:ascii="Arial" w:eastAsia="Calibri" w:hAnsi="Arial" w:cs="Arial"/>
          <w:bCs/>
        </w:rPr>
        <w:lastRenderedPageBreak/>
        <w:t>9.3 Электроснабжение</w:t>
      </w:r>
      <w:r w:rsidR="00672C12" w:rsidRPr="003511E9">
        <w:rPr>
          <w:rFonts w:ascii="Arial" w:eastAsia="Calibri" w:hAnsi="Arial" w:cs="Arial"/>
          <w:bCs/>
        </w:rPr>
        <w:t xml:space="preserve"> технических средств</w:t>
      </w:r>
      <w:r w:rsidRPr="003511E9">
        <w:rPr>
          <w:rFonts w:ascii="Arial" w:eastAsia="Calibri" w:hAnsi="Arial" w:cs="Arial"/>
          <w:bCs/>
        </w:rPr>
        <w:t xml:space="preserve"> систем противопожарной защиты</w:t>
      </w:r>
      <w:r w:rsidR="00672C12" w:rsidRPr="003511E9">
        <w:rPr>
          <w:rFonts w:ascii="Arial" w:eastAsia="Calibri" w:hAnsi="Arial" w:cs="Arial"/>
          <w:bCs/>
        </w:rPr>
        <w:t xml:space="preserve"> МФЗ</w:t>
      </w:r>
      <w:r w:rsidRPr="003511E9">
        <w:rPr>
          <w:rFonts w:ascii="Arial" w:eastAsia="Calibri" w:hAnsi="Arial" w:cs="Arial"/>
          <w:bCs/>
        </w:rPr>
        <w:t xml:space="preserve"> </w:t>
      </w:r>
      <w:r w:rsidR="00672C12" w:rsidRPr="003511E9">
        <w:rPr>
          <w:rFonts w:ascii="Arial" w:eastAsia="Calibri" w:hAnsi="Arial" w:cs="Arial"/>
          <w:bCs/>
        </w:rPr>
        <w:t>должно предусматриваться по первой категории надежности</w:t>
      </w:r>
      <w:r w:rsidRPr="003511E9">
        <w:rPr>
          <w:rFonts w:ascii="Arial" w:eastAsia="Calibri" w:hAnsi="Arial" w:cs="Arial"/>
          <w:bCs/>
        </w:rPr>
        <w:t>.</w:t>
      </w:r>
    </w:p>
    <w:p w:rsidR="0070656A" w:rsidRPr="003511E9" w:rsidRDefault="0070656A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3511E9">
        <w:rPr>
          <w:rFonts w:ascii="Arial" w:hAnsi="Arial" w:cs="Arial"/>
        </w:rPr>
        <w:br w:type="page"/>
      </w:r>
      <w:r w:rsidRPr="003511E9">
        <w:rPr>
          <w:rFonts w:ascii="Arial" w:eastAsia="Calibri" w:hAnsi="Arial" w:cs="Arial"/>
          <w:b/>
          <w:bCs/>
        </w:rPr>
        <w:lastRenderedPageBreak/>
        <w:t>Библиография</w:t>
      </w:r>
    </w:p>
    <w:p w:rsidR="00A228C0" w:rsidRPr="003511E9" w:rsidRDefault="00A228C0" w:rsidP="0087233D">
      <w:pPr>
        <w:pStyle w:val="FORMATTEXT"/>
        <w:spacing w:line="360" w:lineRule="auto"/>
        <w:ind w:firstLine="709"/>
        <w:jc w:val="both"/>
        <w:rPr>
          <w:rFonts w:ascii="Arial" w:eastAsia="Calibri" w:hAnsi="Arial" w:cs="Arial"/>
          <w:b/>
          <w:bCs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2"/>
        <w:gridCol w:w="2982"/>
        <w:gridCol w:w="6060"/>
      </w:tblGrid>
      <w:tr w:rsidR="004F12C9" w:rsidRPr="003511E9" w:rsidTr="006F2BF3">
        <w:tc>
          <w:tcPr>
            <w:tcW w:w="812" w:type="dxa"/>
          </w:tcPr>
          <w:p w:rsidR="004F12C9" w:rsidRPr="003511E9" w:rsidRDefault="004F12C9" w:rsidP="0087233D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3511E9">
              <w:rPr>
                <w:rFonts w:ascii="Arial" w:eastAsia="Calibri" w:hAnsi="Arial" w:cs="Arial"/>
                <w:bCs/>
              </w:rPr>
              <w:t>[1]</w:t>
            </w:r>
          </w:p>
        </w:tc>
        <w:tc>
          <w:tcPr>
            <w:tcW w:w="9042" w:type="dxa"/>
            <w:gridSpan w:val="2"/>
          </w:tcPr>
          <w:p w:rsidR="004F12C9" w:rsidRPr="003511E9" w:rsidRDefault="004F12C9" w:rsidP="004F12C9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3511E9">
              <w:rPr>
                <w:rFonts w:ascii="Arial" w:eastAsia="Calibri" w:hAnsi="Arial" w:cs="Arial"/>
                <w:bCs/>
              </w:rPr>
              <w:t>Методика определения расчетных величин пожарного риска в зданиях, сооружениях и пожарных отсеках различных классов функциональной пожарной опасности, утв. Приказом МЧС России от 30 июня 2009 года № 382</w:t>
            </w:r>
          </w:p>
          <w:p w:rsidR="004F12C9" w:rsidRPr="003511E9" w:rsidRDefault="004F12C9" w:rsidP="0087233D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D1F88" w:rsidRPr="003511E9" w:rsidTr="006F2BF3">
        <w:tc>
          <w:tcPr>
            <w:tcW w:w="812" w:type="dxa"/>
          </w:tcPr>
          <w:p w:rsidR="003D1F88" w:rsidRPr="003511E9" w:rsidRDefault="004F12C9" w:rsidP="0087233D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3511E9">
              <w:rPr>
                <w:rFonts w:ascii="Arial" w:hAnsi="Arial" w:cs="Arial"/>
              </w:rPr>
              <w:t>[2]</w:t>
            </w:r>
          </w:p>
        </w:tc>
        <w:tc>
          <w:tcPr>
            <w:tcW w:w="2982" w:type="dxa"/>
          </w:tcPr>
          <w:p w:rsidR="003D1F88" w:rsidRPr="003511E9" w:rsidRDefault="004F12C9" w:rsidP="0087233D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3511E9">
              <w:rPr>
                <w:rFonts w:ascii="Arial" w:hAnsi="Arial" w:cs="Arial"/>
              </w:rPr>
              <w:t>ПУЭ</w:t>
            </w:r>
          </w:p>
        </w:tc>
        <w:tc>
          <w:tcPr>
            <w:tcW w:w="6060" w:type="dxa"/>
          </w:tcPr>
          <w:p w:rsidR="004F12C9" w:rsidRPr="003511E9" w:rsidRDefault="004F12C9" w:rsidP="004F12C9">
            <w:pPr>
              <w:pStyle w:val="FORMATTEXT"/>
              <w:spacing w:line="36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3511E9">
              <w:rPr>
                <w:rFonts w:ascii="Arial" w:hAnsi="Arial" w:cs="Arial"/>
              </w:rPr>
              <w:t>Правила устройства электроустановок, издание 7</w:t>
            </w:r>
          </w:p>
        </w:tc>
      </w:tr>
      <w:tr w:rsidR="006F2BF3" w:rsidRPr="003511E9" w:rsidTr="006F2BF3">
        <w:tc>
          <w:tcPr>
            <w:tcW w:w="812" w:type="dxa"/>
          </w:tcPr>
          <w:p w:rsidR="006F2BF3" w:rsidRPr="003511E9" w:rsidRDefault="006F2BF3" w:rsidP="0087233D">
            <w:pPr>
              <w:pStyle w:val="FORMATTEXT"/>
              <w:spacing w:line="360" w:lineRule="auto"/>
              <w:jc w:val="both"/>
              <w:rPr>
                <w:rFonts w:ascii="Arial" w:hAnsi="Arial" w:cs="Arial"/>
              </w:rPr>
            </w:pPr>
            <w:r w:rsidRPr="003511E9">
              <w:rPr>
                <w:rFonts w:ascii="Arial" w:eastAsia="Calibri" w:hAnsi="Arial" w:cs="Arial"/>
                <w:bCs/>
              </w:rPr>
              <w:t>[3]</w:t>
            </w:r>
          </w:p>
        </w:tc>
        <w:tc>
          <w:tcPr>
            <w:tcW w:w="2982" w:type="dxa"/>
          </w:tcPr>
          <w:p w:rsidR="006F2BF3" w:rsidRPr="003511E9" w:rsidRDefault="006F2BF3" w:rsidP="0087233D">
            <w:pPr>
              <w:pStyle w:val="FORMATTEXT"/>
              <w:spacing w:line="360" w:lineRule="auto"/>
              <w:jc w:val="both"/>
              <w:rPr>
                <w:rFonts w:ascii="Arial" w:hAnsi="Arial" w:cs="Arial"/>
              </w:rPr>
            </w:pPr>
            <w:r w:rsidRPr="003511E9">
              <w:rPr>
                <w:rFonts w:ascii="Arial" w:eastAsia="Calibri" w:hAnsi="Arial" w:cs="Arial"/>
                <w:bCs/>
              </w:rPr>
              <w:t>СО153-34.21.122-200</w:t>
            </w:r>
          </w:p>
        </w:tc>
        <w:tc>
          <w:tcPr>
            <w:tcW w:w="6060" w:type="dxa"/>
          </w:tcPr>
          <w:p w:rsidR="006F2BF3" w:rsidRPr="003511E9" w:rsidRDefault="006F2BF3" w:rsidP="004F12C9">
            <w:pPr>
              <w:pStyle w:val="FORMATTEXT"/>
              <w:spacing w:line="360" w:lineRule="auto"/>
              <w:jc w:val="both"/>
              <w:rPr>
                <w:rFonts w:ascii="Arial" w:hAnsi="Arial" w:cs="Arial"/>
              </w:rPr>
            </w:pPr>
            <w:r w:rsidRPr="003511E9">
              <w:rPr>
                <w:rFonts w:ascii="Arial" w:eastAsia="Calibri" w:hAnsi="Arial" w:cs="Arial"/>
                <w:bCs/>
              </w:rPr>
              <w:t>Инструкция по устройству молниезащиты зданий, сооружений и промышленных коммуникаций</w:t>
            </w:r>
          </w:p>
        </w:tc>
      </w:tr>
    </w:tbl>
    <w:p w:rsidR="003D1F88" w:rsidRPr="003511E9" w:rsidRDefault="003D1F88" w:rsidP="004F12C9">
      <w:pPr>
        <w:pStyle w:val="FORMATTEXT"/>
        <w:spacing w:line="360" w:lineRule="auto"/>
        <w:jc w:val="both"/>
        <w:rPr>
          <w:rFonts w:ascii="Arial" w:eastAsia="Calibri" w:hAnsi="Arial" w:cs="Arial"/>
          <w:b/>
          <w:bCs/>
        </w:rPr>
      </w:pPr>
    </w:p>
    <w:p w:rsidR="00A228C0" w:rsidRPr="003511E9" w:rsidRDefault="00A228C0" w:rsidP="004F12C9">
      <w:pPr>
        <w:pStyle w:val="FORMATTEXT"/>
        <w:spacing w:line="360" w:lineRule="auto"/>
        <w:jc w:val="both"/>
        <w:rPr>
          <w:rFonts w:ascii="Arial" w:eastAsia="Calibri" w:hAnsi="Arial" w:cs="Arial"/>
          <w:bCs/>
        </w:rPr>
      </w:pPr>
    </w:p>
    <w:p w:rsidR="003D1F88" w:rsidRPr="003511E9" w:rsidRDefault="003D1F88" w:rsidP="004F12C9">
      <w:pPr>
        <w:spacing w:line="360" w:lineRule="auto"/>
        <w:ind w:firstLine="0"/>
        <w:rPr>
          <w:rFonts w:ascii="Arial" w:eastAsia="Times New Roman" w:hAnsi="Arial" w:cs="Arial"/>
          <w:sz w:val="24"/>
          <w:szCs w:val="24"/>
        </w:rPr>
      </w:pPr>
    </w:p>
    <w:p w:rsidR="003D1F88" w:rsidRPr="003511E9" w:rsidRDefault="003D1F88" w:rsidP="004F12C9">
      <w:pPr>
        <w:spacing w:line="360" w:lineRule="auto"/>
        <w:ind w:firstLine="0"/>
        <w:rPr>
          <w:rFonts w:ascii="Arial" w:eastAsia="Times New Roman" w:hAnsi="Arial" w:cs="Arial"/>
          <w:sz w:val="24"/>
          <w:szCs w:val="24"/>
        </w:rPr>
      </w:pPr>
    </w:p>
    <w:p w:rsidR="00A228C0" w:rsidRPr="003511E9" w:rsidRDefault="00A228C0" w:rsidP="004F12C9">
      <w:pPr>
        <w:spacing w:line="360" w:lineRule="auto"/>
        <w:ind w:firstLine="0"/>
        <w:rPr>
          <w:rFonts w:ascii="Arial" w:eastAsia="Times New Roman" w:hAnsi="Arial" w:cs="Arial"/>
          <w:sz w:val="24"/>
          <w:szCs w:val="24"/>
        </w:rPr>
      </w:pPr>
    </w:p>
    <w:p w:rsidR="006C14B6" w:rsidRPr="003511E9" w:rsidRDefault="006C14B6" w:rsidP="004F12C9">
      <w:pPr>
        <w:pStyle w:val="FORMATTEXT"/>
        <w:overflowPunct w:val="0"/>
        <w:spacing w:line="360" w:lineRule="auto"/>
        <w:jc w:val="both"/>
        <w:textAlignment w:val="baseline"/>
        <w:rPr>
          <w:rFonts w:ascii="Arial" w:hAnsi="Arial" w:cs="Arial"/>
        </w:rPr>
      </w:pPr>
    </w:p>
    <w:p w:rsidR="00A228C0" w:rsidRPr="003511E9" w:rsidRDefault="00A228C0" w:rsidP="004F12C9">
      <w:pPr>
        <w:pStyle w:val="FORMATTEXT"/>
        <w:overflowPunct w:val="0"/>
        <w:spacing w:line="360" w:lineRule="auto"/>
        <w:jc w:val="both"/>
        <w:textAlignment w:val="baseline"/>
        <w:rPr>
          <w:rFonts w:ascii="Arial" w:hAnsi="Arial" w:cs="Arial"/>
        </w:rPr>
      </w:pPr>
    </w:p>
    <w:p w:rsidR="007827E7" w:rsidRPr="003511E9" w:rsidRDefault="00DE1DA5" w:rsidP="004F12C9">
      <w:pPr>
        <w:spacing w:line="36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3511E9">
        <w:rPr>
          <w:rFonts w:ascii="Arial" w:hAnsi="Arial" w:cs="Arial"/>
          <w:sz w:val="24"/>
          <w:szCs w:val="24"/>
        </w:rPr>
        <w:br w:type="page"/>
      </w:r>
      <w:r w:rsidR="004F12C9" w:rsidRPr="003511E9">
        <w:rPr>
          <w:rFonts w:ascii="Arial" w:hAnsi="Arial" w:cs="Arial"/>
          <w:b/>
          <w:sz w:val="24"/>
          <w:szCs w:val="24"/>
        </w:rPr>
        <w:lastRenderedPageBreak/>
        <w:t>_____</w:t>
      </w:r>
      <w:r w:rsidR="007827E7" w:rsidRPr="003511E9">
        <w:rPr>
          <w:rFonts w:ascii="Arial" w:hAnsi="Arial" w:cs="Arial"/>
          <w:b/>
          <w:bCs/>
          <w:sz w:val="24"/>
          <w:szCs w:val="24"/>
        </w:rPr>
        <w:t>__________________________________________________________________</w:t>
      </w:r>
    </w:p>
    <w:p w:rsidR="007827E7" w:rsidRPr="003511E9" w:rsidRDefault="007827E7" w:rsidP="004F12C9">
      <w:pPr>
        <w:spacing w:line="360" w:lineRule="auto"/>
        <w:ind w:firstLine="0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УДК </w:t>
      </w:r>
      <w:r w:rsidR="00F92E33" w:rsidRPr="003511E9">
        <w:rPr>
          <w:rFonts w:ascii="Arial" w:hAnsi="Arial" w:cs="Arial"/>
          <w:bCs/>
          <w:sz w:val="24"/>
          <w:szCs w:val="24"/>
        </w:rPr>
        <w:t>614.849</w:t>
      </w:r>
      <w:r w:rsidR="004F12C9" w:rsidRPr="003511E9">
        <w:rPr>
          <w:rFonts w:ascii="Arial" w:hAnsi="Arial" w:cs="Arial"/>
          <w:bCs/>
          <w:sz w:val="24"/>
          <w:szCs w:val="24"/>
        </w:rPr>
        <w:t>:006.354</w:t>
      </w:r>
      <w:r w:rsidR="00F92E33" w:rsidRPr="003511E9">
        <w:rPr>
          <w:rFonts w:ascii="Arial" w:hAnsi="Arial" w:cs="Arial"/>
          <w:bCs/>
          <w:sz w:val="24"/>
          <w:szCs w:val="24"/>
        </w:rPr>
        <w:tab/>
      </w:r>
      <w:r w:rsidR="00F92E33"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</w:r>
      <w:r w:rsidRPr="003511E9">
        <w:rPr>
          <w:rFonts w:ascii="Arial" w:hAnsi="Arial" w:cs="Arial"/>
          <w:bCs/>
          <w:sz w:val="24"/>
          <w:szCs w:val="24"/>
        </w:rPr>
        <w:tab/>
        <w:t xml:space="preserve">ОКС </w:t>
      </w:r>
      <w:r w:rsidR="004F12C9" w:rsidRPr="003511E9">
        <w:rPr>
          <w:rFonts w:ascii="Arial" w:hAnsi="Arial" w:cs="Arial"/>
          <w:bCs/>
          <w:sz w:val="24"/>
          <w:szCs w:val="24"/>
        </w:rPr>
        <w:t>13.220.01</w:t>
      </w:r>
    </w:p>
    <w:p w:rsidR="007827E7" w:rsidRPr="003511E9" w:rsidRDefault="007827E7" w:rsidP="0087233D">
      <w:pP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7827E7" w:rsidRPr="003511E9" w:rsidRDefault="007827E7" w:rsidP="0087233D">
      <w:pPr>
        <w:pBdr>
          <w:bottom w:val="single" w:sz="12" w:space="1" w:color="auto"/>
        </w:pBdr>
        <w:spacing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 xml:space="preserve">Ключевые слова: </w:t>
      </w:r>
      <w:r w:rsidR="00592305" w:rsidRPr="003511E9">
        <w:rPr>
          <w:rFonts w:ascii="Arial" w:hAnsi="Arial" w:cs="Arial"/>
          <w:bCs/>
          <w:sz w:val="24"/>
          <w:szCs w:val="24"/>
        </w:rPr>
        <w:t>многофункциональное здание</w:t>
      </w:r>
      <w:r w:rsidR="00DC315D" w:rsidRPr="003511E9">
        <w:rPr>
          <w:rFonts w:ascii="Arial" w:hAnsi="Arial" w:cs="Arial"/>
          <w:bCs/>
          <w:sz w:val="24"/>
          <w:szCs w:val="24"/>
        </w:rPr>
        <w:t xml:space="preserve">, </w:t>
      </w:r>
      <w:r w:rsidR="00592305" w:rsidRPr="003511E9">
        <w:rPr>
          <w:rFonts w:ascii="Arial" w:hAnsi="Arial" w:cs="Arial"/>
          <w:bCs/>
          <w:sz w:val="24"/>
          <w:szCs w:val="24"/>
        </w:rPr>
        <w:t>атриум</w:t>
      </w:r>
      <w:r w:rsidRPr="003511E9">
        <w:rPr>
          <w:rFonts w:ascii="Arial" w:hAnsi="Arial" w:cs="Arial"/>
          <w:bCs/>
          <w:sz w:val="24"/>
          <w:szCs w:val="24"/>
        </w:rPr>
        <w:t xml:space="preserve">, </w:t>
      </w:r>
      <w:r w:rsidR="00592305" w:rsidRPr="003511E9">
        <w:rPr>
          <w:rFonts w:ascii="Arial" w:hAnsi="Arial" w:cs="Arial"/>
          <w:bCs/>
          <w:sz w:val="24"/>
          <w:szCs w:val="24"/>
        </w:rPr>
        <w:t>галерея</w:t>
      </w:r>
      <w:r w:rsidRPr="003511E9">
        <w:rPr>
          <w:rFonts w:ascii="Arial" w:hAnsi="Arial" w:cs="Arial"/>
          <w:bCs/>
          <w:sz w:val="24"/>
          <w:szCs w:val="24"/>
        </w:rPr>
        <w:t>.</w:t>
      </w:r>
    </w:p>
    <w:p w:rsidR="00F2698F" w:rsidRPr="003511E9" w:rsidRDefault="00F2698F" w:rsidP="004F12C9">
      <w:pPr>
        <w:spacing w:line="360" w:lineRule="auto"/>
        <w:ind w:firstLine="0"/>
        <w:jc w:val="left"/>
        <w:rPr>
          <w:rFonts w:ascii="Arial" w:hAnsi="Arial" w:cs="Arial"/>
          <w:bCs/>
          <w:sz w:val="24"/>
          <w:szCs w:val="24"/>
        </w:rPr>
      </w:pPr>
    </w:p>
    <w:p w:rsidR="004F12C9" w:rsidRPr="003511E9" w:rsidRDefault="004F12C9" w:rsidP="004F12C9">
      <w:pPr>
        <w:spacing w:line="240" w:lineRule="auto"/>
        <w:ind w:firstLine="0"/>
        <w:jc w:val="left"/>
        <w:rPr>
          <w:rFonts w:ascii="Arial" w:hAnsi="Arial" w:cs="Arial"/>
          <w:bCs/>
          <w:sz w:val="24"/>
          <w:szCs w:val="24"/>
        </w:rPr>
      </w:pPr>
    </w:p>
    <w:p w:rsidR="004F12C9" w:rsidRPr="003511E9" w:rsidRDefault="004F12C9" w:rsidP="004F12C9">
      <w:pPr>
        <w:spacing w:line="240" w:lineRule="auto"/>
        <w:ind w:firstLine="0"/>
        <w:jc w:val="left"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rPr>
          <w:rFonts w:ascii="Arial" w:hAnsi="Arial" w:cs="Arial"/>
          <w:sz w:val="24"/>
          <w:szCs w:val="28"/>
        </w:rPr>
      </w:pPr>
      <w:r w:rsidRPr="003511E9">
        <w:rPr>
          <w:rFonts w:ascii="Arial" w:hAnsi="Arial" w:cs="Arial"/>
          <w:sz w:val="24"/>
          <w:szCs w:val="28"/>
        </w:rPr>
        <w:t>Руководител</w:t>
      </w:r>
      <w:r w:rsidR="004F12C9" w:rsidRPr="003511E9">
        <w:rPr>
          <w:rFonts w:ascii="Arial" w:hAnsi="Arial" w:cs="Arial"/>
          <w:sz w:val="24"/>
          <w:szCs w:val="28"/>
        </w:rPr>
        <w:t>ь</w:t>
      </w:r>
      <w:r w:rsidRPr="003511E9">
        <w:rPr>
          <w:rFonts w:ascii="Arial" w:hAnsi="Arial" w:cs="Arial"/>
          <w:sz w:val="24"/>
          <w:szCs w:val="28"/>
        </w:rPr>
        <w:t xml:space="preserve"> организаци</w:t>
      </w:r>
      <w:r w:rsidR="004F12C9" w:rsidRPr="003511E9">
        <w:rPr>
          <w:rFonts w:ascii="Arial" w:hAnsi="Arial" w:cs="Arial"/>
          <w:sz w:val="24"/>
          <w:szCs w:val="28"/>
        </w:rPr>
        <w:t>и</w:t>
      </w:r>
      <w:r w:rsidRPr="003511E9">
        <w:rPr>
          <w:rFonts w:ascii="Arial" w:hAnsi="Arial" w:cs="Arial"/>
          <w:sz w:val="24"/>
          <w:szCs w:val="28"/>
        </w:rPr>
        <w:t>-разработчик</w:t>
      </w:r>
      <w:r w:rsidR="004F12C9" w:rsidRPr="003511E9">
        <w:rPr>
          <w:rFonts w:ascii="Arial" w:hAnsi="Arial" w:cs="Arial"/>
          <w:sz w:val="24"/>
          <w:szCs w:val="28"/>
        </w:rPr>
        <w:t>а</w:t>
      </w:r>
      <w:r w:rsidRPr="003511E9">
        <w:rPr>
          <w:rFonts w:ascii="Arial" w:hAnsi="Arial" w:cs="Arial"/>
          <w:sz w:val="24"/>
          <w:szCs w:val="28"/>
        </w:rPr>
        <w:t>:</w:t>
      </w:r>
    </w:p>
    <w:p w:rsidR="00F2698F" w:rsidRPr="003511E9" w:rsidRDefault="00F2698F" w:rsidP="004F12C9">
      <w:pPr>
        <w:spacing w:line="240" w:lineRule="auto"/>
        <w:ind w:firstLine="0"/>
        <w:rPr>
          <w:rFonts w:ascii="Arial" w:hAnsi="Arial" w:cs="Arial"/>
          <w:sz w:val="24"/>
          <w:szCs w:val="28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Заместитель начальника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России…………………………………………………А.Ю.</w:t>
      </w:r>
      <w:r w:rsidR="00145411" w:rsidRPr="003511E9">
        <w:rPr>
          <w:rFonts w:ascii="Arial" w:hAnsi="Arial" w:cs="Arial"/>
          <w:bCs/>
          <w:sz w:val="24"/>
          <w:szCs w:val="24"/>
        </w:rPr>
        <w:t xml:space="preserve"> </w:t>
      </w:r>
      <w:r w:rsidRPr="003511E9">
        <w:rPr>
          <w:rFonts w:ascii="Arial" w:hAnsi="Arial" w:cs="Arial"/>
          <w:bCs/>
          <w:sz w:val="24"/>
          <w:szCs w:val="24"/>
        </w:rPr>
        <w:t>Лагозин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4F12C9" w:rsidRPr="003511E9" w:rsidRDefault="004F12C9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rPr>
          <w:rFonts w:ascii="Arial" w:hAnsi="Arial" w:cs="Arial"/>
          <w:sz w:val="24"/>
          <w:szCs w:val="28"/>
        </w:rPr>
      </w:pPr>
      <w:r w:rsidRPr="003511E9">
        <w:rPr>
          <w:rFonts w:ascii="Arial" w:hAnsi="Arial" w:cs="Arial"/>
          <w:sz w:val="24"/>
          <w:szCs w:val="28"/>
        </w:rPr>
        <w:t>Руководител</w:t>
      </w:r>
      <w:r w:rsidR="004F12C9" w:rsidRPr="003511E9">
        <w:rPr>
          <w:rFonts w:ascii="Arial" w:hAnsi="Arial" w:cs="Arial"/>
          <w:sz w:val="24"/>
          <w:szCs w:val="28"/>
        </w:rPr>
        <w:t>ь</w:t>
      </w:r>
      <w:r w:rsidRPr="003511E9">
        <w:rPr>
          <w:rFonts w:ascii="Arial" w:hAnsi="Arial" w:cs="Arial"/>
          <w:sz w:val="24"/>
          <w:szCs w:val="28"/>
        </w:rPr>
        <w:t xml:space="preserve"> разработки свода правил:</w:t>
      </w:r>
    </w:p>
    <w:p w:rsidR="00F2698F" w:rsidRPr="003511E9" w:rsidRDefault="00F2698F" w:rsidP="004F12C9">
      <w:pPr>
        <w:spacing w:line="240" w:lineRule="auto"/>
        <w:ind w:firstLine="0"/>
        <w:rPr>
          <w:rFonts w:ascii="Arial" w:hAnsi="Arial" w:cs="Arial"/>
          <w:sz w:val="24"/>
          <w:szCs w:val="28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Начальник отдела 3.4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России…………………………………………………Д.В. Ушаков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4F12C9" w:rsidRPr="003511E9" w:rsidRDefault="004F12C9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Исполнители: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Главный научный сотрудник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доктор технических наук………………………………………………………И.Р. Хасанов</w:t>
      </w:r>
    </w:p>
    <w:p w:rsidR="006F2BF3" w:rsidRPr="003511E9" w:rsidRDefault="006F2BF3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6F2BF3" w:rsidRPr="003511E9" w:rsidRDefault="006F2BF3" w:rsidP="006F2BF3">
      <w:pPr>
        <w:spacing w:before="120"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Главный научный сотрудник</w:t>
      </w:r>
    </w:p>
    <w:p w:rsidR="006F2BF3" w:rsidRPr="003511E9" w:rsidRDefault="006F2BF3" w:rsidP="006F2BF3">
      <w:pPr>
        <w:spacing w:before="120"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</w:t>
      </w:r>
    </w:p>
    <w:p w:rsidR="006F2BF3" w:rsidRPr="003511E9" w:rsidRDefault="006F2BF3" w:rsidP="006F2BF3">
      <w:pPr>
        <w:spacing w:before="120"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доктор технических наук……………………………………………………В.И. Присадков</w:t>
      </w:r>
    </w:p>
    <w:p w:rsidR="006F2BF3" w:rsidRPr="003511E9" w:rsidRDefault="006F2BF3" w:rsidP="006F2BF3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6F2BF3" w:rsidRPr="003511E9" w:rsidRDefault="006F2BF3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Начальник сектора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России…………………………………………………А.А. Абашкин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Ведущий научный сотрудник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кандидат технических наук……………………………………………</w:t>
      </w:r>
      <w:r w:rsidR="00FF4E99" w:rsidRPr="003511E9">
        <w:rPr>
          <w:rFonts w:ascii="Arial" w:hAnsi="Arial" w:cs="Arial"/>
          <w:bCs/>
          <w:sz w:val="24"/>
          <w:szCs w:val="24"/>
        </w:rPr>
        <w:t>..</w:t>
      </w:r>
      <w:r w:rsidRPr="003511E9">
        <w:rPr>
          <w:rFonts w:ascii="Arial" w:hAnsi="Arial" w:cs="Arial"/>
          <w:bCs/>
          <w:sz w:val="24"/>
          <w:szCs w:val="24"/>
        </w:rPr>
        <w:t>…………С.А. Зуев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A92B40" w:rsidRPr="003511E9" w:rsidRDefault="00A92B40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Старший научный сотрудник</w:t>
      </w: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</w:t>
      </w:r>
      <w:proofErr w:type="gramStart"/>
      <w:r w:rsidRPr="003511E9">
        <w:rPr>
          <w:rFonts w:ascii="Arial" w:hAnsi="Arial" w:cs="Arial"/>
          <w:bCs/>
          <w:sz w:val="24"/>
          <w:szCs w:val="24"/>
        </w:rPr>
        <w:t>………………………………………………..</w:t>
      </w:r>
      <w:proofErr w:type="gramEnd"/>
      <w:r w:rsidRPr="003511E9">
        <w:rPr>
          <w:rFonts w:ascii="Arial" w:hAnsi="Arial" w:cs="Arial"/>
          <w:bCs/>
          <w:sz w:val="24"/>
          <w:szCs w:val="24"/>
        </w:rPr>
        <w:t>С.Г. Панфилов</w:t>
      </w:r>
    </w:p>
    <w:p w:rsidR="00F2698F" w:rsidRPr="003511E9" w:rsidRDefault="00F2698F" w:rsidP="004F12C9">
      <w:pPr>
        <w:spacing w:line="240" w:lineRule="auto"/>
        <w:ind w:firstLine="0"/>
        <w:rPr>
          <w:rFonts w:ascii="Arial" w:hAnsi="Arial" w:cs="Arial"/>
          <w:bCs/>
          <w:sz w:val="24"/>
          <w:szCs w:val="24"/>
        </w:rPr>
      </w:pPr>
    </w:p>
    <w:p w:rsidR="00A92B40" w:rsidRPr="003511E9" w:rsidRDefault="00A92B40" w:rsidP="004F12C9">
      <w:pPr>
        <w:spacing w:line="240" w:lineRule="auto"/>
        <w:ind w:firstLine="0"/>
        <w:rPr>
          <w:rFonts w:ascii="Arial" w:hAnsi="Arial" w:cs="Arial"/>
          <w:bCs/>
          <w:sz w:val="24"/>
          <w:szCs w:val="24"/>
        </w:rPr>
      </w:pPr>
    </w:p>
    <w:p w:rsidR="00F2698F" w:rsidRPr="003511E9" w:rsidRDefault="00F2698F" w:rsidP="004F12C9">
      <w:pPr>
        <w:spacing w:line="240" w:lineRule="auto"/>
        <w:ind w:firstLine="0"/>
        <w:contextualSpacing/>
        <w:rPr>
          <w:rFonts w:ascii="Arial" w:hAnsi="Arial" w:cs="Arial"/>
          <w:bCs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Старший научный сотрудник</w:t>
      </w:r>
    </w:p>
    <w:p w:rsidR="00877A91" w:rsidRPr="003511E9" w:rsidRDefault="00F2698F" w:rsidP="004F12C9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3511E9">
        <w:rPr>
          <w:rFonts w:ascii="Arial" w:hAnsi="Arial" w:cs="Arial"/>
          <w:bCs/>
          <w:sz w:val="24"/>
          <w:szCs w:val="24"/>
        </w:rPr>
        <w:t>ФГБУ ВНИИПО МЧС России……………………………………………………М.В. Фомин</w:t>
      </w:r>
    </w:p>
    <w:sectPr w:rsidR="00877A91" w:rsidRPr="003511E9" w:rsidSect="0087233D">
      <w:headerReference w:type="default" r:id="rId13"/>
      <w:footerReference w:type="default" r:id="rId14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735" w:rsidRDefault="00C86735" w:rsidP="00285745">
      <w:pPr>
        <w:spacing w:line="240" w:lineRule="auto"/>
      </w:pPr>
      <w:r>
        <w:separator/>
      </w:r>
    </w:p>
  </w:endnote>
  <w:endnote w:type="continuationSeparator" w:id="0">
    <w:p w:rsidR="00C86735" w:rsidRDefault="00C86735" w:rsidP="00285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Default="00192717" w:rsidP="00125483">
    <w:pPr>
      <w:pStyle w:val="a5"/>
      <w:ind w:right="360" w:firstLine="36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Default="00E510A9" w:rsidP="00125483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 w:rsidR="0019271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577BD">
      <w:rPr>
        <w:rStyle w:val="a9"/>
        <w:noProof/>
      </w:rPr>
      <w:t>III</w:t>
    </w:r>
    <w:r>
      <w:rPr>
        <w:rStyle w:val="a9"/>
      </w:rPr>
      <w:fldChar w:fldCharType="end"/>
    </w:r>
  </w:p>
  <w:p w:rsidR="00192717" w:rsidRDefault="00192717" w:rsidP="00125483">
    <w:pPr>
      <w:pStyle w:val="a5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2833937"/>
    </w:sdtPr>
    <w:sdtContent>
      <w:p w:rsidR="00192717" w:rsidRDefault="00E510A9">
        <w:pPr>
          <w:pStyle w:val="a5"/>
        </w:pPr>
        <w:r>
          <w:fldChar w:fldCharType="begin"/>
        </w:r>
        <w:r w:rsidR="001773A1">
          <w:instrText>PAGE   \* MERGEFORMAT</w:instrText>
        </w:r>
        <w:r>
          <w:fldChar w:fldCharType="separate"/>
        </w:r>
        <w:r w:rsidR="004A65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Default="00E510A9" w:rsidP="00125483">
    <w:pPr>
      <w:pStyle w:val="a5"/>
      <w:jc w:val="right"/>
    </w:pPr>
    <w:r w:rsidRPr="006F2A9B">
      <w:rPr>
        <w:rFonts w:ascii="Arial" w:hAnsi="Arial" w:cs="Arial"/>
      </w:rPr>
      <w:fldChar w:fldCharType="begin"/>
    </w:r>
    <w:r w:rsidR="00192717" w:rsidRPr="006F2A9B">
      <w:rPr>
        <w:rFonts w:ascii="Arial" w:hAnsi="Arial" w:cs="Arial"/>
      </w:rPr>
      <w:instrText xml:space="preserve"> PAGE   \* MERGEFORMAT </w:instrText>
    </w:r>
    <w:r w:rsidRPr="006F2A9B">
      <w:rPr>
        <w:rFonts w:ascii="Arial" w:hAnsi="Arial" w:cs="Arial"/>
      </w:rPr>
      <w:fldChar w:fldCharType="separate"/>
    </w:r>
    <w:r w:rsidR="001577BD">
      <w:rPr>
        <w:rFonts w:ascii="Arial" w:hAnsi="Arial" w:cs="Arial"/>
        <w:noProof/>
      </w:rPr>
      <w:t>1</w:t>
    </w:r>
    <w:r w:rsidRPr="006F2A9B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735" w:rsidRDefault="00C86735" w:rsidP="00285745">
      <w:pPr>
        <w:spacing w:line="240" w:lineRule="auto"/>
      </w:pPr>
      <w:r>
        <w:separator/>
      </w:r>
    </w:p>
  </w:footnote>
  <w:footnote w:type="continuationSeparator" w:id="0">
    <w:p w:rsidR="00C86735" w:rsidRDefault="00C86735" w:rsidP="002857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Pr="00877A91" w:rsidRDefault="00192717" w:rsidP="00125483">
    <w:pPr>
      <w:shd w:val="clear" w:color="auto" w:fill="FFFFFF"/>
      <w:ind w:left="40"/>
      <w:rPr>
        <w:rFonts w:ascii="Arial" w:hAnsi="Arial" w:cs="Arial"/>
        <w:b/>
        <w:sz w:val="22"/>
        <w:szCs w:val="22"/>
      </w:rPr>
    </w:pPr>
    <w:r w:rsidRPr="00877A91">
      <w:rPr>
        <w:rFonts w:ascii="Arial" w:hAnsi="Arial" w:cs="Arial"/>
        <w:b/>
        <w:sz w:val="22"/>
        <w:szCs w:val="22"/>
      </w:rPr>
      <w:t>СП</w:t>
    </w:r>
  </w:p>
  <w:p w:rsidR="00192717" w:rsidRPr="00C45027" w:rsidRDefault="00192717" w:rsidP="00125483">
    <w:pPr>
      <w:shd w:val="clear" w:color="auto" w:fill="FFFFFF"/>
      <w:ind w:left="40"/>
      <w:rPr>
        <w:rFonts w:ascii="Arial" w:hAnsi="Arial" w:cs="Arial"/>
        <w:i/>
        <w:sz w:val="24"/>
        <w:szCs w:val="24"/>
      </w:rPr>
    </w:pPr>
    <w:r w:rsidRPr="00C45027">
      <w:rPr>
        <w:rFonts w:ascii="Arial" w:hAnsi="Arial" w:cs="Arial"/>
        <w:i/>
        <w:sz w:val="24"/>
        <w:szCs w:val="24"/>
      </w:rPr>
      <w:t>(проект, окончательная редакция)</w:t>
    </w:r>
  </w:p>
  <w:p w:rsidR="00192717" w:rsidRPr="00877A91" w:rsidRDefault="00192717" w:rsidP="00125483">
    <w:pPr>
      <w:shd w:val="clear" w:color="auto" w:fill="FFFFFF"/>
      <w:ind w:left="40"/>
      <w:rPr>
        <w:rFonts w:ascii="Arial" w:hAnsi="Arial" w:cs="Arial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Pr="00877A91" w:rsidRDefault="00192717" w:rsidP="00877A91">
    <w:pPr>
      <w:pStyle w:val="a3"/>
      <w:jc w:val="right"/>
      <w:rPr>
        <w:rFonts w:ascii="Arial" w:hAnsi="Arial" w:cs="Arial"/>
        <w:b/>
        <w:sz w:val="22"/>
        <w:szCs w:val="22"/>
      </w:rPr>
    </w:pPr>
    <w:r w:rsidRPr="00877A91">
      <w:rPr>
        <w:rFonts w:ascii="Arial" w:hAnsi="Arial" w:cs="Arial"/>
        <w:b/>
        <w:sz w:val="22"/>
        <w:szCs w:val="22"/>
      </w:rPr>
      <w:t>СП</w:t>
    </w:r>
  </w:p>
  <w:p w:rsidR="00192717" w:rsidRPr="00C45027" w:rsidRDefault="00192717" w:rsidP="00877A91">
    <w:pPr>
      <w:pStyle w:val="a3"/>
      <w:jc w:val="right"/>
      <w:rPr>
        <w:rFonts w:ascii="Arial" w:hAnsi="Arial" w:cs="Arial"/>
        <w:i/>
        <w:sz w:val="24"/>
        <w:szCs w:val="24"/>
      </w:rPr>
    </w:pPr>
    <w:r w:rsidRPr="00C45027">
      <w:rPr>
        <w:rFonts w:ascii="Arial" w:hAnsi="Arial" w:cs="Arial"/>
        <w:i/>
        <w:sz w:val="24"/>
        <w:szCs w:val="24"/>
      </w:rPr>
      <w:t>(проект, окончательная редакция)</w:t>
    </w:r>
  </w:p>
  <w:p w:rsidR="00192717" w:rsidRPr="00C45027" w:rsidRDefault="00192717" w:rsidP="00877A91">
    <w:pPr>
      <w:pStyle w:val="a3"/>
      <w:jc w:val="right"/>
      <w:rPr>
        <w:rFonts w:ascii="Arial" w:hAnsi="Arial" w:cs="Arial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17" w:rsidRPr="00877A91" w:rsidRDefault="00192717" w:rsidP="00125483">
    <w:pPr>
      <w:shd w:val="clear" w:color="auto" w:fill="FFFFFF"/>
      <w:ind w:left="40"/>
      <w:jc w:val="right"/>
      <w:rPr>
        <w:rFonts w:ascii="Arial" w:hAnsi="Arial" w:cs="Arial"/>
        <w:b/>
        <w:spacing w:val="-1"/>
        <w:sz w:val="22"/>
        <w:szCs w:val="22"/>
      </w:rPr>
    </w:pPr>
    <w:r w:rsidRPr="00877A91">
      <w:rPr>
        <w:rFonts w:ascii="Arial" w:hAnsi="Arial" w:cs="Arial"/>
        <w:b/>
        <w:spacing w:val="-1"/>
        <w:sz w:val="22"/>
        <w:szCs w:val="22"/>
      </w:rPr>
      <w:t>СП</w:t>
    </w:r>
  </w:p>
  <w:p w:rsidR="00192717" w:rsidRPr="00C45027" w:rsidRDefault="00192717" w:rsidP="00125483">
    <w:pPr>
      <w:shd w:val="clear" w:color="auto" w:fill="FFFFFF"/>
      <w:ind w:left="40"/>
      <w:jc w:val="right"/>
      <w:rPr>
        <w:rFonts w:ascii="Arial" w:hAnsi="Arial" w:cs="Arial"/>
        <w:sz w:val="24"/>
        <w:szCs w:val="24"/>
      </w:rPr>
    </w:pPr>
    <w:r w:rsidRPr="00C45027">
      <w:rPr>
        <w:rFonts w:ascii="Arial" w:hAnsi="Arial" w:cs="Arial"/>
        <w:spacing w:val="-1"/>
        <w:sz w:val="24"/>
        <w:szCs w:val="24"/>
      </w:rPr>
      <w:t>(</w:t>
    </w:r>
    <w:r w:rsidRPr="00C45027">
      <w:rPr>
        <w:rFonts w:ascii="Arial" w:hAnsi="Arial" w:cs="Arial"/>
        <w:i/>
        <w:spacing w:val="-1"/>
        <w:sz w:val="24"/>
        <w:szCs w:val="24"/>
      </w:rPr>
      <w:t>проект, окончательная редакция</w:t>
    </w:r>
    <w:r w:rsidRPr="00C45027">
      <w:rPr>
        <w:rFonts w:ascii="Arial" w:hAnsi="Arial" w:cs="Arial"/>
        <w:spacing w:val="-1"/>
        <w:sz w:val="24"/>
        <w:szCs w:val="24"/>
      </w:rPr>
      <w:t>)</w:t>
    </w:r>
  </w:p>
  <w:p w:rsidR="00192717" w:rsidRPr="00877A91" w:rsidRDefault="00192717" w:rsidP="003D1F88">
    <w:pPr>
      <w:tabs>
        <w:tab w:val="left" w:pos="750"/>
      </w:tabs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EC3"/>
    <w:multiLevelType w:val="multilevel"/>
    <w:tmpl w:val="B2807A08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60" w:hanging="1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0" w:hanging="13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60" w:hanging="13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">
    <w:nsid w:val="291A121C"/>
    <w:multiLevelType w:val="hybridMultilevel"/>
    <w:tmpl w:val="C5E20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1112C9"/>
    <w:multiLevelType w:val="hybridMultilevel"/>
    <w:tmpl w:val="29341834"/>
    <w:lvl w:ilvl="0" w:tplc="672EC2DC">
      <w:numFmt w:val="bullet"/>
      <w:lvlText w:val="•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A73513C"/>
    <w:multiLevelType w:val="hybridMultilevel"/>
    <w:tmpl w:val="45EA8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297A95"/>
    <w:multiLevelType w:val="hybridMultilevel"/>
    <w:tmpl w:val="3486752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>
    <w:nsid w:val="5A8860AA"/>
    <w:multiLevelType w:val="hybridMultilevel"/>
    <w:tmpl w:val="CD68A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7D4"/>
    <w:rsid w:val="000009E5"/>
    <w:rsid w:val="0000122B"/>
    <w:rsid w:val="0000272C"/>
    <w:rsid w:val="000034FA"/>
    <w:rsid w:val="000059A4"/>
    <w:rsid w:val="00005E24"/>
    <w:rsid w:val="00007C0D"/>
    <w:rsid w:val="00007EAC"/>
    <w:rsid w:val="000109B2"/>
    <w:rsid w:val="00011340"/>
    <w:rsid w:val="00011351"/>
    <w:rsid w:val="000114F8"/>
    <w:rsid w:val="00014174"/>
    <w:rsid w:val="0001558C"/>
    <w:rsid w:val="000157E3"/>
    <w:rsid w:val="00016737"/>
    <w:rsid w:val="0001685C"/>
    <w:rsid w:val="00017069"/>
    <w:rsid w:val="00017185"/>
    <w:rsid w:val="000172FA"/>
    <w:rsid w:val="00021330"/>
    <w:rsid w:val="000230E2"/>
    <w:rsid w:val="00023191"/>
    <w:rsid w:val="00023848"/>
    <w:rsid w:val="000239B8"/>
    <w:rsid w:val="00023FD9"/>
    <w:rsid w:val="00024159"/>
    <w:rsid w:val="00026A45"/>
    <w:rsid w:val="000273C5"/>
    <w:rsid w:val="00027E4F"/>
    <w:rsid w:val="0003065D"/>
    <w:rsid w:val="000309EE"/>
    <w:rsid w:val="00030A82"/>
    <w:rsid w:val="00031C9B"/>
    <w:rsid w:val="00031EEE"/>
    <w:rsid w:val="0003461E"/>
    <w:rsid w:val="000360BC"/>
    <w:rsid w:val="0003614A"/>
    <w:rsid w:val="000365EC"/>
    <w:rsid w:val="00036795"/>
    <w:rsid w:val="00037564"/>
    <w:rsid w:val="00040508"/>
    <w:rsid w:val="00044F06"/>
    <w:rsid w:val="00045616"/>
    <w:rsid w:val="000458C6"/>
    <w:rsid w:val="00045938"/>
    <w:rsid w:val="00046141"/>
    <w:rsid w:val="00050DF0"/>
    <w:rsid w:val="00051C2B"/>
    <w:rsid w:val="00052BF8"/>
    <w:rsid w:val="00052C2C"/>
    <w:rsid w:val="00054094"/>
    <w:rsid w:val="00054121"/>
    <w:rsid w:val="0005715D"/>
    <w:rsid w:val="00057FF4"/>
    <w:rsid w:val="00062E7B"/>
    <w:rsid w:val="00062F70"/>
    <w:rsid w:val="0006370A"/>
    <w:rsid w:val="00063EAB"/>
    <w:rsid w:val="00064C3B"/>
    <w:rsid w:val="00067A40"/>
    <w:rsid w:val="00070977"/>
    <w:rsid w:val="00071059"/>
    <w:rsid w:val="00073478"/>
    <w:rsid w:val="00073B90"/>
    <w:rsid w:val="00073E60"/>
    <w:rsid w:val="0007537E"/>
    <w:rsid w:val="000758F3"/>
    <w:rsid w:val="0007631B"/>
    <w:rsid w:val="0007653E"/>
    <w:rsid w:val="00076E32"/>
    <w:rsid w:val="00077C59"/>
    <w:rsid w:val="00080CA8"/>
    <w:rsid w:val="00081EB1"/>
    <w:rsid w:val="00082176"/>
    <w:rsid w:val="00083BAE"/>
    <w:rsid w:val="00084007"/>
    <w:rsid w:val="00084486"/>
    <w:rsid w:val="00085C15"/>
    <w:rsid w:val="0008644C"/>
    <w:rsid w:val="00087AA3"/>
    <w:rsid w:val="00087BE0"/>
    <w:rsid w:val="00090403"/>
    <w:rsid w:val="00090A52"/>
    <w:rsid w:val="000915C0"/>
    <w:rsid w:val="00091AD8"/>
    <w:rsid w:val="0009222E"/>
    <w:rsid w:val="000927D7"/>
    <w:rsid w:val="0009394F"/>
    <w:rsid w:val="00094C14"/>
    <w:rsid w:val="00096FB3"/>
    <w:rsid w:val="000976F5"/>
    <w:rsid w:val="000A1559"/>
    <w:rsid w:val="000A1DFF"/>
    <w:rsid w:val="000A4B57"/>
    <w:rsid w:val="000A6614"/>
    <w:rsid w:val="000A6CBC"/>
    <w:rsid w:val="000A6FD9"/>
    <w:rsid w:val="000B0D4A"/>
    <w:rsid w:val="000B1330"/>
    <w:rsid w:val="000B163D"/>
    <w:rsid w:val="000B3E3C"/>
    <w:rsid w:val="000B6514"/>
    <w:rsid w:val="000B6708"/>
    <w:rsid w:val="000B6740"/>
    <w:rsid w:val="000B6B2E"/>
    <w:rsid w:val="000B7464"/>
    <w:rsid w:val="000B7BDE"/>
    <w:rsid w:val="000C0AF8"/>
    <w:rsid w:val="000C2386"/>
    <w:rsid w:val="000C3F44"/>
    <w:rsid w:val="000C4AB9"/>
    <w:rsid w:val="000C4D65"/>
    <w:rsid w:val="000C4E4C"/>
    <w:rsid w:val="000C51F0"/>
    <w:rsid w:val="000C6147"/>
    <w:rsid w:val="000C6D97"/>
    <w:rsid w:val="000C71ED"/>
    <w:rsid w:val="000C75D8"/>
    <w:rsid w:val="000D1296"/>
    <w:rsid w:val="000D2097"/>
    <w:rsid w:val="000D446E"/>
    <w:rsid w:val="000D5BDD"/>
    <w:rsid w:val="000D62F4"/>
    <w:rsid w:val="000D755D"/>
    <w:rsid w:val="000E007C"/>
    <w:rsid w:val="000E0A10"/>
    <w:rsid w:val="000E0AF0"/>
    <w:rsid w:val="000E0D04"/>
    <w:rsid w:val="000E2334"/>
    <w:rsid w:val="000E46EE"/>
    <w:rsid w:val="000E598E"/>
    <w:rsid w:val="000E7FC2"/>
    <w:rsid w:val="000F0435"/>
    <w:rsid w:val="000F2EA3"/>
    <w:rsid w:val="000F432C"/>
    <w:rsid w:val="000F52A8"/>
    <w:rsid w:val="000F53CD"/>
    <w:rsid w:val="000F54BD"/>
    <w:rsid w:val="000F6F5D"/>
    <w:rsid w:val="000F70CC"/>
    <w:rsid w:val="000F7273"/>
    <w:rsid w:val="0010037D"/>
    <w:rsid w:val="00101390"/>
    <w:rsid w:val="00107209"/>
    <w:rsid w:val="0010732F"/>
    <w:rsid w:val="00107669"/>
    <w:rsid w:val="00110531"/>
    <w:rsid w:val="00111E01"/>
    <w:rsid w:val="00113085"/>
    <w:rsid w:val="00113D6F"/>
    <w:rsid w:val="00113E15"/>
    <w:rsid w:val="00116354"/>
    <w:rsid w:val="0012016E"/>
    <w:rsid w:val="00120654"/>
    <w:rsid w:val="00121686"/>
    <w:rsid w:val="001216BD"/>
    <w:rsid w:val="00121B65"/>
    <w:rsid w:val="00121FE1"/>
    <w:rsid w:val="00123FAF"/>
    <w:rsid w:val="001245B1"/>
    <w:rsid w:val="00125483"/>
    <w:rsid w:val="00126374"/>
    <w:rsid w:val="0012724D"/>
    <w:rsid w:val="001306E4"/>
    <w:rsid w:val="00131697"/>
    <w:rsid w:val="00131E72"/>
    <w:rsid w:val="00132641"/>
    <w:rsid w:val="00135077"/>
    <w:rsid w:val="001350B6"/>
    <w:rsid w:val="00136121"/>
    <w:rsid w:val="00136468"/>
    <w:rsid w:val="00137E71"/>
    <w:rsid w:val="00140296"/>
    <w:rsid w:val="0014041E"/>
    <w:rsid w:val="0014096C"/>
    <w:rsid w:val="00143EF2"/>
    <w:rsid w:val="0014401F"/>
    <w:rsid w:val="00145411"/>
    <w:rsid w:val="001458A7"/>
    <w:rsid w:val="001462B9"/>
    <w:rsid w:val="001469C2"/>
    <w:rsid w:val="00146A34"/>
    <w:rsid w:val="00146BF8"/>
    <w:rsid w:val="00147CA5"/>
    <w:rsid w:val="00147D55"/>
    <w:rsid w:val="00150783"/>
    <w:rsid w:val="0015089C"/>
    <w:rsid w:val="001524B7"/>
    <w:rsid w:val="00153D86"/>
    <w:rsid w:val="0015431D"/>
    <w:rsid w:val="001551CC"/>
    <w:rsid w:val="00156406"/>
    <w:rsid w:val="001577BD"/>
    <w:rsid w:val="00157B99"/>
    <w:rsid w:val="00162072"/>
    <w:rsid w:val="001630D7"/>
    <w:rsid w:val="00163437"/>
    <w:rsid w:val="00163E50"/>
    <w:rsid w:val="001653C0"/>
    <w:rsid w:val="001661BC"/>
    <w:rsid w:val="001668D7"/>
    <w:rsid w:val="00170038"/>
    <w:rsid w:val="00170BC4"/>
    <w:rsid w:val="001715D7"/>
    <w:rsid w:val="00172A42"/>
    <w:rsid w:val="00172DAE"/>
    <w:rsid w:val="0017360B"/>
    <w:rsid w:val="00174AE6"/>
    <w:rsid w:val="00175201"/>
    <w:rsid w:val="0017535A"/>
    <w:rsid w:val="00175A4D"/>
    <w:rsid w:val="00176978"/>
    <w:rsid w:val="001773A1"/>
    <w:rsid w:val="001820D0"/>
    <w:rsid w:val="00182AC5"/>
    <w:rsid w:val="00183CA0"/>
    <w:rsid w:val="00184ECE"/>
    <w:rsid w:val="00185706"/>
    <w:rsid w:val="00186EE4"/>
    <w:rsid w:val="00187324"/>
    <w:rsid w:val="00191D64"/>
    <w:rsid w:val="001920AB"/>
    <w:rsid w:val="00192717"/>
    <w:rsid w:val="001946B4"/>
    <w:rsid w:val="001A0738"/>
    <w:rsid w:val="001A0A80"/>
    <w:rsid w:val="001A11C5"/>
    <w:rsid w:val="001A273C"/>
    <w:rsid w:val="001A2C89"/>
    <w:rsid w:val="001A6CED"/>
    <w:rsid w:val="001B3D30"/>
    <w:rsid w:val="001B4C7E"/>
    <w:rsid w:val="001B5DC7"/>
    <w:rsid w:val="001B7712"/>
    <w:rsid w:val="001C21B8"/>
    <w:rsid w:val="001C448F"/>
    <w:rsid w:val="001C4709"/>
    <w:rsid w:val="001C4898"/>
    <w:rsid w:val="001C57BB"/>
    <w:rsid w:val="001C6E5D"/>
    <w:rsid w:val="001C71F9"/>
    <w:rsid w:val="001C748D"/>
    <w:rsid w:val="001D0BAC"/>
    <w:rsid w:val="001D3A99"/>
    <w:rsid w:val="001E037E"/>
    <w:rsid w:val="001E1756"/>
    <w:rsid w:val="001E3A3C"/>
    <w:rsid w:val="001E64A0"/>
    <w:rsid w:val="001E732A"/>
    <w:rsid w:val="001E7D2E"/>
    <w:rsid w:val="001F2207"/>
    <w:rsid w:val="001F2CA1"/>
    <w:rsid w:val="001F3048"/>
    <w:rsid w:val="001F3108"/>
    <w:rsid w:val="001F4030"/>
    <w:rsid w:val="001F6433"/>
    <w:rsid w:val="001F6B18"/>
    <w:rsid w:val="001F7E5A"/>
    <w:rsid w:val="0020254B"/>
    <w:rsid w:val="002033AB"/>
    <w:rsid w:val="00203AFE"/>
    <w:rsid w:val="002047D9"/>
    <w:rsid w:val="0020496F"/>
    <w:rsid w:val="002056A9"/>
    <w:rsid w:val="00205A8B"/>
    <w:rsid w:val="00205FB2"/>
    <w:rsid w:val="00206FA4"/>
    <w:rsid w:val="00207B1D"/>
    <w:rsid w:val="00212325"/>
    <w:rsid w:val="002124EB"/>
    <w:rsid w:val="00212C6D"/>
    <w:rsid w:val="00214930"/>
    <w:rsid w:val="00216269"/>
    <w:rsid w:val="00220571"/>
    <w:rsid w:val="00220EEA"/>
    <w:rsid w:val="002219AC"/>
    <w:rsid w:val="00221A88"/>
    <w:rsid w:val="002222C6"/>
    <w:rsid w:val="002238AD"/>
    <w:rsid w:val="0022510D"/>
    <w:rsid w:val="00225121"/>
    <w:rsid w:val="00226F38"/>
    <w:rsid w:val="00226FBB"/>
    <w:rsid w:val="00230845"/>
    <w:rsid w:val="0023213F"/>
    <w:rsid w:val="00234071"/>
    <w:rsid w:val="002342B4"/>
    <w:rsid w:val="00234389"/>
    <w:rsid w:val="00234DCE"/>
    <w:rsid w:val="002371F4"/>
    <w:rsid w:val="00240378"/>
    <w:rsid w:val="00240ED8"/>
    <w:rsid w:val="002417C2"/>
    <w:rsid w:val="00242694"/>
    <w:rsid w:val="00242F7F"/>
    <w:rsid w:val="00243256"/>
    <w:rsid w:val="00243D2B"/>
    <w:rsid w:val="0024477D"/>
    <w:rsid w:val="00245C48"/>
    <w:rsid w:val="00246910"/>
    <w:rsid w:val="00246EFE"/>
    <w:rsid w:val="00250316"/>
    <w:rsid w:val="00250881"/>
    <w:rsid w:val="00250CCF"/>
    <w:rsid w:val="00251381"/>
    <w:rsid w:val="00252619"/>
    <w:rsid w:val="002539E1"/>
    <w:rsid w:val="00254541"/>
    <w:rsid w:val="00255E1F"/>
    <w:rsid w:val="0025638E"/>
    <w:rsid w:val="00257116"/>
    <w:rsid w:val="00257144"/>
    <w:rsid w:val="00260904"/>
    <w:rsid w:val="00261945"/>
    <w:rsid w:val="00261C91"/>
    <w:rsid w:val="00262F6B"/>
    <w:rsid w:val="002645CB"/>
    <w:rsid w:val="00264E58"/>
    <w:rsid w:val="002663D3"/>
    <w:rsid w:val="0027034C"/>
    <w:rsid w:val="002721B4"/>
    <w:rsid w:val="0027364F"/>
    <w:rsid w:val="002744B8"/>
    <w:rsid w:val="00275828"/>
    <w:rsid w:val="002762E0"/>
    <w:rsid w:val="002800B2"/>
    <w:rsid w:val="002804DE"/>
    <w:rsid w:val="00280686"/>
    <w:rsid w:val="002814CB"/>
    <w:rsid w:val="00281828"/>
    <w:rsid w:val="00282370"/>
    <w:rsid w:val="002836C1"/>
    <w:rsid w:val="0028405C"/>
    <w:rsid w:val="002848E0"/>
    <w:rsid w:val="00285745"/>
    <w:rsid w:val="00285B48"/>
    <w:rsid w:val="00285C4E"/>
    <w:rsid w:val="00291104"/>
    <w:rsid w:val="0029120E"/>
    <w:rsid w:val="002914F4"/>
    <w:rsid w:val="002915EF"/>
    <w:rsid w:val="00291E8F"/>
    <w:rsid w:val="002934AB"/>
    <w:rsid w:val="002934D6"/>
    <w:rsid w:val="0029459A"/>
    <w:rsid w:val="00295105"/>
    <w:rsid w:val="00295DCC"/>
    <w:rsid w:val="00296734"/>
    <w:rsid w:val="002A0E6F"/>
    <w:rsid w:val="002A113F"/>
    <w:rsid w:val="002A1141"/>
    <w:rsid w:val="002A1A55"/>
    <w:rsid w:val="002A1EB1"/>
    <w:rsid w:val="002A4381"/>
    <w:rsid w:val="002A4E10"/>
    <w:rsid w:val="002A7A17"/>
    <w:rsid w:val="002B22C0"/>
    <w:rsid w:val="002B3FAA"/>
    <w:rsid w:val="002B4191"/>
    <w:rsid w:val="002B445B"/>
    <w:rsid w:val="002B47FB"/>
    <w:rsid w:val="002B59F2"/>
    <w:rsid w:val="002B5A76"/>
    <w:rsid w:val="002B5DC5"/>
    <w:rsid w:val="002B7081"/>
    <w:rsid w:val="002B7461"/>
    <w:rsid w:val="002C18B6"/>
    <w:rsid w:val="002C3768"/>
    <w:rsid w:val="002C4CBB"/>
    <w:rsid w:val="002C6427"/>
    <w:rsid w:val="002C6E03"/>
    <w:rsid w:val="002C77B7"/>
    <w:rsid w:val="002C79EF"/>
    <w:rsid w:val="002D0091"/>
    <w:rsid w:val="002D1DB9"/>
    <w:rsid w:val="002D3707"/>
    <w:rsid w:val="002D4E9C"/>
    <w:rsid w:val="002D51DA"/>
    <w:rsid w:val="002D5810"/>
    <w:rsid w:val="002D6A1F"/>
    <w:rsid w:val="002E0989"/>
    <w:rsid w:val="002E0FAD"/>
    <w:rsid w:val="002E1CC8"/>
    <w:rsid w:val="002E1E72"/>
    <w:rsid w:val="002E20F5"/>
    <w:rsid w:val="002E42A4"/>
    <w:rsid w:val="002E4AEB"/>
    <w:rsid w:val="002E53C5"/>
    <w:rsid w:val="002E5436"/>
    <w:rsid w:val="002E5658"/>
    <w:rsid w:val="002F0DA2"/>
    <w:rsid w:val="002F2B8F"/>
    <w:rsid w:val="002F5319"/>
    <w:rsid w:val="002F554E"/>
    <w:rsid w:val="002F75B4"/>
    <w:rsid w:val="0030025A"/>
    <w:rsid w:val="00301F2B"/>
    <w:rsid w:val="0030219D"/>
    <w:rsid w:val="00303CB1"/>
    <w:rsid w:val="00304D5B"/>
    <w:rsid w:val="003058A4"/>
    <w:rsid w:val="00305EE2"/>
    <w:rsid w:val="00306984"/>
    <w:rsid w:val="0031075B"/>
    <w:rsid w:val="00311369"/>
    <w:rsid w:val="00311415"/>
    <w:rsid w:val="0031181F"/>
    <w:rsid w:val="003135FB"/>
    <w:rsid w:val="00315683"/>
    <w:rsid w:val="00315788"/>
    <w:rsid w:val="00317569"/>
    <w:rsid w:val="00317827"/>
    <w:rsid w:val="00320B4E"/>
    <w:rsid w:val="00321955"/>
    <w:rsid w:val="0032256B"/>
    <w:rsid w:val="0032325A"/>
    <w:rsid w:val="00323901"/>
    <w:rsid w:val="00323A8E"/>
    <w:rsid w:val="00323DB5"/>
    <w:rsid w:val="00325B95"/>
    <w:rsid w:val="00325FAB"/>
    <w:rsid w:val="00330B56"/>
    <w:rsid w:val="00330DFB"/>
    <w:rsid w:val="003313D5"/>
    <w:rsid w:val="003315D1"/>
    <w:rsid w:val="00332139"/>
    <w:rsid w:val="00332E5D"/>
    <w:rsid w:val="00333172"/>
    <w:rsid w:val="00333316"/>
    <w:rsid w:val="00333D41"/>
    <w:rsid w:val="00334034"/>
    <w:rsid w:val="00335A01"/>
    <w:rsid w:val="00336829"/>
    <w:rsid w:val="00336B06"/>
    <w:rsid w:val="0033710B"/>
    <w:rsid w:val="00341281"/>
    <w:rsid w:val="0034387D"/>
    <w:rsid w:val="003438EF"/>
    <w:rsid w:val="00344387"/>
    <w:rsid w:val="00345E60"/>
    <w:rsid w:val="00347214"/>
    <w:rsid w:val="003511E9"/>
    <w:rsid w:val="0035135C"/>
    <w:rsid w:val="003539B6"/>
    <w:rsid w:val="00353C95"/>
    <w:rsid w:val="00354CB5"/>
    <w:rsid w:val="00355A73"/>
    <w:rsid w:val="00360E8F"/>
    <w:rsid w:val="00361356"/>
    <w:rsid w:val="003629D3"/>
    <w:rsid w:val="00362D36"/>
    <w:rsid w:val="00363D7E"/>
    <w:rsid w:val="003651C2"/>
    <w:rsid w:val="0037105C"/>
    <w:rsid w:val="00371206"/>
    <w:rsid w:val="003714D8"/>
    <w:rsid w:val="00373D89"/>
    <w:rsid w:val="00376957"/>
    <w:rsid w:val="00377468"/>
    <w:rsid w:val="003775CF"/>
    <w:rsid w:val="00382786"/>
    <w:rsid w:val="00382DE6"/>
    <w:rsid w:val="00383631"/>
    <w:rsid w:val="00383796"/>
    <w:rsid w:val="003838ED"/>
    <w:rsid w:val="00383F65"/>
    <w:rsid w:val="00386368"/>
    <w:rsid w:val="00386749"/>
    <w:rsid w:val="0039096E"/>
    <w:rsid w:val="00390C3B"/>
    <w:rsid w:val="003912BD"/>
    <w:rsid w:val="00391983"/>
    <w:rsid w:val="00391DCA"/>
    <w:rsid w:val="00391E19"/>
    <w:rsid w:val="00392876"/>
    <w:rsid w:val="00392C5D"/>
    <w:rsid w:val="0039315F"/>
    <w:rsid w:val="00393644"/>
    <w:rsid w:val="00394ED4"/>
    <w:rsid w:val="003953AD"/>
    <w:rsid w:val="00395BE0"/>
    <w:rsid w:val="00397844"/>
    <w:rsid w:val="00397B30"/>
    <w:rsid w:val="003A449E"/>
    <w:rsid w:val="003A5645"/>
    <w:rsid w:val="003A75B3"/>
    <w:rsid w:val="003A78B3"/>
    <w:rsid w:val="003A7E3D"/>
    <w:rsid w:val="003B04A0"/>
    <w:rsid w:val="003B1DFC"/>
    <w:rsid w:val="003B3BDD"/>
    <w:rsid w:val="003B4CE9"/>
    <w:rsid w:val="003B5DEE"/>
    <w:rsid w:val="003B64EE"/>
    <w:rsid w:val="003B71BF"/>
    <w:rsid w:val="003C0372"/>
    <w:rsid w:val="003C09C1"/>
    <w:rsid w:val="003C1A48"/>
    <w:rsid w:val="003C3206"/>
    <w:rsid w:val="003C37A2"/>
    <w:rsid w:val="003C4384"/>
    <w:rsid w:val="003C60B5"/>
    <w:rsid w:val="003C75FD"/>
    <w:rsid w:val="003D14FA"/>
    <w:rsid w:val="003D1DE5"/>
    <w:rsid w:val="003D1F88"/>
    <w:rsid w:val="003D28C7"/>
    <w:rsid w:val="003D61BB"/>
    <w:rsid w:val="003D6A2A"/>
    <w:rsid w:val="003D76B9"/>
    <w:rsid w:val="003D7720"/>
    <w:rsid w:val="003E1DA6"/>
    <w:rsid w:val="003E224E"/>
    <w:rsid w:val="003E2416"/>
    <w:rsid w:val="003E28A8"/>
    <w:rsid w:val="003E3F3F"/>
    <w:rsid w:val="003E56FD"/>
    <w:rsid w:val="003E62D4"/>
    <w:rsid w:val="003E6573"/>
    <w:rsid w:val="003E69F4"/>
    <w:rsid w:val="003F0819"/>
    <w:rsid w:val="003F1340"/>
    <w:rsid w:val="003F3695"/>
    <w:rsid w:val="003F43CB"/>
    <w:rsid w:val="003F444E"/>
    <w:rsid w:val="003F6BA5"/>
    <w:rsid w:val="0040196B"/>
    <w:rsid w:val="00401C4F"/>
    <w:rsid w:val="0040237F"/>
    <w:rsid w:val="00402553"/>
    <w:rsid w:val="00402927"/>
    <w:rsid w:val="004031C4"/>
    <w:rsid w:val="00404681"/>
    <w:rsid w:val="0040472F"/>
    <w:rsid w:val="0040473F"/>
    <w:rsid w:val="00405D1C"/>
    <w:rsid w:val="00407377"/>
    <w:rsid w:val="00410C2B"/>
    <w:rsid w:val="00413391"/>
    <w:rsid w:val="00413E06"/>
    <w:rsid w:val="00414F7D"/>
    <w:rsid w:val="004150BF"/>
    <w:rsid w:val="0041674D"/>
    <w:rsid w:val="004175E7"/>
    <w:rsid w:val="00424FE0"/>
    <w:rsid w:val="004260AB"/>
    <w:rsid w:val="00426788"/>
    <w:rsid w:val="004315DD"/>
    <w:rsid w:val="00431CDC"/>
    <w:rsid w:val="00431F28"/>
    <w:rsid w:val="00433993"/>
    <w:rsid w:val="004340E6"/>
    <w:rsid w:val="00434F21"/>
    <w:rsid w:val="00441E1B"/>
    <w:rsid w:val="00442B29"/>
    <w:rsid w:val="00442F3D"/>
    <w:rsid w:val="004439EC"/>
    <w:rsid w:val="00443E4C"/>
    <w:rsid w:val="004459B1"/>
    <w:rsid w:val="00445E92"/>
    <w:rsid w:val="004468B9"/>
    <w:rsid w:val="00447C56"/>
    <w:rsid w:val="004500E2"/>
    <w:rsid w:val="00451989"/>
    <w:rsid w:val="004525DA"/>
    <w:rsid w:val="00452ADD"/>
    <w:rsid w:val="00454DEE"/>
    <w:rsid w:val="00456516"/>
    <w:rsid w:val="00456F67"/>
    <w:rsid w:val="004572FB"/>
    <w:rsid w:val="00457BB6"/>
    <w:rsid w:val="00460ADE"/>
    <w:rsid w:val="004626D1"/>
    <w:rsid w:val="00462987"/>
    <w:rsid w:val="00463DA5"/>
    <w:rsid w:val="004646B5"/>
    <w:rsid w:val="00465B8F"/>
    <w:rsid w:val="00465FE2"/>
    <w:rsid w:val="004710AF"/>
    <w:rsid w:val="00471784"/>
    <w:rsid w:val="00471B6C"/>
    <w:rsid w:val="00472A28"/>
    <w:rsid w:val="004739D0"/>
    <w:rsid w:val="00474390"/>
    <w:rsid w:val="00475315"/>
    <w:rsid w:val="00475410"/>
    <w:rsid w:val="0047552F"/>
    <w:rsid w:val="00475F0F"/>
    <w:rsid w:val="00476198"/>
    <w:rsid w:val="00480A2C"/>
    <w:rsid w:val="0048175B"/>
    <w:rsid w:val="004829C2"/>
    <w:rsid w:val="00483808"/>
    <w:rsid w:val="0048388E"/>
    <w:rsid w:val="0048484D"/>
    <w:rsid w:val="00485812"/>
    <w:rsid w:val="00486354"/>
    <w:rsid w:val="0048647A"/>
    <w:rsid w:val="0048719F"/>
    <w:rsid w:val="00487DA3"/>
    <w:rsid w:val="00490826"/>
    <w:rsid w:val="00491FE6"/>
    <w:rsid w:val="004938B4"/>
    <w:rsid w:val="00493E31"/>
    <w:rsid w:val="0049681C"/>
    <w:rsid w:val="00497F48"/>
    <w:rsid w:val="004A2161"/>
    <w:rsid w:val="004A2A88"/>
    <w:rsid w:val="004A2D2C"/>
    <w:rsid w:val="004A3E81"/>
    <w:rsid w:val="004A4E0E"/>
    <w:rsid w:val="004A651E"/>
    <w:rsid w:val="004A6974"/>
    <w:rsid w:val="004A7C6D"/>
    <w:rsid w:val="004A7DEB"/>
    <w:rsid w:val="004B1125"/>
    <w:rsid w:val="004B50FD"/>
    <w:rsid w:val="004B6827"/>
    <w:rsid w:val="004B6B0A"/>
    <w:rsid w:val="004B6DBB"/>
    <w:rsid w:val="004B749B"/>
    <w:rsid w:val="004C0060"/>
    <w:rsid w:val="004C519D"/>
    <w:rsid w:val="004C617F"/>
    <w:rsid w:val="004C6475"/>
    <w:rsid w:val="004D071C"/>
    <w:rsid w:val="004D0F3E"/>
    <w:rsid w:val="004D17E4"/>
    <w:rsid w:val="004D21E6"/>
    <w:rsid w:val="004D2E31"/>
    <w:rsid w:val="004D2EA7"/>
    <w:rsid w:val="004D3303"/>
    <w:rsid w:val="004D33E1"/>
    <w:rsid w:val="004D5267"/>
    <w:rsid w:val="004D5891"/>
    <w:rsid w:val="004E19DB"/>
    <w:rsid w:val="004E236A"/>
    <w:rsid w:val="004E2B59"/>
    <w:rsid w:val="004E3C83"/>
    <w:rsid w:val="004E413B"/>
    <w:rsid w:val="004E5B36"/>
    <w:rsid w:val="004E5D48"/>
    <w:rsid w:val="004E6296"/>
    <w:rsid w:val="004E67F0"/>
    <w:rsid w:val="004F0587"/>
    <w:rsid w:val="004F12C9"/>
    <w:rsid w:val="004F1581"/>
    <w:rsid w:val="004F16DB"/>
    <w:rsid w:val="004F1F59"/>
    <w:rsid w:val="004F2E04"/>
    <w:rsid w:val="004F51C1"/>
    <w:rsid w:val="004F6BA0"/>
    <w:rsid w:val="00502455"/>
    <w:rsid w:val="00502596"/>
    <w:rsid w:val="00504BC5"/>
    <w:rsid w:val="00505DCA"/>
    <w:rsid w:val="00506643"/>
    <w:rsid w:val="00507362"/>
    <w:rsid w:val="005105C1"/>
    <w:rsid w:val="00510890"/>
    <w:rsid w:val="00510BAE"/>
    <w:rsid w:val="00511D55"/>
    <w:rsid w:val="00512227"/>
    <w:rsid w:val="0051239B"/>
    <w:rsid w:val="00512651"/>
    <w:rsid w:val="005140C5"/>
    <w:rsid w:val="00514772"/>
    <w:rsid w:val="005159EC"/>
    <w:rsid w:val="00515E3D"/>
    <w:rsid w:val="0051782D"/>
    <w:rsid w:val="0052108B"/>
    <w:rsid w:val="00521BF2"/>
    <w:rsid w:val="00522EA3"/>
    <w:rsid w:val="00523017"/>
    <w:rsid w:val="00523DEE"/>
    <w:rsid w:val="005241CC"/>
    <w:rsid w:val="005242EE"/>
    <w:rsid w:val="00524C56"/>
    <w:rsid w:val="00524F30"/>
    <w:rsid w:val="005258FB"/>
    <w:rsid w:val="00526332"/>
    <w:rsid w:val="00526D61"/>
    <w:rsid w:val="005270D9"/>
    <w:rsid w:val="005309BE"/>
    <w:rsid w:val="0053108E"/>
    <w:rsid w:val="005316A2"/>
    <w:rsid w:val="0053199D"/>
    <w:rsid w:val="00531EBF"/>
    <w:rsid w:val="00532087"/>
    <w:rsid w:val="0053293A"/>
    <w:rsid w:val="00532B26"/>
    <w:rsid w:val="005348FE"/>
    <w:rsid w:val="005354EB"/>
    <w:rsid w:val="005361CF"/>
    <w:rsid w:val="0053767F"/>
    <w:rsid w:val="00537FF9"/>
    <w:rsid w:val="00540063"/>
    <w:rsid w:val="0054049C"/>
    <w:rsid w:val="00540FD5"/>
    <w:rsid w:val="00542248"/>
    <w:rsid w:val="0054227A"/>
    <w:rsid w:val="00545F22"/>
    <w:rsid w:val="00546F08"/>
    <w:rsid w:val="00550973"/>
    <w:rsid w:val="00550AE7"/>
    <w:rsid w:val="00551766"/>
    <w:rsid w:val="005517E9"/>
    <w:rsid w:val="00551E3B"/>
    <w:rsid w:val="00552B6E"/>
    <w:rsid w:val="00552C73"/>
    <w:rsid w:val="00552D01"/>
    <w:rsid w:val="00554178"/>
    <w:rsid w:val="005552A4"/>
    <w:rsid w:val="00555CE3"/>
    <w:rsid w:val="005562D8"/>
    <w:rsid w:val="00557FEB"/>
    <w:rsid w:val="00560D86"/>
    <w:rsid w:val="00562278"/>
    <w:rsid w:val="005652B8"/>
    <w:rsid w:val="0056698E"/>
    <w:rsid w:val="00567130"/>
    <w:rsid w:val="005704DD"/>
    <w:rsid w:val="0057133C"/>
    <w:rsid w:val="00571C7E"/>
    <w:rsid w:val="0057212F"/>
    <w:rsid w:val="00572BF6"/>
    <w:rsid w:val="00574424"/>
    <w:rsid w:val="005744BE"/>
    <w:rsid w:val="0057587D"/>
    <w:rsid w:val="00575EDF"/>
    <w:rsid w:val="00576304"/>
    <w:rsid w:val="00576E7B"/>
    <w:rsid w:val="005770F5"/>
    <w:rsid w:val="00581225"/>
    <w:rsid w:val="00582BC8"/>
    <w:rsid w:val="005830A7"/>
    <w:rsid w:val="0058422D"/>
    <w:rsid w:val="005844B0"/>
    <w:rsid w:val="005861DC"/>
    <w:rsid w:val="00586D0D"/>
    <w:rsid w:val="00592305"/>
    <w:rsid w:val="0059458C"/>
    <w:rsid w:val="005947F9"/>
    <w:rsid w:val="00594A23"/>
    <w:rsid w:val="00596AB9"/>
    <w:rsid w:val="005977B0"/>
    <w:rsid w:val="005A01DB"/>
    <w:rsid w:val="005A17B4"/>
    <w:rsid w:val="005A1B48"/>
    <w:rsid w:val="005A1BB7"/>
    <w:rsid w:val="005A1EAD"/>
    <w:rsid w:val="005A24C5"/>
    <w:rsid w:val="005A38B1"/>
    <w:rsid w:val="005A57B1"/>
    <w:rsid w:val="005A64DD"/>
    <w:rsid w:val="005A7F84"/>
    <w:rsid w:val="005B1695"/>
    <w:rsid w:val="005B2F5B"/>
    <w:rsid w:val="005B3619"/>
    <w:rsid w:val="005B514B"/>
    <w:rsid w:val="005C0307"/>
    <w:rsid w:val="005C0488"/>
    <w:rsid w:val="005C26A7"/>
    <w:rsid w:val="005C3B02"/>
    <w:rsid w:val="005C566D"/>
    <w:rsid w:val="005C5C79"/>
    <w:rsid w:val="005D0C51"/>
    <w:rsid w:val="005D3A7B"/>
    <w:rsid w:val="005D4AB3"/>
    <w:rsid w:val="005D5D29"/>
    <w:rsid w:val="005E2F52"/>
    <w:rsid w:val="005E315F"/>
    <w:rsid w:val="005E344F"/>
    <w:rsid w:val="005E6CA9"/>
    <w:rsid w:val="005F0D57"/>
    <w:rsid w:val="005F1E0F"/>
    <w:rsid w:val="005F1E5E"/>
    <w:rsid w:val="005F2074"/>
    <w:rsid w:val="005F377C"/>
    <w:rsid w:val="005F468B"/>
    <w:rsid w:val="005F55E5"/>
    <w:rsid w:val="005F638C"/>
    <w:rsid w:val="005F70A8"/>
    <w:rsid w:val="005F7917"/>
    <w:rsid w:val="006003AE"/>
    <w:rsid w:val="00600EBA"/>
    <w:rsid w:val="006017C3"/>
    <w:rsid w:val="00602E73"/>
    <w:rsid w:val="00603CBB"/>
    <w:rsid w:val="00605064"/>
    <w:rsid w:val="00605F0E"/>
    <w:rsid w:val="00610899"/>
    <w:rsid w:val="00612DA5"/>
    <w:rsid w:val="0061346E"/>
    <w:rsid w:val="00613567"/>
    <w:rsid w:val="00613D37"/>
    <w:rsid w:val="006145ED"/>
    <w:rsid w:val="00615080"/>
    <w:rsid w:val="0061715C"/>
    <w:rsid w:val="006171D9"/>
    <w:rsid w:val="00621369"/>
    <w:rsid w:val="0062421C"/>
    <w:rsid w:val="00624257"/>
    <w:rsid w:val="00625999"/>
    <w:rsid w:val="00627140"/>
    <w:rsid w:val="0062731A"/>
    <w:rsid w:val="00627980"/>
    <w:rsid w:val="00627A85"/>
    <w:rsid w:val="00627E98"/>
    <w:rsid w:val="00627ED7"/>
    <w:rsid w:val="00630BF5"/>
    <w:rsid w:val="00630ED9"/>
    <w:rsid w:val="00631E96"/>
    <w:rsid w:val="0063290D"/>
    <w:rsid w:val="006330AD"/>
    <w:rsid w:val="00634C92"/>
    <w:rsid w:val="006405BC"/>
    <w:rsid w:val="00641235"/>
    <w:rsid w:val="006431EB"/>
    <w:rsid w:val="00643351"/>
    <w:rsid w:val="00644C29"/>
    <w:rsid w:val="00645354"/>
    <w:rsid w:val="00645478"/>
    <w:rsid w:val="00647B42"/>
    <w:rsid w:val="00650ED1"/>
    <w:rsid w:val="00651EBE"/>
    <w:rsid w:val="006522B6"/>
    <w:rsid w:val="006523A3"/>
    <w:rsid w:val="00652548"/>
    <w:rsid w:val="006526C6"/>
    <w:rsid w:val="00653CDF"/>
    <w:rsid w:val="00656F93"/>
    <w:rsid w:val="006607EC"/>
    <w:rsid w:val="00661336"/>
    <w:rsid w:val="00662765"/>
    <w:rsid w:val="00662848"/>
    <w:rsid w:val="006658E6"/>
    <w:rsid w:val="00665AC2"/>
    <w:rsid w:val="00666285"/>
    <w:rsid w:val="006673CC"/>
    <w:rsid w:val="00671CA0"/>
    <w:rsid w:val="0067269A"/>
    <w:rsid w:val="00672B41"/>
    <w:rsid w:val="00672C12"/>
    <w:rsid w:val="00673DF9"/>
    <w:rsid w:val="00674AC2"/>
    <w:rsid w:val="00676CD0"/>
    <w:rsid w:val="00677BA7"/>
    <w:rsid w:val="0068100F"/>
    <w:rsid w:val="00682120"/>
    <w:rsid w:val="00682C52"/>
    <w:rsid w:val="00683F1E"/>
    <w:rsid w:val="0068493F"/>
    <w:rsid w:val="00685B90"/>
    <w:rsid w:val="006877CA"/>
    <w:rsid w:val="00692302"/>
    <w:rsid w:val="00692F6A"/>
    <w:rsid w:val="0069356A"/>
    <w:rsid w:val="00693AF6"/>
    <w:rsid w:val="0069527E"/>
    <w:rsid w:val="006955CC"/>
    <w:rsid w:val="00695A9F"/>
    <w:rsid w:val="00696CD7"/>
    <w:rsid w:val="00696D95"/>
    <w:rsid w:val="006A004A"/>
    <w:rsid w:val="006A1E25"/>
    <w:rsid w:val="006A2D36"/>
    <w:rsid w:val="006A323E"/>
    <w:rsid w:val="006A4C71"/>
    <w:rsid w:val="006A597D"/>
    <w:rsid w:val="006A60F4"/>
    <w:rsid w:val="006A6F48"/>
    <w:rsid w:val="006B09D9"/>
    <w:rsid w:val="006B0AF3"/>
    <w:rsid w:val="006B3075"/>
    <w:rsid w:val="006B40E7"/>
    <w:rsid w:val="006B5AEE"/>
    <w:rsid w:val="006B69C9"/>
    <w:rsid w:val="006B7266"/>
    <w:rsid w:val="006C14B6"/>
    <w:rsid w:val="006C2724"/>
    <w:rsid w:val="006C2BC7"/>
    <w:rsid w:val="006C63D2"/>
    <w:rsid w:val="006C7893"/>
    <w:rsid w:val="006C7DD8"/>
    <w:rsid w:val="006D079B"/>
    <w:rsid w:val="006D155E"/>
    <w:rsid w:val="006D2085"/>
    <w:rsid w:val="006D26BA"/>
    <w:rsid w:val="006D5DB3"/>
    <w:rsid w:val="006D7321"/>
    <w:rsid w:val="006D75D5"/>
    <w:rsid w:val="006D7720"/>
    <w:rsid w:val="006E28B2"/>
    <w:rsid w:val="006E4EA2"/>
    <w:rsid w:val="006E589E"/>
    <w:rsid w:val="006E5C07"/>
    <w:rsid w:val="006F0579"/>
    <w:rsid w:val="006F085E"/>
    <w:rsid w:val="006F1997"/>
    <w:rsid w:val="006F1DB3"/>
    <w:rsid w:val="006F2A9B"/>
    <w:rsid w:val="006F2B02"/>
    <w:rsid w:val="006F2BF3"/>
    <w:rsid w:val="006F3944"/>
    <w:rsid w:val="006F4999"/>
    <w:rsid w:val="006F6249"/>
    <w:rsid w:val="006F67D4"/>
    <w:rsid w:val="006F6DD7"/>
    <w:rsid w:val="006F7AAE"/>
    <w:rsid w:val="00700606"/>
    <w:rsid w:val="00700F91"/>
    <w:rsid w:val="00703400"/>
    <w:rsid w:val="00703474"/>
    <w:rsid w:val="007037FB"/>
    <w:rsid w:val="00703BFD"/>
    <w:rsid w:val="0070656A"/>
    <w:rsid w:val="00707D46"/>
    <w:rsid w:val="007111C1"/>
    <w:rsid w:val="007112CB"/>
    <w:rsid w:val="00714865"/>
    <w:rsid w:val="00714F59"/>
    <w:rsid w:val="0071647D"/>
    <w:rsid w:val="00720A92"/>
    <w:rsid w:val="00720A9F"/>
    <w:rsid w:val="007218C9"/>
    <w:rsid w:val="00722013"/>
    <w:rsid w:val="00722C40"/>
    <w:rsid w:val="00723D8F"/>
    <w:rsid w:val="007248DE"/>
    <w:rsid w:val="00725E7E"/>
    <w:rsid w:val="00727590"/>
    <w:rsid w:val="007303AA"/>
    <w:rsid w:val="0073075B"/>
    <w:rsid w:val="00731449"/>
    <w:rsid w:val="00732AE6"/>
    <w:rsid w:val="00732D31"/>
    <w:rsid w:val="00732D68"/>
    <w:rsid w:val="007334E4"/>
    <w:rsid w:val="00733E7F"/>
    <w:rsid w:val="00734BA4"/>
    <w:rsid w:val="00735318"/>
    <w:rsid w:val="00735E52"/>
    <w:rsid w:val="00737D2D"/>
    <w:rsid w:val="00740B94"/>
    <w:rsid w:val="00741DAE"/>
    <w:rsid w:val="00742ADB"/>
    <w:rsid w:val="00743432"/>
    <w:rsid w:val="00743EE9"/>
    <w:rsid w:val="007441DA"/>
    <w:rsid w:val="007447FD"/>
    <w:rsid w:val="00745714"/>
    <w:rsid w:val="00747A60"/>
    <w:rsid w:val="00747B24"/>
    <w:rsid w:val="00747F81"/>
    <w:rsid w:val="0075066B"/>
    <w:rsid w:val="00751B35"/>
    <w:rsid w:val="00752592"/>
    <w:rsid w:val="007531E7"/>
    <w:rsid w:val="00753F70"/>
    <w:rsid w:val="00754417"/>
    <w:rsid w:val="00756980"/>
    <w:rsid w:val="00756D5C"/>
    <w:rsid w:val="00756F6F"/>
    <w:rsid w:val="0075753F"/>
    <w:rsid w:val="00760051"/>
    <w:rsid w:val="00761516"/>
    <w:rsid w:val="00761F78"/>
    <w:rsid w:val="007621D0"/>
    <w:rsid w:val="00762332"/>
    <w:rsid w:val="00763EA9"/>
    <w:rsid w:val="007640E1"/>
    <w:rsid w:val="007700E3"/>
    <w:rsid w:val="00771C8A"/>
    <w:rsid w:val="007720D4"/>
    <w:rsid w:val="00772BFB"/>
    <w:rsid w:val="0077314D"/>
    <w:rsid w:val="00773E32"/>
    <w:rsid w:val="0077412C"/>
    <w:rsid w:val="007743F5"/>
    <w:rsid w:val="0077452C"/>
    <w:rsid w:val="00774ADC"/>
    <w:rsid w:val="00775DC2"/>
    <w:rsid w:val="00777EB9"/>
    <w:rsid w:val="00780AC6"/>
    <w:rsid w:val="0078188B"/>
    <w:rsid w:val="007820CF"/>
    <w:rsid w:val="007827E7"/>
    <w:rsid w:val="007829DB"/>
    <w:rsid w:val="00783F93"/>
    <w:rsid w:val="007842D0"/>
    <w:rsid w:val="00786B61"/>
    <w:rsid w:val="00787414"/>
    <w:rsid w:val="00787FBC"/>
    <w:rsid w:val="00790B77"/>
    <w:rsid w:val="00790C05"/>
    <w:rsid w:val="00791280"/>
    <w:rsid w:val="00792F89"/>
    <w:rsid w:val="0079331A"/>
    <w:rsid w:val="007933F7"/>
    <w:rsid w:val="007948E0"/>
    <w:rsid w:val="00794A07"/>
    <w:rsid w:val="00795674"/>
    <w:rsid w:val="00795AE8"/>
    <w:rsid w:val="00795EA2"/>
    <w:rsid w:val="00797268"/>
    <w:rsid w:val="00797294"/>
    <w:rsid w:val="00797492"/>
    <w:rsid w:val="00797580"/>
    <w:rsid w:val="007A0155"/>
    <w:rsid w:val="007A17F7"/>
    <w:rsid w:val="007A2E55"/>
    <w:rsid w:val="007A2E5B"/>
    <w:rsid w:val="007A3ADE"/>
    <w:rsid w:val="007A3C6E"/>
    <w:rsid w:val="007A42AB"/>
    <w:rsid w:val="007A443B"/>
    <w:rsid w:val="007A47C7"/>
    <w:rsid w:val="007A56F7"/>
    <w:rsid w:val="007A6844"/>
    <w:rsid w:val="007A6B25"/>
    <w:rsid w:val="007A7E04"/>
    <w:rsid w:val="007B10E6"/>
    <w:rsid w:val="007B149D"/>
    <w:rsid w:val="007B19B7"/>
    <w:rsid w:val="007B2254"/>
    <w:rsid w:val="007B414F"/>
    <w:rsid w:val="007B4D65"/>
    <w:rsid w:val="007B537E"/>
    <w:rsid w:val="007B60F9"/>
    <w:rsid w:val="007C5395"/>
    <w:rsid w:val="007C5888"/>
    <w:rsid w:val="007C7E68"/>
    <w:rsid w:val="007D00C2"/>
    <w:rsid w:val="007D28EE"/>
    <w:rsid w:val="007D2F74"/>
    <w:rsid w:val="007D43D9"/>
    <w:rsid w:val="007D625B"/>
    <w:rsid w:val="007D66C8"/>
    <w:rsid w:val="007D6D22"/>
    <w:rsid w:val="007D7DA0"/>
    <w:rsid w:val="007E0341"/>
    <w:rsid w:val="007E0E1A"/>
    <w:rsid w:val="007E131F"/>
    <w:rsid w:val="007E13FF"/>
    <w:rsid w:val="007E16CC"/>
    <w:rsid w:val="007E1727"/>
    <w:rsid w:val="007E364F"/>
    <w:rsid w:val="007E4CA4"/>
    <w:rsid w:val="007E4E32"/>
    <w:rsid w:val="007E53D0"/>
    <w:rsid w:val="007E5759"/>
    <w:rsid w:val="007E630D"/>
    <w:rsid w:val="007E761C"/>
    <w:rsid w:val="007F0883"/>
    <w:rsid w:val="007F11C4"/>
    <w:rsid w:val="007F11E1"/>
    <w:rsid w:val="007F15E4"/>
    <w:rsid w:val="007F1EFA"/>
    <w:rsid w:val="007F2F39"/>
    <w:rsid w:val="007F33C0"/>
    <w:rsid w:val="007F613F"/>
    <w:rsid w:val="007F62E7"/>
    <w:rsid w:val="007F6929"/>
    <w:rsid w:val="007F70E9"/>
    <w:rsid w:val="007F7711"/>
    <w:rsid w:val="00800C3B"/>
    <w:rsid w:val="0080164D"/>
    <w:rsid w:val="008062BD"/>
    <w:rsid w:val="00806317"/>
    <w:rsid w:val="008067E8"/>
    <w:rsid w:val="00806BF4"/>
    <w:rsid w:val="00810581"/>
    <w:rsid w:val="00810F27"/>
    <w:rsid w:val="008110C3"/>
    <w:rsid w:val="00812029"/>
    <w:rsid w:val="0081252C"/>
    <w:rsid w:val="0081275B"/>
    <w:rsid w:val="00812E10"/>
    <w:rsid w:val="0081503B"/>
    <w:rsid w:val="0081591C"/>
    <w:rsid w:val="00815EBA"/>
    <w:rsid w:val="00816AC7"/>
    <w:rsid w:val="00816B2C"/>
    <w:rsid w:val="00820551"/>
    <w:rsid w:val="00820921"/>
    <w:rsid w:val="00821941"/>
    <w:rsid w:val="00822573"/>
    <w:rsid w:val="00825FC5"/>
    <w:rsid w:val="00826C69"/>
    <w:rsid w:val="00827C47"/>
    <w:rsid w:val="00830389"/>
    <w:rsid w:val="008315C5"/>
    <w:rsid w:val="00832552"/>
    <w:rsid w:val="008330DD"/>
    <w:rsid w:val="00833328"/>
    <w:rsid w:val="00833BA6"/>
    <w:rsid w:val="008341D8"/>
    <w:rsid w:val="00835AE8"/>
    <w:rsid w:val="00835D0F"/>
    <w:rsid w:val="00836354"/>
    <w:rsid w:val="00836585"/>
    <w:rsid w:val="0083680B"/>
    <w:rsid w:val="00840ABC"/>
    <w:rsid w:val="00843784"/>
    <w:rsid w:val="00844FFE"/>
    <w:rsid w:val="008452E7"/>
    <w:rsid w:val="00847B65"/>
    <w:rsid w:val="00847CFD"/>
    <w:rsid w:val="008503F3"/>
    <w:rsid w:val="00851181"/>
    <w:rsid w:val="0085155C"/>
    <w:rsid w:val="00853386"/>
    <w:rsid w:val="0085359B"/>
    <w:rsid w:val="008549E2"/>
    <w:rsid w:val="00854D17"/>
    <w:rsid w:val="00855D10"/>
    <w:rsid w:val="008602A9"/>
    <w:rsid w:val="00860C97"/>
    <w:rsid w:val="00861096"/>
    <w:rsid w:val="00862118"/>
    <w:rsid w:val="00863162"/>
    <w:rsid w:val="00865000"/>
    <w:rsid w:val="00866150"/>
    <w:rsid w:val="0087013B"/>
    <w:rsid w:val="00871E5D"/>
    <w:rsid w:val="00872097"/>
    <w:rsid w:val="0087233D"/>
    <w:rsid w:val="00877A91"/>
    <w:rsid w:val="00877B6E"/>
    <w:rsid w:val="00880CA8"/>
    <w:rsid w:val="00881891"/>
    <w:rsid w:val="008823F1"/>
    <w:rsid w:val="008845AD"/>
    <w:rsid w:val="008849B5"/>
    <w:rsid w:val="008857E8"/>
    <w:rsid w:val="00890B08"/>
    <w:rsid w:val="00890DDE"/>
    <w:rsid w:val="00892748"/>
    <w:rsid w:val="00893A11"/>
    <w:rsid w:val="008948C9"/>
    <w:rsid w:val="00895B1B"/>
    <w:rsid w:val="008972A0"/>
    <w:rsid w:val="008979E2"/>
    <w:rsid w:val="00897DEE"/>
    <w:rsid w:val="008A0079"/>
    <w:rsid w:val="008A105F"/>
    <w:rsid w:val="008A3479"/>
    <w:rsid w:val="008A70A3"/>
    <w:rsid w:val="008B0653"/>
    <w:rsid w:val="008B1262"/>
    <w:rsid w:val="008B1A7D"/>
    <w:rsid w:val="008B1CA3"/>
    <w:rsid w:val="008B30D5"/>
    <w:rsid w:val="008B4705"/>
    <w:rsid w:val="008B5261"/>
    <w:rsid w:val="008B5D9F"/>
    <w:rsid w:val="008B7216"/>
    <w:rsid w:val="008B7692"/>
    <w:rsid w:val="008C1388"/>
    <w:rsid w:val="008C1558"/>
    <w:rsid w:val="008C19E9"/>
    <w:rsid w:val="008C3A37"/>
    <w:rsid w:val="008C542D"/>
    <w:rsid w:val="008D0238"/>
    <w:rsid w:val="008D04C0"/>
    <w:rsid w:val="008D1C7A"/>
    <w:rsid w:val="008D1D84"/>
    <w:rsid w:val="008D2038"/>
    <w:rsid w:val="008D2CF2"/>
    <w:rsid w:val="008D3CD2"/>
    <w:rsid w:val="008D4226"/>
    <w:rsid w:val="008D4828"/>
    <w:rsid w:val="008D54A3"/>
    <w:rsid w:val="008D5A39"/>
    <w:rsid w:val="008D6DFA"/>
    <w:rsid w:val="008D7763"/>
    <w:rsid w:val="008D788E"/>
    <w:rsid w:val="008E0215"/>
    <w:rsid w:val="008E1286"/>
    <w:rsid w:val="008E1BC0"/>
    <w:rsid w:val="008E1F76"/>
    <w:rsid w:val="008E2A47"/>
    <w:rsid w:val="008E471D"/>
    <w:rsid w:val="008E5BC9"/>
    <w:rsid w:val="008E5FA2"/>
    <w:rsid w:val="008F0499"/>
    <w:rsid w:val="008F0A07"/>
    <w:rsid w:val="008F342E"/>
    <w:rsid w:val="008F3F74"/>
    <w:rsid w:val="008F69B4"/>
    <w:rsid w:val="008F75F2"/>
    <w:rsid w:val="00900802"/>
    <w:rsid w:val="00905E69"/>
    <w:rsid w:val="00905F00"/>
    <w:rsid w:val="00906C1F"/>
    <w:rsid w:val="00907DFA"/>
    <w:rsid w:val="0091071F"/>
    <w:rsid w:val="0091218E"/>
    <w:rsid w:val="00913DA1"/>
    <w:rsid w:val="00916443"/>
    <w:rsid w:val="009176F7"/>
    <w:rsid w:val="0091784B"/>
    <w:rsid w:val="00921391"/>
    <w:rsid w:val="00921A5B"/>
    <w:rsid w:val="00922C3F"/>
    <w:rsid w:val="00924A01"/>
    <w:rsid w:val="00925F99"/>
    <w:rsid w:val="00927F1F"/>
    <w:rsid w:val="00930111"/>
    <w:rsid w:val="009301DE"/>
    <w:rsid w:val="00930345"/>
    <w:rsid w:val="00931CCD"/>
    <w:rsid w:val="00932D11"/>
    <w:rsid w:val="00934293"/>
    <w:rsid w:val="009344DB"/>
    <w:rsid w:val="009347A3"/>
    <w:rsid w:val="00940876"/>
    <w:rsid w:val="00941C77"/>
    <w:rsid w:val="00942656"/>
    <w:rsid w:val="0094345F"/>
    <w:rsid w:val="0094347A"/>
    <w:rsid w:val="00943506"/>
    <w:rsid w:val="00943CC1"/>
    <w:rsid w:val="009442EC"/>
    <w:rsid w:val="0094456A"/>
    <w:rsid w:val="00945070"/>
    <w:rsid w:val="00945156"/>
    <w:rsid w:val="009467D7"/>
    <w:rsid w:val="00947171"/>
    <w:rsid w:val="00947466"/>
    <w:rsid w:val="009476F0"/>
    <w:rsid w:val="0094776F"/>
    <w:rsid w:val="0095036C"/>
    <w:rsid w:val="00950580"/>
    <w:rsid w:val="0095215C"/>
    <w:rsid w:val="009537FB"/>
    <w:rsid w:val="00953E34"/>
    <w:rsid w:val="0095743F"/>
    <w:rsid w:val="0096041A"/>
    <w:rsid w:val="00960A92"/>
    <w:rsid w:val="00960D6B"/>
    <w:rsid w:val="00961F9D"/>
    <w:rsid w:val="009620D1"/>
    <w:rsid w:val="0096247A"/>
    <w:rsid w:val="00962F9D"/>
    <w:rsid w:val="00963932"/>
    <w:rsid w:val="00963B78"/>
    <w:rsid w:val="00966BA1"/>
    <w:rsid w:val="00967CB7"/>
    <w:rsid w:val="009705E6"/>
    <w:rsid w:val="00970BF1"/>
    <w:rsid w:val="0097126B"/>
    <w:rsid w:val="00972A79"/>
    <w:rsid w:val="009731C7"/>
    <w:rsid w:val="00973490"/>
    <w:rsid w:val="009734F6"/>
    <w:rsid w:val="009748CE"/>
    <w:rsid w:val="00975787"/>
    <w:rsid w:val="00975826"/>
    <w:rsid w:val="00975C14"/>
    <w:rsid w:val="0097638F"/>
    <w:rsid w:val="00977960"/>
    <w:rsid w:val="00980337"/>
    <w:rsid w:val="00980A52"/>
    <w:rsid w:val="009816D3"/>
    <w:rsid w:val="00981D27"/>
    <w:rsid w:val="00982631"/>
    <w:rsid w:val="00982E9C"/>
    <w:rsid w:val="00983555"/>
    <w:rsid w:val="00983929"/>
    <w:rsid w:val="00983CD9"/>
    <w:rsid w:val="00990ADE"/>
    <w:rsid w:val="00993942"/>
    <w:rsid w:val="00994708"/>
    <w:rsid w:val="0099518F"/>
    <w:rsid w:val="00995A54"/>
    <w:rsid w:val="00996936"/>
    <w:rsid w:val="00997E34"/>
    <w:rsid w:val="009A0320"/>
    <w:rsid w:val="009A1E46"/>
    <w:rsid w:val="009A25D2"/>
    <w:rsid w:val="009A2E28"/>
    <w:rsid w:val="009A5DB0"/>
    <w:rsid w:val="009A70F9"/>
    <w:rsid w:val="009B0DF3"/>
    <w:rsid w:val="009B243D"/>
    <w:rsid w:val="009B430A"/>
    <w:rsid w:val="009B430B"/>
    <w:rsid w:val="009B5918"/>
    <w:rsid w:val="009B6FF3"/>
    <w:rsid w:val="009C08D2"/>
    <w:rsid w:val="009C0B6F"/>
    <w:rsid w:val="009C4A43"/>
    <w:rsid w:val="009C5504"/>
    <w:rsid w:val="009C5D8F"/>
    <w:rsid w:val="009C60E7"/>
    <w:rsid w:val="009C7322"/>
    <w:rsid w:val="009D075D"/>
    <w:rsid w:val="009D1494"/>
    <w:rsid w:val="009D15BC"/>
    <w:rsid w:val="009D1B40"/>
    <w:rsid w:val="009D23AC"/>
    <w:rsid w:val="009D5E67"/>
    <w:rsid w:val="009D6EC1"/>
    <w:rsid w:val="009D770D"/>
    <w:rsid w:val="009E033D"/>
    <w:rsid w:val="009E04ED"/>
    <w:rsid w:val="009E1B11"/>
    <w:rsid w:val="009E2D8F"/>
    <w:rsid w:val="009E3920"/>
    <w:rsid w:val="009E4D66"/>
    <w:rsid w:val="009E5371"/>
    <w:rsid w:val="009E69AC"/>
    <w:rsid w:val="009E721A"/>
    <w:rsid w:val="009F2039"/>
    <w:rsid w:val="009F38DA"/>
    <w:rsid w:val="009F47A2"/>
    <w:rsid w:val="009F48F7"/>
    <w:rsid w:val="009F493F"/>
    <w:rsid w:val="009F4C0A"/>
    <w:rsid w:val="009F5428"/>
    <w:rsid w:val="009F5C1C"/>
    <w:rsid w:val="009F666B"/>
    <w:rsid w:val="009F7716"/>
    <w:rsid w:val="00A00568"/>
    <w:rsid w:val="00A0159D"/>
    <w:rsid w:val="00A016C7"/>
    <w:rsid w:val="00A01766"/>
    <w:rsid w:val="00A01DFA"/>
    <w:rsid w:val="00A024F8"/>
    <w:rsid w:val="00A07FB5"/>
    <w:rsid w:val="00A1039A"/>
    <w:rsid w:val="00A12E2A"/>
    <w:rsid w:val="00A12E7B"/>
    <w:rsid w:val="00A142EE"/>
    <w:rsid w:val="00A14701"/>
    <w:rsid w:val="00A14752"/>
    <w:rsid w:val="00A147A5"/>
    <w:rsid w:val="00A14B74"/>
    <w:rsid w:val="00A157A3"/>
    <w:rsid w:val="00A15CEB"/>
    <w:rsid w:val="00A176F2"/>
    <w:rsid w:val="00A217BB"/>
    <w:rsid w:val="00A2271B"/>
    <w:rsid w:val="00A228C0"/>
    <w:rsid w:val="00A2361D"/>
    <w:rsid w:val="00A248E8"/>
    <w:rsid w:val="00A258E6"/>
    <w:rsid w:val="00A2626C"/>
    <w:rsid w:val="00A26AB2"/>
    <w:rsid w:val="00A271E1"/>
    <w:rsid w:val="00A279CA"/>
    <w:rsid w:val="00A27A11"/>
    <w:rsid w:val="00A30F33"/>
    <w:rsid w:val="00A31FBB"/>
    <w:rsid w:val="00A32B54"/>
    <w:rsid w:val="00A34176"/>
    <w:rsid w:val="00A3555D"/>
    <w:rsid w:val="00A35A96"/>
    <w:rsid w:val="00A36085"/>
    <w:rsid w:val="00A37BB4"/>
    <w:rsid w:val="00A40925"/>
    <w:rsid w:val="00A412F6"/>
    <w:rsid w:val="00A42176"/>
    <w:rsid w:val="00A42BCB"/>
    <w:rsid w:val="00A46188"/>
    <w:rsid w:val="00A463A8"/>
    <w:rsid w:val="00A502BE"/>
    <w:rsid w:val="00A50E99"/>
    <w:rsid w:val="00A52A25"/>
    <w:rsid w:val="00A52BC3"/>
    <w:rsid w:val="00A52E8A"/>
    <w:rsid w:val="00A53C1D"/>
    <w:rsid w:val="00A5455B"/>
    <w:rsid w:val="00A5484A"/>
    <w:rsid w:val="00A551C1"/>
    <w:rsid w:val="00A552A1"/>
    <w:rsid w:val="00A602C8"/>
    <w:rsid w:val="00A62CC7"/>
    <w:rsid w:val="00A64379"/>
    <w:rsid w:val="00A65BA5"/>
    <w:rsid w:val="00A65D78"/>
    <w:rsid w:val="00A6611A"/>
    <w:rsid w:val="00A66F64"/>
    <w:rsid w:val="00A67DFB"/>
    <w:rsid w:val="00A70F8B"/>
    <w:rsid w:val="00A714FF"/>
    <w:rsid w:val="00A7169E"/>
    <w:rsid w:val="00A717EB"/>
    <w:rsid w:val="00A72380"/>
    <w:rsid w:val="00A725D0"/>
    <w:rsid w:val="00A7370F"/>
    <w:rsid w:val="00A7441D"/>
    <w:rsid w:val="00A74C9F"/>
    <w:rsid w:val="00A81AB9"/>
    <w:rsid w:val="00A81FAA"/>
    <w:rsid w:val="00A8259F"/>
    <w:rsid w:val="00A84325"/>
    <w:rsid w:val="00A84440"/>
    <w:rsid w:val="00A852B7"/>
    <w:rsid w:val="00A85F88"/>
    <w:rsid w:val="00A86F3F"/>
    <w:rsid w:val="00A87247"/>
    <w:rsid w:val="00A875DF"/>
    <w:rsid w:val="00A87F15"/>
    <w:rsid w:val="00A90804"/>
    <w:rsid w:val="00A90A57"/>
    <w:rsid w:val="00A92B40"/>
    <w:rsid w:val="00A935ED"/>
    <w:rsid w:val="00A945C3"/>
    <w:rsid w:val="00A96C6D"/>
    <w:rsid w:val="00A97598"/>
    <w:rsid w:val="00A97B88"/>
    <w:rsid w:val="00AA111D"/>
    <w:rsid w:val="00AA1409"/>
    <w:rsid w:val="00AA30A5"/>
    <w:rsid w:val="00AA3D15"/>
    <w:rsid w:val="00AA487C"/>
    <w:rsid w:val="00AA5EEC"/>
    <w:rsid w:val="00AA6046"/>
    <w:rsid w:val="00AA64B1"/>
    <w:rsid w:val="00AA6B9E"/>
    <w:rsid w:val="00AB067E"/>
    <w:rsid w:val="00AB07CA"/>
    <w:rsid w:val="00AB0E4B"/>
    <w:rsid w:val="00AB3151"/>
    <w:rsid w:val="00AB343D"/>
    <w:rsid w:val="00AB4FE0"/>
    <w:rsid w:val="00AB509B"/>
    <w:rsid w:val="00AB5C3B"/>
    <w:rsid w:val="00AC0C56"/>
    <w:rsid w:val="00AC1621"/>
    <w:rsid w:val="00AC1A76"/>
    <w:rsid w:val="00AC20F4"/>
    <w:rsid w:val="00AC21B6"/>
    <w:rsid w:val="00AC29FD"/>
    <w:rsid w:val="00AC4A62"/>
    <w:rsid w:val="00AC585A"/>
    <w:rsid w:val="00AC6F9B"/>
    <w:rsid w:val="00AC73F6"/>
    <w:rsid w:val="00AC7722"/>
    <w:rsid w:val="00AD0EB6"/>
    <w:rsid w:val="00AD10FE"/>
    <w:rsid w:val="00AD2F12"/>
    <w:rsid w:val="00AD33C9"/>
    <w:rsid w:val="00AD4635"/>
    <w:rsid w:val="00AD5B47"/>
    <w:rsid w:val="00AD6F61"/>
    <w:rsid w:val="00AD729D"/>
    <w:rsid w:val="00AD76AD"/>
    <w:rsid w:val="00AE0FA2"/>
    <w:rsid w:val="00AE4677"/>
    <w:rsid w:val="00AE4EA8"/>
    <w:rsid w:val="00AE6782"/>
    <w:rsid w:val="00AE7178"/>
    <w:rsid w:val="00AF1BD3"/>
    <w:rsid w:val="00AF22E1"/>
    <w:rsid w:val="00AF2EEF"/>
    <w:rsid w:val="00AF44E4"/>
    <w:rsid w:val="00AF5C02"/>
    <w:rsid w:val="00AF7B16"/>
    <w:rsid w:val="00B00D4C"/>
    <w:rsid w:val="00B02F24"/>
    <w:rsid w:val="00B05740"/>
    <w:rsid w:val="00B05CA1"/>
    <w:rsid w:val="00B07A2F"/>
    <w:rsid w:val="00B10B00"/>
    <w:rsid w:val="00B13115"/>
    <w:rsid w:val="00B16B55"/>
    <w:rsid w:val="00B16F61"/>
    <w:rsid w:val="00B17629"/>
    <w:rsid w:val="00B21708"/>
    <w:rsid w:val="00B227CA"/>
    <w:rsid w:val="00B22AFF"/>
    <w:rsid w:val="00B22CBA"/>
    <w:rsid w:val="00B23270"/>
    <w:rsid w:val="00B23557"/>
    <w:rsid w:val="00B25715"/>
    <w:rsid w:val="00B26B67"/>
    <w:rsid w:val="00B27712"/>
    <w:rsid w:val="00B30B3F"/>
    <w:rsid w:val="00B3129D"/>
    <w:rsid w:val="00B31C91"/>
    <w:rsid w:val="00B32EA2"/>
    <w:rsid w:val="00B3334E"/>
    <w:rsid w:val="00B35F18"/>
    <w:rsid w:val="00B3741C"/>
    <w:rsid w:val="00B40038"/>
    <w:rsid w:val="00B41304"/>
    <w:rsid w:val="00B42461"/>
    <w:rsid w:val="00B426AC"/>
    <w:rsid w:val="00B46041"/>
    <w:rsid w:val="00B460AA"/>
    <w:rsid w:val="00B4668C"/>
    <w:rsid w:val="00B46B87"/>
    <w:rsid w:val="00B47C5F"/>
    <w:rsid w:val="00B51B9C"/>
    <w:rsid w:val="00B52AD6"/>
    <w:rsid w:val="00B52CB6"/>
    <w:rsid w:val="00B5458F"/>
    <w:rsid w:val="00B5562E"/>
    <w:rsid w:val="00B56128"/>
    <w:rsid w:val="00B574B1"/>
    <w:rsid w:val="00B61E8C"/>
    <w:rsid w:val="00B62F46"/>
    <w:rsid w:val="00B63AF1"/>
    <w:rsid w:val="00B6498D"/>
    <w:rsid w:val="00B651DD"/>
    <w:rsid w:val="00B668BF"/>
    <w:rsid w:val="00B6723C"/>
    <w:rsid w:val="00B675F7"/>
    <w:rsid w:val="00B7026E"/>
    <w:rsid w:val="00B7125B"/>
    <w:rsid w:val="00B72F70"/>
    <w:rsid w:val="00B730E9"/>
    <w:rsid w:val="00B744E4"/>
    <w:rsid w:val="00B74C53"/>
    <w:rsid w:val="00B76009"/>
    <w:rsid w:val="00B77AD9"/>
    <w:rsid w:val="00B815AB"/>
    <w:rsid w:val="00B818A0"/>
    <w:rsid w:val="00B81F7E"/>
    <w:rsid w:val="00B8349E"/>
    <w:rsid w:val="00B8357D"/>
    <w:rsid w:val="00B845F6"/>
    <w:rsid w:val="00B84EFC"/>
    <w:rsid w:val="00B85E80"/>
    <w:rsid w:val="00B86E43"/>
    <w:rsid w:val="00B874AC"/>
    <w:rsid w:val="00B879B4"/>
    <w:rsid w:val="00B93100"/>
    <w:rsid w:val="00B93532"/>
    <w:rsid w:val="00B93FED"/>
    <w:rsid w:val="00B94170"/>
    <w:rsid w:val="00B95BE0"/>
    <w:rsid w:val="00B9610A"/>
    <w:rsid w:val="00B97835"/>
    <w:rsid w:val="00BA07E1"/>
    <w:rsid w:val="00BA153A"/>
    <w:rsid w:val="00BA5B8C"/>
    <w:rsid w:val="00BA5ED5"/>
    <w:rsid w:val="00BA6528"/>
    <w:rsid w:val="00BA6879"/>
    <w:rsid w:val="00BA6964"/>
    <w:rsid w:val="00BB06E4"/>
    <w:rsid w:val="00BB21E1"/>
    <w:rsid w:val="00BB3E11"/>
    <w:rsid w:val="00BB4099"/>
    <w:rsid w:val="00BB4B4F"/>
    <w:rsid w:val="00BB5181"/>
    <w:rsid w:val="00BB65D4"/>
    <w:rsid w:val="00BB6825"/>
    <w:rsid w:val="00BB6DFE"/>
    <w:rsid w:val="00BC0DF7"/>
    <w:rsid w:val="00BC232C"/>
    <w:rsid w:val="00BC2B2C"/>
    <w:rsid w:val="00BC2CC8"/>
    <w:rsid w:val="00BC327C"/>
    <w:rsid w:val="00BC33E7"/>
    <w:rsid w:val="00BC54D7"/>
    <w:rsid w:val="00BC6154"/>
    <w:rsid w:val="00BC657A"/>
    <w:rsid w:val="00BC7360"/>
    <w:rsid w:val="00BD00C6"/>
    <w:rsid w:val="00BD0CBC"/>
    <w:rsid w:val="00BD2A6C"/>
    <w:rsid w:val="00BD4476"/>
    <w:rsid w:val="00BD61C1"/>
    <w:rsid w:val="00BD74BD"/>
    <w:rsid w:val="00BE207C"/>
    <w:rsid w:val="00BE2CEE"/>
    <w:rsid w:val="00BE4FA1"/>
    <w:rsid w:val="00BE59A5"/>
    <w:rsid w:val="00BE5ED7"/>
    <w:rsid w:val="00BF1BA0"/>
    <w:rsid w:val="00BF2532"/>
    <w:rsid w:val="00BF279C"/>
    <w:rsid w:val="00BF283E"/>
    <w:rsid w:val="00BF4AC6"/>
    <w:rsid w:val="00BF4D29"/>
    <w:rsid w:val="00BF4E39"/>
    <w:rsid w:val="00BF525B"/>
    <w:rsid w:val="00BF58BA"/>
    <w:rsid w:val="00BF6B30"/>
    <w:rsid w:val="00BF76AA"/>
    <w:rsid w:val="00BF783F"/>
    <w:rsid w:val="00BF7CDF"/>
    <w:rsid w:val="00C00B5E"/>
    <w:rsid w:val="00C011DF"/>
    <w:rsid w:val="00C017A5"/>
    <w:rsid w:val="00C01F0F"/>
    <w:rsid w:val="00C02137"/>
    <w:rsid w:val="00C033E6"/>
    <w:rsid w:val="00C03484"/>
    <w:rsid w:val="00C03BA7"/>
    <w:rsid w:val="00C04866"/>
    <w:rsid w:val="00C0745F"/>
    <w:rsid w:val="00C076E0"/>
    <w:rsid w:val="00C07F15"/>
    <w:rsid w:val="00C100A2"/>
    <w:rsid w:val="00C10B64"/>
    <w:rsid w:val="00C10CE3"/>
    <w:rsid w:val="00C1242F"/>
    <w:rsid w:val="00C1277B"/>
    <w:rsid w:val="00C12FC8"/>
    <w:rsid w:val="00C13758"/>
    <w:rsid w:val="00C138C6"/>
    <w:rsid w:val="00C13A2E"/>
    <w:rsid w:val="00C17BC5"/>
    <w:rsid w:val="00C202A7"/>
    <w:rsid w:val="00C2105E"/>
    <w:rsid w:val="00C225CA"/>
    <w:rsid w:val="00C23098"/>
    <w:rsid w:val="00C23B62"/>
    <w:rsid w:val="00C2494F"/>
    <w:rsid w:val="00C260D6"/>
    <w:rsid w:val="00C26EA6"/>
    <w:rsid w:val="00C27B51"/>
    <w:rsid w:val="00C27FE7"/>
    <w:rsid w:val="00C306FC"/>
    <w:rsid w:val="00C314A5"/>
    <w:rsid w:val="00C33C15"/>
    <w:rsid w:val="00C345C8"/>
    <w:rsid w:val="00C34B33"/>
    <w:rsid w:val="00C37653"/>
    <w:rsid w:val="00C4013D"/>
    <w:rsid w:val="00C40203"/>
    <w:rsid w:val="00C4427F"/>
    <w:rsid w:val="00C45027"/>
    <w:rsid w:val="00C454DA"/>
    <w:rsid w:val="00C45B16"/>
    <w:rsid w:val="00C46537"/>
    <w:rsid w:val="00C47EB9"/>
    <w:rsid w:val="00C51254"/>
    <w:rsid w:val="00C52193"/>
    <w:rsid w:val="00C53FCD"/>
    <w:rsid w:val="00C5439F"/>
    <w:rsid w:val="00C554FD"/>
    <w:rsid w:val="00C56332"/>
    <w:rsid w:val="00C573A6"/>
    <w:rsid w:val="00C573FC"/>
    <w:rsid w:val="00C60A3F"/>
    <w:rsid w:val="00C61708"/>
    <w:rsid w:val="00C64823"/>
    <w:rsid w:val="00C65BB6"/>
    <w:rsid w:val="00C70356"/>
    <w:rsid w:val="00C70ABE"/>
    <w:rsid w:val="00C71660"/>
    <w:rsid w:val="00C71979"/>
    <w:rsid w:val="00C72360"/>
    <w:rsid w:val="00C72E35"/>
    <w:rsid w:val="00C72FDB"/>
    <w:rsid w:val="00C74859"/>
    <w:rsid w:val="00C74F73"/>
    <w:rsid w:val="00C759F3"/>
    <w:rsid w:val="00C75C4D"/>
    <w:rsid w:val="00C75FD4"/>
    <w:rsid w:val="00C77DAA"/>
    <w:rsid w:val="00C80EC0"/>
    <w:rsid w:val="00C821A2"/>
    <w:rsid w:val="00C827A8"/>
    <w:rsid w:val="00C82FC0"/>
    <w:rsid w:val="00C83E94"/>
    <w:rsid w:val="00C840BE"/>
    <w:rsid w:val="00C84D3B"/>
    <w:rsid w:val="00C84FC8"/>
    <w:rsid w:val="00C865D0"/>
    <w:rsid w:val="00C86735"/>
    <w:rsid w:val="00C86832"/>
    <w:rsid w:val="00C86CE0"/>
    <w:rsid w:val="00C86F05"/>
    <w:rsid w:val="00C90125"/>
    <w:rsid w:val="00C90BB8"/>
    <w:rsid w:val="00C90DA3"/>
    <w:rsid w:val="00C90DD6"/>
    <w:rsid w:val="00C91A60"/>
    <w:rsid w:val="00C91AD9"/>
    <w:rsid w:val="00C93B71"/>
    <w:rsid w:val="00C95220"/>
    <w:rsid w:val="00C95EC9"/>
    <w:rsid w:val="00C95F8A"/>
    <w:rsid w:val="00C96B4A"/>
    <w:rsid w:val="00C972AC"/>
    <w:rsid w:val="00CA01CF"/>
    <w:rsid w:val="00CA0D28"/>
    <w:rsid w:val="00CA0D29"/>
    <w:rsid w:val="00CA1C1B"/>
    <w:rsid w:val="00CA2764"/>
    <w:rsid w:val="00CA3170"/>
    <w:rsid w:val="00CA53D3"/>
    <w:rsid w:val="00CB1D20"/>
    <w:rsid w:val="00CB27D7"/>
    <w:rsid w:val="00CB2AA6"/>
    <w:rsid w:val="00CB2D01"/>
    <w:rsid w:val="00CB3DE7"/>
    <w:rsid w:val="00CB6AC9"/>
    <w:rsid w:val="00CC0D7A"/>
    <w:rsid w:val="00CC1631"/>
    <w:rsid w:val="00CC423C"/>
    <w:rsid w:val="00CC5584"/>
    <w:rsid w:val="00CC57AD"/>
    <w:rsid w:val="00CC5805"/>
    <w:rsid w:val="00CC59E6"/>
    <w:rsid w:val="00CC63F0"/>
    <w:rsid w:val="00CC7082"/>
    <w:rsid w:val="00CD10F4"/>
    <w:rsid w:val="00CD1EDB"/>
    <w:rsid w:val="00CD29E3"/>
    <w:rsid w:val="00CD42BB"/>
    <w:rsid w:val="00CD4595"/>
    <w:rsid w:val="00CD4973"/>
    <w:rsid w:val="00CD590E"/>
    <w:rsid w:val="00CD66FB"/>
    <w:rsid w:val="00CE2B4D"/>
    <w:rsid w:val="00CE2EE8"/>
    <w:rsid w:val="00CE3C2F"/>
    <w:rsid w:val="00CE4257"/>
    <w:rsid w:val="00CE68FA"/>
    <w:rsid w:val="00CE69FD"/>
    <w:rsid w:val="00CE6D53"/>
    <w:rsid w:val="00CE75AF"/>
    <w:rsid w:val="00CE7EA2"/>
    <w:rsid w:val="00CF05D3"/>
    <w:rsid w:val="00CF1608"/>
    <w:rsid w:val="00CF4043"/>
    <w:rsid w:val="00CF4082"/>
    <w:rsid w:val="00CF4E26"/>
    <w:rsid w:val="00CF4FAF"/>
    <w:rsid w:val="00CF4FF9"/>
    <w:rsid w:val="00CF69B1"/>
    <w:rsid w:val="00CF700A"/>
    <w:rsid w:val="00CF71F6"/>
    <w:rsid w:val="00CF72F9"/>
    <w:rsid w:val="00D0085D"/>
    <w:rsid w:val="00D009F0"/>
    <w:rsid w:val="00D0156F"/>
    <w:rsid w:val="00D02596"/>
    <w:rsid w:val="00D0329D"/>
    <w:rsid w:val="00D03C33"/>
    <w:rsid w:val="00D06F2E"/>
    <w:rsid w:val="00D103E9"/>
    <w:rsid w:val="00D11422"/>
    <w:rsid w:val="00D1572F"/>
    <w:rsid w:val="00D1620B"/>
    <w:rsid w:val="00D16617"/>
    <w:rsid w:val="00D16812"/>
    <w:rsid w:val="00D16F94"/>
    <w:rsid w:val="00D216DC"/>
    <w:rsid w:val="00D21B76"/>
    <w:rsid w:val="00D2201C"/>
    <w:rsid w:val="00D22577"/>
    <w:rsid w:val="00D22805"/>
    <w:rsid w:val="00D229F0"/>
    <w:rsid w:val="00D22D68"/>
    <w:rsid w:val="00D23944"/>
    <w:rsid w:val="00D24147"/>
    <w:rsid w:val="00D24D50"/>
    <w:rsid w:val="00D24E03"/>
    <w:rsid w:val="00D25D80"/>
    <w:rsid w:val="00D26F69"/>
    <w:rsid w:val="00D273E1"/>
    <w:rsid w:val="00D328E1"/>
    <w:rsid w:val="00D337D4"/>
    <w:rsid w:val="00D33BBF"/>
    <w:rsid w:val="00D355C2"/>
    <w:rsid w:val="00D367B2"/>
    <w:rsid w:val="00D36810"/>
    <w:rsid w:val="00D371EB"/>
    <w:rsid w:val="00D40F3E"/>
    <w:rsid w:val="00D410CA"/>
    <w:rsid w:val="00D42263"/>
    <w:rsid w:val="00D42BA7"/>
    <w:rsid w:val="00D4383C"/>
    <w:rsid w:val="00D4455D"/>
    <w:rsid w:val="00D44627"/>
    <w:rsid w:val="00D4567C"/>
    <w:rsid w:val="00D456AA"/>
    <w:rsid w:val="00D45C34"/>
    <w:rsid w:val="00D46A72"/>
    <w:rsid w:val="00D50196"/>
    <w:rsid w:val="00D50C6A"/>
    <w:rsid w:val="00D52709"/>
    <w:rsid w:val="00D531E6"/>
    <w:rsid w:val="00D54222"/>
    <w:rsid w:val="00D54707"/>
    <w:rsid w:val="00D57D23"/>
    <w:rsid w:val="00D6241F"/>
    <w:rsid w:val="00D64832"/>
    <w:rsid w:val="00D65BE1"/>
    <w:rsid w:val="00D65E1A"/>
    <w:rsid w:val="00D6667E"/>
    <w:rsid w:val="00D66D0F"/>
    <w:rsid w:val="00D703E0"/>
    <w:rsid w:val="00D704D4"/>
    <w:rsid w:val="00D70706"/>
    <w:rsid w:val="00D73DD2"/>
    <w:rsid w:val="00D74140"/>
    <w:rsid w:val="00D743E7"/>
    <w:rsid w:val="00D746AA"/>
    <w:rsid w:val="00D750E2"/>
    <w:rsid w:val="00D76CF1"/>
    <w:rsid w:val="00D77334"/>
    <w:rsid w:val="00D77D43"/>
    <w:rsid w:val="00D8276E"/>
    <w:rsid w:val="00D82D4F"/>
    <w:rsid w:val="00D8301C"/>
    <w:rsid w:val="00D83AA8"/>
    <w:rsid w:val="00D84667"/>
    <w:rsid w:val="00D84EA4"/>
    <w:rsid w:val="00D85725"/>
    <w:rsid w:val="00D870A3"/>
    <w:rsid w:val="00D9030B"/>
    <w:rsid w:val="00D90AFC"/>
    <w:rsid w:val="00D91BA2"/>
    <w:rsid w:val="00D93DBD"/>
    <w:rsid w:val="00D94049"/>
    <w:rsid w:val="00D94F54"/>
    <w:rsid w:val="00D95091"/>
    <w:rsid w:val="00D95EB3"/>
    <w:rsid w:val="00D9685E"/>
    <w:rsid w:val="00D979EA"/>
    <w:rsid w:val="00D97AD7"/>
    <w:rsid w:val="00DA029C"/>
    <w:rsid w:val="00DA0D23"/>
    <w:rsid w:val="00DA3762"/>
    <w:rsid w:val="00DA41BA"/>
    <w:rsid w:val="00DA47BE"/>
    <w:rsid w:val="00DA6E5B"/>
    <w:rsid w:val="00DB04AA"/>
    <w:rsid w:val="00DB06A8"/>
    <w:rsid w:val="00DB0B45"/>
    <w:rsid w:val="00DB0B4F"/>
    <w:rsid w:val="00DB223D"/>
    <w:rsid w:val="00DB404B"/>
    <w:rsid w:val="00DB452A"/>
    <w:rsid w:val="00DB4664"/>
    <w:rsid w:val="00DB6813"/>
    <w:rsid w:val="00DC0C5B"/>
    <w:rsid w:val="00DC1879"/>
    <w:rsid w:val="00DC315D"/>
    <w:rsid w:val="00DC3543"/>
    <w:rsid w:val="00DC4778"/>
    <w:rsid w:val="00DC4E6E"/>
    <w:rsid w:val="00DC4F3C"/>
    <w:rsid w:val="00DC5178"/>
    <w:rsid w:val="00DC55A3"/>
    <w:rsid w:val="00DC5893"/>
    <w:rsid w:val="00DC6E8D"/>
    <w:rsid w:val="00DC7BFA"/>
    <w:rsid w:val="00DC7C72"/>
    <w:rsid w:val="00DD0E1A"/>
    <w:rsid w:val="00DD2ADD"/>
    <w:rsid w:val="00DD3C64"/>
    <w:rsid w:val="00DD5541"/>
    <w:rsid w:val="00DD5E5C"/>
    <w:rsid w:val="00DD6C0C"/>
    <w:rsid w:val="00DD6E2B"/>
    <w:rsid w:val="00DD7394"/>
    <w:rsid w:val="00DD74DA"/>
    <w:rsid w:val="00DD7DE7"/>
    <w:rsid w:val="00DE05C0"/>
    <w:rsid w:val="00DE1202"/>
    <w:rsid w:val="00DE1509"/>
    <w:rsid w:val="00DE18DA"/>
    <w:rsid w:val="00DE1DA5"/>
    <w:rsid w:val="00DE417D"/>
    <w:rsid w:val="00DE41B4"/>
    <w:rsid w:val="00DE42D8"/>
    <w:rsid w:val="00DE4CD0"/>
    <w:rsid w:val="00DE6125"/>
    <w:rsid w:val="00DE6FBD"/>
    <w:rsid w:val="00DE7132"/>
    <w:rsid w:val="00DF0853"/>
    <w:rsid w:val="00DF215F"/>
    <w:rsid w:val="00DF3AFA"/>
    <w:rsid w:val="00DF62A3"/>
    <w:rsid w:val="00DF66D3"/>
    <w:rsid w:val="00DF6783"/>
    <w:rsid w:val="00DF710A"/>
    <w:rsid w:val="00DF75C8"/>
    <w:rsid w:val="00DF7DD6"/>
    <w:rsid w:val="00E0046D"/>
    <w:rsid w:val="00E00957"/>
    <w:rsid w:val="00E01F8A"/>
    <w:rsid w:val="00E01FD2"/>
    <w:rsid w:val="00E03AF5"/>
    <w:rsid w:val="00E03D31"/>
    <w:rsid w:val="00E0406D"/>
    <w:rsid w:val="00E0504C"/>
    <w:rsid w:val="00E0528B"/>
    <w:rsid w:val="00E05EAD"/>
    <w:rsid w:val="00E0690A"/>
    <w:rsid w:val="00E07037"/>
    <w:rsid w:val="00E0731A"/>
    <w:rsid w:val="00E10298"/>
    <w:rsid w:val="00E13B7F"/>
    <w:rsid w:val="00E14212"/>
    <w:rsid w:val="00E148B5"/>
    <w:rsid w:val="00E14C5A"/>
    <w:rsid w:val="00E14D89"/>
    <w:rsid w:val="00E15CFA"/>
    <w:rsid w:val="00E212A5"/>
    <w:rsid w:val="00E220DC"/>
    <w:rsid w:val="00E23365"/>
    <w:rsid w:val="00E23DC2"/>
    <w:rsid w:val="00E23FF3"/>
    <w:rsid w:val="00E2476F"/>
    <w:rsid w:val="00E261A8"/>
    <w:rsid w:val="00E26A29"/>
    <w:rsid w:val="00E27420"/>
    <w:rsid w:val="00E30511"/>
    <w:rsid w:val="00E3069C"/>
    <w:rsid w:val="00E35112"/>
    <w:rsid w:val="00E37C9E"/>
    <w:rsid w:val="00E37EB1"/>
    <w:rsid w:val="00E4020E"/>
    <w:rsid w:val="00E40631"/>
    <w:rsid w:val="00E42CD5"/>
    <w:rsid w:val="00E42D44"/>
    <w:rsid w:val="00E42ED5"/>
    <w:rsid w:val="00E4318B"/>
    <w:rsid w:val="00E433DB"/>
    <w:rsid w:val="00E47229"/>
    <w:rsid w:val="00E47D7D"/>
    <w:rsid w:val="00E5105F"/>
    <w:rsid w:val="00E510A9"/>
    <w:rsid w:val="00E51FDE"/>
    <w:rsid w:val="00E5203C"/>
    <w:rsid w:val="00E54624"/>
    <w:rsid w:val="00E560A7"/>
    <w:rsid w:val="00E5684E"/>
    <w:rsid w:val="00E56BA5"/>
    <w:rsid w:val="00E62624"/>
    <w:rsid w:val="00E62F3B"/>
    <w:rsid w:val="00E63161"/>
    <w:rsid w:val="00E635ED"/>
    <w:rsid w:val="00E63690"/>
    <w:rsid w:val="00E63F8C"/>
    <w:rsid w:val="00E67EE6"/>
    <w:rsid w:val="00E70A5C"/>
    <w:rsid w:val="00E71185"/>
    <w:rsid w:val="00E71B57"/>
    <w:rsid w:val="00E7214F"/>
    <w:rsid w:val="00E73BF8"/>
    <w:rsid w:val="00E740DB"/>
    <w:rsid w:val="00E758A3"/>
    <w:rsid w:val="00E76BBC"/>
    <w:rsid w:val="00E80CE9"/>
    <w:rsid w:val="00E83968"/>
    <w:rsid w:val="00E85973"/>
    <w:rsid w:val="00E85C0D"/>
    <w:rsid w:val="00E85E02"/>
    <w:rsid w:val="00E86007"/>
    <w:rsid w:val="00E86757"/>
    <w:rsid w:val="00E9059A"/>
    <w:rsid w:val="00E90AAD"/>
    <w:rsid w:val="00E9228A"/>
    <w:rsid w:val="00E94217"/>
    <w:rsid w:val="00E948DE"/>
    <w:rsid w:val="00E96B35"/>
    <w:rsid w:val="00EA1089"/>
    <w:rsid w:val="00EA13BF"/>
    <w:rsid w:val="00EA1D0E"/>
    <w:rsid w:val="00EA2630"/>
    <w:rsid w:val="00EA3337"/>
    <w:rsid w:val="00EA5205"/>
    <w:rsid w:val="00EA6597"/>
    <w:rsid w:val="00EA6618"/>
    <w:rsid w:val="00EA67D6"/>
    <w:rsid w:val="00EA6F88"/>
    <w:rsid w:val="00EA7FC4"/>
    <w:rsid w:val="00EB108F"/>
    <w:rsid w:val="00EB12E5"/>
    <w:rsid w:val="00EB1490"/>
    <w:rsid w:val="00EB26CE"/>
    <w:rsid w:val="00EB328F"/>
    <w:rsid w:val="00EB359A"/>
    <w:rsid w:val="00EB3D13"/>
    <w:rsid w:val="00EB4AAC"/>
    <w:rsid w:val="00EB5049"/>
    <w:rsid w:val="00EB6143"/>
    <w:rsid w:val="00EB65B6"/>
    <w:rsid w:val="00EB69E7"/>
    <w:rsid w:val="00EB7895"/>
    <w:rsid w:val="00EB7FEA"/>
    <w:rsid w:val="00EC0D12"/>
    <w:rsid w:val="00EC1B25"/>
    <w:rsid w:val="00EC1C2E"/>
    <w:rsid w:val="00EC2A3D"/>
    <w:rsid w:val="00EC401A"/>
    <w:rsid w:val="00EC4982"/>
    <w:rsid w:val="00EC62BD"/>
    <w:rsid w:val="00EC7273"/>
    <w:rsid w:val="00ED1380"/>
    <w:rsid w:val="00ED23BB"/>
    <w:rsid w:val="00ED2796"/>
    <w:rsid w:val="00ED31D7"/>
    <w:rsid w:val="00ED47D5"/>
    <w:rsid w:val="00ED4907"/>
    <w:rsid w:val="00ED6FC3"/>
    <w:rsid w:val="00EE0DF7"/>
    <w:rsid w:val="00EE1109"/>
    <w:rsid w:val="00EE12F7"/>
    <w:rsid w:val="00EE14D2"/>
    <w:rsid w:val="00EE2979"/>
    <w:rsid w:val="00EE3167"/>
    <w:rsid w:val="00EE3F4F"/>
    <w:rsid w:val="00EE4FE0"/>
    <w:rsid w:val="00EE6973"/>
    <w:rsid w:val="00EE697D"/>
    <w:rsid w:val="00EE707A"/>
    <w:rsid w:val="00EF02E3"/>
    <w:rsid w:val="00EF0C96"/>
    <w:rsid w:val="00EF3BC7"/>
    <w:rsid w:val="00EF3CD2"/>
    <w:rsid w:val="00EF51E6"/>
    <w:rsid w:val="00EF5479"/>
    <w:rsid w:val="00EF741D"/>
    <w:rsid w:val="00EF74A3"/>
    <w:rsid w:val="00F0176E"/>
    <w:rsid w:val="00F02CA1"/>
    <w:rsid w:val="00F044B6"/>
    <w:rsid w:val="00F07486"/>
    <w:rsid w:val="00F1073A"/>
    <w:rsid w:val="00F12468"/>
    <w:rsid w:val="00F12571"/>
    <w:rsid w:val="00F12D9E"/>
    <w:rsid w:val="00F12E42"/>
    <w:rsid w:val="00F13BC1"/>
    <w:rsid w:val="00F14174"/>
    <w:rsid w:val="00F156C6"/>
    <w:rsid w:val="00F15E1A"/>
    <w:rsid w:val="00F15F7D"/>
    <w:rsid w:val="00F15F90"/>
    <w:rsid w:val="00F166B7"/>
    <w:rsid w:val="00F20DE0"/>
    <w:rsid w:val="00F2162A"/>
    <w:rsid w:val="00F21C04"/>
    <w:rsid w:val="00F2297C"/>
    <w:rsid w:val="00F22C2C"/>
    <w:rsid w:val="00F240FE"/>
    <w:rsid w:val="00F241C4"/>
    <w:rsid w:val="00F24CAC"/>
    <w:rsid w:val="00F24E9E"/>
    <w:rsid w:val="00F252F2"/>
    <w:rsid w:val="00F2591A"/>
    <w:rsid w:val="00F2698F"/>
    <w:rsid w:val="00F27356"/>
    <w:rsid w:val="00F30C22"/>
    <w:rsid w:val="00F310F1"/>
    <w:rsid w:val="00F3162F"/>
    <w:rsid w:val="00F32A34"/>
    <w:rsid w:val="00F32F03"/>
    <w:rsid w:val="00F33258"/>
    <w:rsid w:val="00F36063"/>
    <w:rsid w:val="00F3725F"/>
    <w:rsid w:val="00F3778B"/>
    <w:rsid w:val="00F42CF4"/>
    <w:rsid w:val="00F4376C"/>
    <w:rsid w:val="00F457E2"/>
    <w:rsid w:val="00F466A3"/>
    <w:rsid w:val="00F50587"/>
    <w:rsid w:val="00F50AD6"/>
    <w:rsid w:val="00F5125F"/>
    <w:rsid w:val="00F5259D"/>
    <w:rsid w:val="00F526EA"/>
    <w:rsid w:val="00F52970"/>
    <w:rsid w:val="00F53B15"/>
    <w:rsid w:val="00F5565D"/>
    <w:rsid w:val="00F55A13"/>
    <w:rsid w:val="00F55CC4"/>
    <w:rsid w:val="00F56209"/>
    <w:rsid w:val="00F56CCF"/>
    <w:rsid w:val="00F56DD0"/>
    <w:rsid w:val="00F57703"/>
    <w:rsid w:val="00F61588"/>
    <w:rsid w:val="00F61772"/>
    <w:rsid w:val="00F619C7"/>
    <w:rsid w:val="00F63856"/>
    <w:rsid w:val="00F6680E"/>
    <w:rsid w:val="00F66B45"/>
    <w:rsid w:val="00F6766C"/>
    <w:rsid w:val="00F67830"/>
    <w:rsid w:val="00F70554"/>
    <w:rsid w:val="00F71422"/>
    <w:rsid w:val="00F74CA2"/>
    <w:rsid w:val="00F75AA2"/>
    <w:rsid w:val="00F75F5E"/>
    <w:rsid w:val="00F75F80"/>
    <w:rsid w:val="00F80007"/>
    <w:rsid w:val="00F80D48"/>
    <w:rsid w:val="00F80FB4"/>
    <w:rsid w:val="00F815FE"/>
    <w:rsid w:val="00F81C4D"/>
    <w:rsid w:val="00F8375C"/>
    <w:rsid w:val="00F849D2"/>
    <w:rsid w:val="00F85A26"/>
    <w:rsid w:val="00F870C2"/>
    <w:rsid w:val="00F90A35"/>
    <w:rsid w:val="00F92A74"/>
    <w:rsid w:val="00F92E33"/>
    <w:rsid w:val="00F92EF6"/>
    <w:rsid w:val="00F936A0"/>
    <w:rsid w:val="00F93947"/>
    <w:rsid w:val="00F94C87"/>
    <w:rsid w:val="00F94FBC"/>
    <w:rsid w:val="00F9729B"/>
    <w:rsid w:val="00F97F9B"/>
    <w:rsid w:val="00FA00A7"/>
    <w:rsid w:val="00FA1043"/>
    <w:rsid w:val="00FA1430"/>
    <w:rsid w:val="00FA269C"/>
    <w:rsid w:val="00FA3498"/>
    <w:rsid w:val="00FA3591"/>
    <w:rsid w:val="00FA3B9C"/>
    <w:rsid w:val="00FA6A79"/>
    <w:rsid w:val="00FA710D"/>
    <w:rsid w:val="00FA71AE"/>
    <w:rsid w:val="00FB0CD8"/>
    <w:rsid w:val="00FB4E31"/>
    <w:rsid w:val="00FB53D8"/>
    <w:rsid w:val="00FB67DD"/>
    <w:rsid w:val="00FB7BBD"/>
    <w:rsid w:val="00FC208D"/>
    <w:rsid w:val="00FC399A"/>
    <w:rsid w:val="00FC61EA"/>
    <w:rsid w:val="00FC7F00"/>
    <w:rsid w:val="00FD08D7"/>
    <w:rsid w:val="00FD26FE"/>
    <w:rsid w:val="00FD3296"/>
    <w:rsid w:val="00FD3326"/>
    <w:rsid w:val="00FD416D"/>
    <w:rsid w:val="00FD5AE0"/>
    <w:rsid w:val="00FD5BFB"/>
    <w:rsid w:val="00FD63DB"/>
    <w:rsid w:val="00FD6533"/>
    <w:rsid w:val="00FD76DE"/>
    <w:rsid w:val="00FD7AA1"/>
    <w:rsid w:val="00FE062E"/>
    <w:rsid w:val="00FE0B7C"/>
    <w:rsid w:val="00FE2302"/>
    <w:rsid w:val="00FE2573"/>
    <w:rsid w:val="00FE2A58"/>
    <w:rsid w:val="00FE38B5"/>
    <w:rsid w:val="00FE3BE5"/>
    <w:rsid w:val="00FE3E6F"/>
    <w:rsid w:val="00FE3F23"/>
    <w:rsid w:val="00FE44D0"/>
    <w:rsid w:val="00FE530D"/>
    <w:rsid w:val="00FE6A6A"/>
    <w:rsid w:val="00FE6F8B"/>
    <w:rsid w:val="00FE7B5F"/>
    <w:rsid w:val="00FF0925"/>
    <w:rsid w:val="00FF0E1B"/>
    <w:rsid w:val="00FF35A9"/>
    <w:rsid w:val="00FF4239"/>
    <w:rsid w:val="00FF4E99"/>
    <w:rsid w:val="00FF72DC"/>
    <w:rsid w:val="00FF7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D0"/>
    <w:pPr>
      <w:widowControl w:val="0"/>
      <w:overflowPunct w:val="0"/>
      <w:autoSpaceDE w:val="0"/>
      <w:autoSpaceDN w:val="0"/>
      <w:adjustRightInd w:val="0"/>
      <w:spacing w:line="260" w:lineRule="auto"/>
      <w:ind w:firstLine="500"/>
      <w:jc w:val="both"/>
      <w:textAlignment w:val="baseline"/>
    </w:pPr>
    <w:rPr>
      <w:rFonts w:ascii="Times New Roman" w:hAnsi="Times New Roman"/>
      <w:sz w:val="18"/>
    </w:rPr>
  </w:style>
  <w:style w:type="paragraph" w:styleId="1">
    <w:name w:val="heading 1"/>
    <w:basedOn w:val="a"/>
    <w:link w:val="10"/>
    <w:uiPriority w:val="9"/>
    <w:qFormat/>
    <w:locked/>
    <w:rsid w:val="00D84EA4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A7E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454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76CD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F67D4"/>
    <w:pPr>
      <w:ind w:left="720"/>
      <w:contextualSpacing/>
    </w:pPr>
  </w:style>
  <w:style w:type="paragraph" w:styleId="a3">
    <w:name w:val="header"/>
    <w:basedOn w:val="a"/>
    <w:link w:val="a4"/>
    <w:uiPriority w:val="99"/>
    <w:rsid w:val="006F67D4"/>
    <w:pPr>
      <w:tabs>
        <w:tab w:val="center" w:pos="4677"/>
        <w:tab w:val="right" w:pos="9355"/>
      </w:tabs>
      <w:spacing w:line="240" w:lineRule="auto"/>
    </w:pPr>
    <w:rPr>
      <w:rFonts w:eastAsia="Times New Roman"/>
      <w:sz w:val="20"/>
    </w:rPr>
  </w:style>
  <w:style w:type="character" w:customStyle="1" w:styleId="a4">
    <w:name w:val="Верхний колонтитул Знак"/>
    <w:link w:val="a3"/>
    <w:uiPriority w:val="99"/>
    <w:locked/>
    <w:rsid w:val="006F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F67D4"/>
    <w:pPr>
      <w:tabs>
        <w:tab w:val="center" w:pos="4677"/>
        <w:tab w:val="right" w:pos="9355"/>
      </w:tabs>
      <w:spacing w:line="240" w:lineRule="auto"/>
    </w:pPr>
    <w:rPr>
      <w:rFonts w:eastAsia="Times New Roman"/>
      <w:sz w:val="20"/>
    </w:rPr>
  </w:style>
  <w:style w:type="character" w:customStyle="1" w:styleId="a6">
    <w:name w:val="Нижний колонтитул Знак"/>
    <w:link w:val="a5"/>
    <w:uiPriority w:val="99"/>
    <w:locked/>
    <w:rsid w:val="006F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F67D4"/>
    <w:pPr>
      <w:widowControl/>
      <w:overflowPunct/>
      <w:autoSpaceDE/>
      <w:autoSpaceDN/>
      <w:adjustRightInd/>
      <w:spacing w:after="120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link w:val="a7"/>
    <w:locked/>
    <w:rsid w:val="006F67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6F67D4"/>
    <w:rPr>
      <w:rFonts w:cs="Times New Roman"/>
    </w:rPr>
  </w:style>
  <w:style w:type="table" w:styleId="aa">
    <w:name w:val="Table Grid"/>
    <w:basedOn w:val="a1"/>
    <w:rsid w:val="006F67D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DE1509"/>
    <w:pPr>
      <w:spacing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DE15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8D78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rsid w:val="00C96B4A"/>
    <w:pPr>
      <w:spacing w:after="120" w:line="480" w:lineRule="auto"/>
      <w:ind w:left="283"/>
    </w:pPr>
    <w:rPr>
      <w:rFonts w:eastAsia="Times New Roman"/>
      <w:sz w:val="20"/>
    </w:rPr>
  </w:style>
  <w:style w:type="character" w:customStyle="1" w:styleId="20">
    <w:name w:val="Основной текст с отступом 2 Знак"/>
    <w:link w:val="2"/>
    <w:uiPriority w:val="99"/>
    <w:locked/>
    <w:rsid w:val="00C96B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line number"/>
    <w:basedOn w:val="a0"/>
    <w:uiPriority w:val="99"/>
    <w:semiHidden/>
    <w:unhideWhenUsed/>
    <w:rsid w:val="00D22577"/>
  </w:style>
  <w:style w:type="paragraph" w:styleId="ae">
    <w:name w:val="Normal (Web)"/>
    <w:basedOn w:val="a"/>
    <w:uiPriority w:val="99"/>
    <w:semiHidden/>
    <w:unhideWhenUsed/>
    <w:rsid w:val="00D84EA4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D84EA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">
    <w:name w:val="Strong"/>
    <w:uiPriority w:val="22"/>
    <w:qFormat/>
    <w:locked/>
    <w:rsid w:val="00260904"/>
    <w:rPr>
      <w:b/>
      <w:bCs/>
    </w:rPr>
  </w:style>
  <w:style w:type="paragraph" w:styleId="af0">
    <w:name w:val="List Paragraph"/>
    <w:basedOn w:val="a"/>
    <w:uiPriority w:val="34"/>
    <w:qFormat/>
    <w:rsid w:val="00BF4AC6"/>
    <w:pPr>
      <w:ind w:left="720"/>
      <w:contextualSpacing/>
    </w:pPr>
  </w:style>
  <w:style w:type="character" w:customStyle="1" w:styleId="apple-converted-space">
    <w:name w:val="apple-converted-space"/>
    <w:basedOn w:val="a0"/>
    <w:rsid w:val="00F75F80"/>
  </w:style>
  <w:style w:type="character" w:styleId="af1">
    <w:name w:val="Hyperlink"/>
    <w:uiPriority w:val="99"/>
    <w:unhideWhenUsed/>
    <w:rsid w:val="001A2C89"/>
    <w:rPr>
      <w:color w:val="0000FF"/>
      <w:u w:val="single"/>
    </w:rPr>
  </w:style>
  <w:style w:type="paragraph" w:customStyle="1" w:styleId="FORMATTEXT">
    <w:name w:val=".FORMATTEXT"/>
    <w:uiPriority w:val="99"/>
    <w:rsid w:val="00A74C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2219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71">
    <w:name w:val="toc 7"/>
    <w:basedOn w:val="a"/>
    <w:next w:val="a"/>
    <w:autoRedefine/>
    <w:locked/>
    <w:rsid w:val="00DB4664"/>
    <w:pPr>
      <w:spacing w:after="100"/>
      <w:ind w:left="1080"/>
    </w:pPr>
  </w:style>
  <w:style w:type="paragraph" w:styleId="af2">
    <w:name w:val="endnote text"/>
    <w:basedOn w:val="a"/>
    <w:link w:val="af3"/>
    <w:uiPriority w:val="99"/>
    <w:semiHidden/>
    <w:unhideWhenUsed/>
    <w:rsid w:val="00C138C6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138C6"/>
    <w:rPr>
      <w:rFonts w:ascii="Times New Roman" w:hAnsi="Times New Roman"/>
    </w:rPr>
  </w:style>
  <w:style w:type="character" w:styleId="af4">
    <w:name w:val="endnote reference"/>
    <w:basedOn w:val="a0"/>
    <w:uiPriority w:val="99"/>
    <w:semiHidden/>
    <w:unhideWhenUsed/>
    <w:rsid w:val="00C138C6"/>
    <w:rPr>
      <w:vertAlign w:val="superscript"/>
    </w:rPr>
  </w:style>
  <w:style w:type="paragraph" w:styleId="af5">
    <w:name w:val="Body Text Indent"/>
    <w:basedOn w:val="a"/>
    <w:link w:val="af6"/>
    <w:uiPriority w:val="99"/>
    <w:semiHidden/>
    <w:unhideWhenUsed/>
    <w:rsid w:val="003C1A4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3C1A48"/>
    <w:rPr>
      <w:rFonts w:ascii="Times New Roman" w:hAnsi="Times New Roman"/>
      <w:sz w:val="18"/>
    </w:rPr>
  </w:style>
  <w:style w:type="character" w:customStyle="1" w:styleId="70">
    <w:name w:val="Заголовок 7 Знак"/>
    <w:basedOn w:val="a0"/>
    <w:link w:val="7"/>
    <w:semiHidden/>
    <w:rsid w:val="00676CD0"/>
    <w:rPr>
      <w:rFonts w:ascii="Cambria" w:eastAsia="Times New Roman" w:hAnsi="Cambria" w:cs="Times New Roman"/>
      <w:i/>
      <w:iCs/>
      <w:color w:val="404040"/>
      <w:sz w:val="18"/>
    </w:rPr>
  </w:style>
  <w:style w:type="paragraph" w:customStyle="1" w:styleId="Normal1">
    <w:name w:val="Normal1"/>
    <w:rsid w:val="003838ED"/>
    <w:pPr>
      <w:widowControl w:val="0"/>
    </w:pPr>
    <w:rPr>
      <w:rFonts w:ascii="Times New Roman" w:eastAsia="Times New Roman" w:hAnsi="Times New Roman"/>
    </w:rPr>
  </w:style>
  <w:style w:type="paragraph" w:customStyle="1" w:styleId="headertext0">
    <w:name w:val="headertext"/>
    <w:basedOn w:val="a"/>
    <w:rsid w:val="0034387D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700606"/>
  </w:style>
  <w:style w:type="paragraph" w:customStyle="1" w:styleId="formattext0">
    <w:name w:val="formattext"/>
    <w:basedOn w:val="a"/>
    <w:rsid w:val="00373D89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A7E04"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character" w:customStyle="1" w:styleId="40">
    <w:name w:val="Заголовок 4 Знак"/>
    <w:basedOn w:val="a0"/>
    <w:link w:val="4"/>
    <w:semiHidden/>
    <w:rsid w:val="00645478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D0"/>
    <w:pPr>
      <w:widowControl w:val="0"/>
      <w:overflowPunct w:val="0"/>
      <w:autoSpaceDE w:val="0"/>
      <w:autoSpaceDN w:val="0"/>
      <w:adjustRightInd w:val="0"/>
      <w:spacing w:line="260" w:lineRule="auto"/>
      <w:ind w:firstLine="500"/>
      <w:jc w:val="both"/>
      <w:textAlignment w:val="baseline"/>
    </w:pPr>
    <w:rPr>
      <w:rFonts w:ascii="Times New Roman" w:hAnsi="Times New Roman"/>
      <w:sz w:val="18"/>
    </w:rPr>
  </w:style>
  <w:style w:type="paragraph" w:styleId="1">
    <w:name w:val="heading 1"/>
    <w:basedOn w:val="a"/>
    <w:link w:val="10"/>
    <w:uiPriority w:val="9"/>
    <w:qFormat/>
    <w:locked/>
    <w:rsid w:val="00D84EA4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A7E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454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76CD0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F67D4"/>
    <w:pPr>
      <w:ind w:left="720"/>
      <w:contextualSpacing/>
    </w:pPr>
  </w:style>
  <w:style w:type="paragraph" w:styleId="a3">
    <w:name w:val="header"/>
    <w:basedOn w:val="a"/>
    <w:link w:val="a4"/>
    <w:uiPriority w:val="99"/>
    <w:rsid w:val="006F67D4"/>
    <w:pPr>
      <w:tabs>
        <w:tab w:val="center" w:pos="4677"/>
        <w:tab w:val="right" w:pos="9355"/>
      </w:tabs>
      <w:spacing w:line="240" w:lineRule="auto"/>
    </w:pPr>
    <w:rPr>
      <w:rFonts w:eastAsia="Times New Roman"/>
      <w:sz w:val="20"/>
    </w:rPr>
  </w:style>
  <w:style w:type="character" w:customStyle="1" w:styleId="a4">
    <w:name w:val="Верхний колонтитул Знак"/>
    <w:link w:val="a3"/>
    <w:uiPriority w:val="99"/>
    <w:locked/>
    <w:rsid w:val="006F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F67D4"/>
    <w:pPr>
      <w:tabs>
        <w:tab w:val="center" w:pos="4677"/>
        <w:tab w:val="right" w:pos="9355"/>
      </w:tabs>
      <w:spacing w:line="240" w:lineRule="auto"/>
    </w:pPr>
    <w:rPr>
      <w:rFonts w:eastAsia="Times New Roman"/>
      <w:sz w:val="20"/>
    </w:rPr>
  </w:style>
  <w:style w:type="character" w:customStyle="1" w:styleId="a6">
    <w:name w:val="Нижний колонтитул Знак"/>
    <w:link w:val="a5"/>
    <w:uiPriority w:val="99"/>
    <w:locked/>
    <w:rsid w:val="006F67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F67D4"/>
    <w:pPr>
      <w:widowControl/>
      <w:overflowPunct/>
      <w:autoSpaceDE/>
      <w:autoSpaceDN/>
      <w:adjustRightInd/>
      <w:spacing w:after="120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link w:val="a7"/>
    <w:locked/>
    <w:rsid w:val="006F67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6F67D4"/>
    <w:rPr>
      <w:rFonts w:cs="Times New Roman"/>
    </w:rPr>
  </w:style>
  <w:style w:type="table" w:styleId="aa">
    <w:name w:val="Table Grid"/>
    <w:basedOn w:val="a1"/>
    <w:rsid w:val="006F67D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rsid w:val="00DE1509"/>
    <w:pPr>
      <w:spacing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DE15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8D78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uiPriority w:val="99"/>
    <w:rsid w:val="00C96B4A"/>
    <w:pPr>
      <w:spacing w:after="120" w:line="480" w:lineRule="auto"/>
      <w:ind w:left="283"/>
    </w:pPr>
    <w:rPr>
      <w:rFonts w:eastAsia="Times New Roman"/>
      <w:sz w:val="20"/>
    </w:rPr>
  </w:style>
  <w:style w:type="character" w:customStyle="1" w:styleId="20">
    <w:name w:val="Основной текст с отступом 2 Знак"/>
    <w:link w:val="2"/>
    <w:uiPriority w:val="99"/>
    <w:locked/>
    <w:rsid w:val="00C96B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line number"/>
    <w:basedOn w:val="a0"/>
    <w:uiPriority w:val="99"/>
    <w:semiHidden/>
    <w:unhideWhenUsed/>
    <w:rsid w:val="00D22577"/>
  </w:style>
  <w:style w:type="paragraph" w:styleId="ae">
    <w:name w:val="Normal (Web)"/>
    <w:basedOn w:val="a"/>
    <w:uiPriority w:val="99"/>
    <w:semiHidden/>
    <w:unhideWhenUsed/>
    <w:rsid w:val="00D84EA4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D84EA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">
    <w:name w:val="Strong"/>
    <w:uiPriority w:val="22"/>
    <w:qFormat/>
    <w:locked/>
    <w:rsid w:val="00260904"/>
    <w:rPr>
      <w:b/>
      <w:bCs/>
    </w:rPr>
  </w:style>
  <w:style w:type="paragraph" w:styleId="af0">
    <w:name w:val="List Paragraph"/>
    <w:basedOn w:val="a"/>
    <w:uiPriority w:val="34"/>
    <w:qFormat/>
    <w:rsid w:val="00BF4AC6"/>
    <w:pPr>
      <w:ind w:left="720"/>
      <w:contextualSpacing/>
    </w:pPr>
  </w:style>
  <w:style w:type="character" w:customStyle="1" w:styleId="apple-converted-space">
    <w:name w:val="apple-converted-space"/>
    <w:basedOn w:val="a0"/>
    <w:rsid w:val="00F75F80"/>
  </w:style>
  <w:style w:type="character" w:styleId="af1">
    <w:name w:val="Hyperlink"/>
    <w:uiPriority w:val="99"/>
    <w:unhideWhenUsed/>
    <w:rsid w:val="001A2C89"/>
    <w:rPr>
      <w:color w:val="0000FF"/>
      <w:u w:val="single"/>
    </w:rPr>
  </w:style>
  <w:style w:type="paragraph" w:customStyle="1" w:styleId="FORMATTEXT">
    <w:name w:val=".FORMATTEXT"/>
    <w:uiPriority w:val="99"/>
    <w:rsid w:val="00A74C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2219A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71">
    <w:name w:val="toc 7"/>
    <w:basedOn w:val="a"/>
    <w:next w:val="a"/>
    <w:autoRedefine/>
    <w:locked/>
    <w:rsid w:val="00DB4664"/>
    <w:pPr>
      <w:spacing w:after="100"/>
      <w:ind w:left="1080"/>
    </w:pPr>
  </w:style>
  <w:style w:type="paragraph" w:styleId="af2">
    <w:name w:val="endnote text"/>
    <w:basedOn w:val="a"/>
    <w:link w:val="af3"/>
    <w:uiPriority w:val="99"/>
    <w:semiHidden/>
    <w:unhideWhenUsed/>
    <w:rsid w:val="00C138C6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138C6"/>
    <w:rPr>
      <w:rFonts w:ascii="Times New Roman" w:hAnsi="Times New Roman"/>
    </w:rPr>
  </w:style>
  <w:style w:type="character" w:styleId="af4">
    <w:name w:val="endnote reference"/>
    <w:basedOn w:val="a0"/>
    <w:uiPriority w:val="99"/>
    <w:semiHidden/>
    <w:unhideWhenUsed/>
    <w:rsid w:val="00C138C6"/>
    <w:rPr>
      <w:vertAlign w:val="superscript"/>
    </w:rPr>
  </w:style>
  <w:style w:type="paragraph" w:styleId="af5">
    <w:name w:val="Body Text Indent"/>
    <w:basedOn w:val="a"/>
    <w:link w:val="af6"/>
    <w:uiPriority w:val="99"/>
    <w:semiHidden/>
    <w:unhideWhenUsed/>
    <w:rsid w:val="003C1A4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3C1A48"/>
    <w:rPr>
      <w:rFonts w:ascii="Times New Roman" w:hAnsi="Times New Roman"/>
      <w:sz w:val="18"/>
    </w:rPr>
  </w:style>
  <w:style w:type="character" w:customStyle="1" w:styleId="70">
    <w:name w:val="Заголовок 7 Знак"/>
    <w:basedOn w:val="a0"/>
    <w:link w:val="7"/>
    <w:semiHidden/>
    <w:rsid w:val="00676CD0"/>
    <w:rPr>
      <w:rFonts w:ascii="Cambria" w:eastAsia="Times New Roman" w:hAnsi="Cambria" w:cs="Times New Roman"/>
      <w:i/>
      <w:iCs/>
      <w:color w:val="404040"/>
      <w:sz w:val="18"/>
    </w:rPr>
  </w:style>
  <w:style w:type="paragraph" w:customStyle="1" w:styleId="Normal1">
    <w:name w:val="Normal1"/>
    <w:rsid w:val="003838ED"/>
    <w:pPr>
      <w:widowControl w:val="0"/>
    </w:pPr>
    <w:rPr>
      <w:rFonts w:ascii="Times New Roman" w:eastAsia="Times New Roman" w:hAnsi="Times New Roman"/>
    </w:rPr>
  </w:style>
  <w:style w:type="paragraph" w:customStyle="1" w:styleId="headertext0">
    <w:name w:val="headertext"/>
    <w:basedOn w:val="a"/>
    <w:rsid w:val="0034387D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700606"/>
  </w:style>
  <w:style w:type="paragraph" w:customStyle="1" w:styleId="formattext0">
    <w:name w:val="formattext"/>
    <w:basedOn w:val="a"/>
    <w:rsid w:val="00373D89"/>
    <w:pPr>
      <w:widowControl/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A7E04"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character" w:customStyle="1" w:styleId="40">
    <w:name w:val="Заголовок 4 Знак"/>
    <w:basedOn w:val="a0"/>
    <w:link w:val="4"/>
    <w:semiHidden/>
    <w:rsid w:val="00645478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2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7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05CCE-1958-4E42-8910-72B5C248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17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ДЕЛАМ</vt:lpstr>
    </vt:vector>
  </TitlesOfParts>
  <Company>Wolfish Lair</Company>
  <LinksUpToDate>false</LinksUpToDate>
  <CharactersWithSpaces>21318</CharactersWithSpaces>
  <SharedDoc>false</SharedDoc>
  <HLinks>
    <vt:vector size="6" baseType="variant">
      <vt:variant>
        <vt:i4>6815858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http://docs.cntd.ru/document/1200101270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</dc:title>
  <dc:creator>Александр</dc:creator>
  <cp:lastModifiedBy>Александр</cp:lastModifiedBy>
  <cp:revision>36</cp:revision>
  <cp:lastPrinted>2017-10-06T07:04:00Z</cp:lastPrinted>
  <dcterms:created xsi:type="dcterms:W3CDTF">2019-01-23T08:11:00Z</dcterms:created>
  <dcterms:modified xsi:type="dcterms:W3CDTF">2019-02-07T06:25:00Z</dcterms:modified>
</cp:coreProperties>
</file>