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CB4" w:rsidRPr="00BB2396" w:rsidRDefault="00D17CB4" w:rsidP="00BB2396">
      <w:pPr>
        <w:pStyle w:val="aa"/>
        <w:spacing w:line="264" w:lineRule="auto"/>
        <w:jc w:val="both"/>
        <w:rPr>
          <w:rFonts w:ascii="Times New Roman" w:eastAsia="Times New Roman" w:hAnsi="Times New Roman"/>
          <w:b/>
          <w:noProof/>
          <w:color w:val="22232F"/>
          <w:sz w:val="24"/>
          <w:szCs w:val="24"/>
          <w:lang w:eastAsia="ru-RU"/>
        </w:rPr>
      </w:pPr>
      <w:bookmarkStart w:id="0" w:name="_GoBack"/>
      <w:bookmarkEnd w:id="0"/>
    </w:p>
    <w:p w:rsidR="00401175" w:rsidRPr="00BB2396" w:rsidRDefault="00575FDE" w:rsidP="00BB2396">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64" w:lineRule="auto"/>
        <w:ind w:left="1276"/>
        <w:jc w:val="both"/>
        <w:rPr>
          <w:rFonts w:ascii="Times New Roman" w:eastAsia="Times New Roman" w:hAnsi="Times New Roman"/>
          <w:b/>
          <w:noProof/>
          <w:sz w:val="24"/>
          <w:szCs w:val="24"/>
          <w:lang w:eastAsia="zh-CN"/>
        </w:rPr>
      </w:pPr>
      <w:r w:rsidRPr="00BB2396">
        <w:rPr>
          <w:rFonts w:ascii="Times New Roman" w:eastAsia="Times New Roman" w:hAnsi="Times New Roman"/>
          <w:b/>
          <w:noProof/>
          <w:sz w:val="24"/>
          <w:szCs w:val="24"/>
          <w:lang w:eastAsia="ru-RU"/>
        </w:rPr>
        <w:drawing>
          <wp:anchor distT="0" distB="0" distL="114300" distR="114300" simplePos="0" relativeHeight="251659264" behindDoc="0" locked="0" layoutInCell="1" allowOverlap="1" wp14:anchorId="31226337" wp14:editId="0F450A7A">
            <wp:simplePos x="0" y="0"/>
            <wp:positionH relativeFrom="column">
              <wp:posOffset>-128905</wp:posOffset>
            </wp:positionH>
            <wp:positionV relativeFrom="paragraph">
              <wp:posOffset>83820</wp:posOffset>
            </wp:positionV>
            <wp:extent cx="836295" cy="643255"/>
            <wp:effectExtent l="0" t="0" r="1905" b="4445"/>
            <wp:wrapNone/>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6295" cy="64325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175" w:rsidRPr="00BB2396">
        <w:rPr>
          <w:rFonts w:ascii="Times New Roman" w:eastAsia="Times New Roman" w:hAnsi="Times New Roman"/>
          <w:b/>
          <w:noProof/>
          <w:sz w:val="24"/>
          <w:szCs w:val="24"/>
          <w:lang w:eastAsia="zh-CN"/>
        </w:rPr>
        <w:t>АССОЦИАЦИЯ «НАЦИОНАЛЬНОЕ ОБЪЕДИНЕНИЕ СТРОИТЕЛЕЙ»</w:t>
      </w:r>
    </w:p>
    <w:p w:rsidR="00401175" w:rsidRPr="00BB2396" w:rsidRDefault="00401175" w:rsidP="00BB2396">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64" w:lineRule="auto"/>
        <w:ind w:left="1276"/>
        <w:jc w:val="both"/>
        <w:rPr>
          <w:rFonts w:ascii="Times New Roman" w:eastAsia="Times New Roman" w:hAnsi="Times New Roman"/>
          <w:b/>
          <w:noProof/>
          <w:sz w:val="24"/>
          <w:szCs w:val="24"/>
          <w:lang w:eastAsia="zh-CN"/>
        </w:rPr>
      </w:pPr>
      <w:r w:rsidRPr="00BB2396">
        <w:rPr>
          <w:rFonts w:ascii="Times New Roman" w:eastAsia="Times New Roman" w:hAnsi="Times New Roman"/>
          <w:b/>
          <w:noProof/>
          <w:sz w:val="24"/>
          <w:szCs w:val="24"/>
          <w:lang w:eastAsia="zh-CN"/>
        </w:rPr>
        <w:t>НАУЧНО-КОНСУЛЬТАТИВНАЯ КОМИССИЯ</w:t>
      </w:r>
    </w:p>
    <w:p w:rsidR="00401175" w:rsidRPr="00BB2396" w:rsidRDefault="00401175" w:rsidP="00BB2396">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264" w:lineRule="auto"/>
        <w:ind w:left="1276"/>
        <w:jc w:val="both"/>
        <w:rPr>
          <w:rFonts w:ascii="Times New Roman" w:eastAsia="Times New Roman" w:hAnsi="Times New Roman"/>
          <w:b/>
          <w:noProof/>
          <w:sz w:val="24"/>
          <w:szCs w:val="24"/>
          <w:lang w:eastAsia="zh-CN"/>
        </w:rPr>
      </w:pPr>
      <w:r w:rsidRPr="00BB2396">
        <w:rPr>
          <w:rFonts w:ascii="Times New Roman" w:eastAsia="Times New Roman" w:hAnsi="Times New Roman"/>
          <w:b/>
          <w:noProof/>
          <w:sz w:val="24"/>
          <w:szCs w:val="24"/>
          <w:lang w:eastAsia="zh-CN"/>
        </w:rPr>
        <w:t>ЭКСПЕРТНОГО СОВЕТА ПО ВОПРОСАМ СОВЕРШЕНСТВОВАНИЯ ЗАКОНОДАТЕЛЬСТВА В СТРОИТЕЛЬНОЙ СФЕРЕ</w:t>
      </w:r>
    </w:p>
    <w:p w:rsidR="00401175" w:rsidRPr="00BB2396" w:rsidRDefault="00401175" w:rsidP="00BB2396">
      <w:pPr>
        <w:pStyle w:val="aa"/>
        <w:spacing w:line="264" w:lineRule="auto"/>
        <w:jc w:val="both"/>
        <w:rPr>
          <w:rFonts w:ascii="Times New Roman" w:eastAsia="Times New Roman" w:hAnsi="Times New Roman"/>
          <w:color w:val="22232F"/>
          <w:sz w:val="24"/>
          <w:szCs w:val="24"/>
          <w:lang w:eastAsia="ru-RU"/>
        </w:rPr>
      </w:pPr>
    </w:p>
    <w:p w:rsidR="00FF6335" w:rsidRPr="00BB2396" w:rsidRDefault="00575FDE" w:rsidP="00BB2396">
      <w:pPr>
        <w:pStyle w:val="aa"/>
        <w:spacing w:line="264" w:lineRule="auto"/>
        <w:jc w:val="both"/>
        <w:rPr>
          <w:rFonts w:ascii="Times New Roman" w:eastAsia="Times New Roman" w:hAnsi="Times New Roman"/>
          <w:color w:val="22232F"/>
          <w:sz w:val="24"/>
          <w:szCs w:val="24"/>
          <w:lang w:eastAsia="ru-RU"/>
        </w:rPr>
      </w:pPr>
      <w:r w:rsidRPr="00BB2396">
        <w:rPr>
          <w:rFonts w:ascii="Times New Roman" w:eastAsia="Times New Roman" w:hAnsi="Times New Roman"/>
          <w:noProof/>
          <w:sz w:val="24"/>
          <w:szCs w:val="24"/>
          <w:lang w:eastAsia="ru-RU"/>
        </w:rPr>
        <mc:AlternateContent>
          <mc:Choice Requires="wps">
            <w:drawing>
              <wp:anchor distT="0" distB="0" distL="114300" distR="114300" simplePos="0" relativeHeight="251656192" behindDoc="0" locked="0" layoutInCell="0" allowOverlap="1" wp14:anchorId="66AFA776" wp14:editId="7BB83C18">
                <wp:simplePos x="0" y="0"/>
                <wp:positionH relativeFrom="page">
                  <wp:align>center</wp:align>
                </wp:positionH>
                <wp:positionV relativeFrom="page">
                  <wp:align>bottom</wp:align>
                </wp:positionV>
                <wp:extent cx="7881620" cy="574675"/>
                <wp:effectExtent l="25400" t="19050" r="36830" b="444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1620" cy="574675"/>
                        </a:xfrm>
                        <a:prstGeom prst="rect">
                          <a:avLst/>
                        </a:prstGeom>
                        <a:solidFill>
                          <a:srgbClr val="002060"/>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DACED15" id="Rectangle 4" o:spid="_x0000_s1026" style="position:absolute;margin-left:0;margin-top:0;width:620.6pt;height:45.25pt;z-index:25165619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" o:allowincell="f" fillcolor="#002060" strokecolor="#f2f2f2" strokeweight="3pt">
                <v:shadow on="t" color="#243f60" opacity=".5" offset="1pt"/>
                <w10:wrap anchorx="page" anchory="page"/>
              </v:rect>
            </w:pict>
          </mc:Fallback>
        </mc:AlternateContent>
      </w:r>
      <w:r w:rsidRPr="00BB2396">
        <w:rPr>
          <w:rFonts w:ascii="Times New Roman" w:eastAsia="Times New Roman" w:hAnsi="Times New Roman"/>
          <w:noProof/>
          <w:sz w:val="24"/>
          <w:szCs w:val="24"/>
          <w:lang w:eastAsia="ru-RU"/>
        </w:rPr>
        <mc:AlternateContent>
          <mc:Choice Requires="wps">
            <w:drawing>
              <wp:anchor distT="0" distB="0" distL="114300" distR="114300" simplePos="0" relativeHeight="251658240" behindDoc="0" locked="0" layoutInCell="0" allowOverlap="1" wp14:anchorId="65E669F0" wp14:editId="537B1AE4">
                <wp:simplePos x="0" y="0"/>
                <wp:positionH relativeFrom="page">
                  <wp:posOffset>7245350</wp:posOffset>
                </wp:positionH>
                <wp:positionV relativeFrom="page">
                  <wp:posOffset>-261620</wp:posOffset>
                </wp:positionV>
                <wp:extent cx="90805" cy="11203940"/>
                <wp:effectExtent l="6350" t="5080" r="7620" b="1143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94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18F6B43" id="Rectangle 6" o:spid="_x0000_s1026" style="position:absolute;margin-left:570.5pt;margin-top:-20.6pt;width:7.15pt;height:882.2pt;z-index:25165824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" o:allowincell="f" strokecolor="#31849b">
                <w10:wrap anchorx="page" anchory="page"/>
              </v:rect>
            </w:pict>
          </mc:Fallback>
        </mc:AlternateContent>
      </w:r>
      <w:r w:rsidRPr="00BB2396">
        <w:rPr>
          <w:rFonts w:ascii="Times New Roman" w:eastAsia="Times New Roman" w:hAnsi="Times New Roman"/>
          <w:noProof/>
          <w:sz w:val="24"/>
          <w:szCs w:val="24"/>
          <w:lang w:eastAsia="ru-RU"/>
        </w:rPr>
        <mc:AlternateContent>
          <mc:Choice Requires="wps">
            <w:drawing>
              <wp:anchor distT="0" distB="0" distL="114300" distR="114300" simplePos="0" relativeHeight="251657216" behindDoc="0" locked="0" layoutInCell="0" allowOverlap="1" wp14:anchorId="34C37C96" wp14:editId="4A8F6593">
                <wp:simplePos x="0" y="0"/>
                <wp:positionH relativeFrom="page">
                  <wp:posOffset>-170180</wp:posOffset>
                </wp:positionH>
                <wp:positionV relativeFrom="page">
                  <wp:posOffset>19050</wp:posOffset>
                </wp:positionV>
                <wp:extent cx="7881620" cy="584835"/>
                <wp:effectExtent l="20320" t="19050" r="32385" b="533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1620" cy="584835"/>
                        </a:xfrm>
                        <a:prstGeom prst="rect">
                          <a:avLst/>
                        </a:prstGeom>
                        <a:solidFill>
                          <a:srgbClr val="C00000"/>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BA6438E" id="Rectangle 5" o:spid="_x0000_s1026" style="position:absolute;margin-left:-13.4pt;margin-top:1.5pt;width:620.6pt;height:46.05pt;z-index:251657216;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" o:allowincell="f" fillcolor="#c00000" strokecolor="#f2f2f2" strokeweight="3pt">
                <v:shadow on="t" color="#622423" opacity=".5" offset="1pt"/>
                <w10:wrap anchorx="page" anchory="page"/>
              </v:rect>
            </w:pict>
          </mc:Fallback>
        </mc:AlternateContent>
      </w:r>
    </w:p>
    <w:p w:rsidR="00401175" w:rsidRPr="00BB2396" w:rsidRDefault="00401175" w:rsidP="00BB2396">
      <w:pPr>
        <w:pBdr>
          <w:top w:val="nil"/>
          <w:left w:val="nil"/>
          <w:bottom w:val="nil"/>
          <w:right w:val="nil"/>
          <w:between w:val="nil"/>
        </w:pBdr>
        <w:spacing w:after="0" w:line="264" w:lineRule="auto"/>
        <w:ind w:left="4678"/>
        <w:jc w:val="both"/>
        <w:rPr>
          <w:rFonts w:ascii="Times New Roman" w:eastAsia="Times New Roman" w:hAnsi="Times New Roman"/>
          <w:color w:val="000000"/>
          <w:sz w:val="24"/>
          <w:szCs w:val="24"/>
          <w:lang w:eastAsia="zh-CN"/>
        </w:rPr>
      </w:pPr>
      <w:r w:rsidRPr="00BB2396">
        <w:rPr>
          <w:rFonts w:ascii="Times New Roman" w:eastAsia="Times New Roman" w:hAnsi="Times New Roman"/>
          <w:color w:val="000000"/>
          <w:sz w:val="24"/>
          <w:szCs w:val="24"/>
          <w:lang w:eastAsia="zh-CN"/>
        </w:rPr>
        <w:t>«УТВЕРЖДАЮ»</w:t>
      </w:r>
    </w:p>
    <w:p w:rsidR="00401175" w:rsidRPr="00BB2396" w:rsidRDefault="00401175" w:rsidP="00BB2396">
      <w:pPr>
        <w:pBdr>
          <w:top w:val="nil"/>
          <w:left w:val="nil"/>
          <w:bottom w:val="nil"/>
          <w:right w:val="nil"/>
          <w:between w:val="nil"/>
        </w:pBdr>
        <w:spacing w:after="0" w:line="264" w:lineRule="auto"/>
        <w:ind w:left="4678"/>
        <w:jc w:val="both"/>
        <w:rPr>
          <w:rFonts w:ascii="Times New Roman" w:eastAsia="Times New Roman" w:hAnsi="Times New Roman"/>
          <w:color w:val="000000"/>
          <w:sz w:val="24"/>
          <w:szCs w:val="24"/>
          <w:lang w:eastAsia="zh-CN"/>
        </w:rPr>
      </w:pPr>
      <w:r w:rsidRPr="00BB2396">
        <w:rPr>
          <w:rFonts w:ascii="Times New Roman" w:eastAsia="Times New Roman" w:hAnsi="Times New Roman"/>
          <w:color w:val="000000"/>
          <w:sz w:val="24"/>
          <w:szCs w:val="24"/>
          <w:lang w:eastAsia="zh-CN"/>
        </w:rPr>
        <w:t xml:space="preserve">Президент Ассоциации </w:t>
      </w:r>
    </w:p>
    <w:p w:rsidR="00401175" w:rsidRPr="00BB2396" w:rsidRDefault="00401175" w:rsidP="00BB2396">
      <w:pPr>
        <w:pBdr>
          <w:top w:val="nil"/>
          <w:left w:val="nil"/>
          <w:bottom w:val="nil"/>
          <w:right w:val="nil"/>
          <w:between w:val="nil"/>
        </w:pBdr>
        <w:spacing w:after="0" w:line="264" w:lineRule="auto"/>
        <w:ind w:left="4678"/>
        <w:jc w:val="both"/>
        <w:rPr>
          <w:rFonts w:ascii="Times New Roman" w:eastAsia="Times New Roman" w:hAnsi="Times New Roman"/>
          <w:color w:val="000000"/>
          <w:sz w:val="24"/>
          <w:szCs w:val="24"/>
          <w:lang w:eastAsia="zh-CN"/>
        </w:rPr>
      </w:pPr>
      <w:r w:rsidRPr="00BB2396">
        <w:rPr>
          <w:rFonts w:ascii="Times New Roman" w:eastAsia="Times New Roman" w:hAnsi="Times New Roman"/>
          <w:color w:val="000000"/>
          <w:sz w:val="24"/>
          <w:szCs w:val="24"/>
          <w:lang w:eastAsia="zh-CN"/>
        </w:rPr>
        <w:t>«Национальное объединение строителей»</w:t>
      </w:r>
    </w:p>
    <w:p w:rsidR="00401175" w:rsidRPr="00BB2396" w:rsidRDefault="00401175" w:rsidP="00BB2396">
      <w:pPr>
        <w:pBdr>
          <w:top w:val="nil"/>
          <w:left w:val="nil"/>
          <w:bottom w:val="nil"/>
          <w:right w:val="nil"/>
          <w:between w:val="nil"/>
        </w:pBdr>
        <w:spacing w:after="0" w:line="264" w:lineRule="auto"/>
        <w:ind w:left="4678"/>
        <w:jc w:val="both"/>
        <w:rPr>
          <w:rFonts w:ascii="Times New Roman" w:eastAsia="Times New Roman" w:hAnsi="Times New Roman"/>
          <w:color w:val="000000"/>
          <w:sz w:val="24"/>
          <w:szCs w:val="24"/>
          <w:lang w:eastAsia="zh-CN"/>
        </w:rPr>
      </w:pPr>
    </w:p>
    <w:p w:rsidR="00401175" w:rsidRPr="00BB2396" w:rsidRDefault="00401175" w:rsidP="00BB2396">
      <w:pPr>
        <w:pBdr>
          <w:top w:val="nil"/>
          <w:left w:val="nil"/>
          <w:bottom w:val="nil"/>
          <w:right w:val="nil"/>
          <w:between w:val="nil"/>
        </w:pBdr>
        <w:spacing w:after="0" w:line="264" w:lineRule="auto"/>
        <w:ind w:left="4678"/>
        <w:jc w:val="both"/>
        <w:rPr>
          <w:rFonts w:ascii="Times New Roman" w:eastAsia="Times New Roman" w:hAnsi="Times New Roman"/>
          <w:color w:val="000000"/>
          <w:sz w:val="24"/>
          <w:szCs w:val="24"/>
          <w:lang w:eastAsia="zh-CN"/>
        </w:rPr>
      </w:pPr>
    </w:p>
    <w:p w:rsidR="00401175" w:rsidRPr="00BB2396" w:rsidRDefault="00401175" w:rsidP="00BB2396">
      <w:pPr>
        <w:pBdr>
          <w:top w:val="nil"/>
          <w:left w:val="nil"/>
          <w:bottom w:val="nil"/>
          <w:right w:val="nil"/>
          <w:between w:val="nil"/>
        </w:pBdr>
        <w:spacing w:after="0" w:line="264" w:lineRule="auto"/>
        <w:ind w:left="4678"/>
        <w:jc w:val="both"/>
        <w:rPr>
          <w:rFonts w:ascii="Times New Roman" w:eastAsia="Times New Roman" w:hAnsi="Times New Roman"/>
          <w:color w:val="000000"/>
          <w:sz w:val="24"/>
          <w:szCs w:val="24"/>
          <w:lang w:eastAsia="zh-CN"/>
        </w:rPr>
      </w:pPr>
      <w:r w:rsidRPr="00BB2396">
        <w:rPr>
          <w:rFonts w:ascii="Times New Roman" w:eastAsia="Times New Roman" w:hAnsi="Times New Roman"/>
          <w:color w:val="000000"/>
          <w:sz w:val="24"/>
          <w:szCs w:val="24"/>
          <w:lang w:eastAsia="zh-CN"/>
        </w:rPr>
        <w:t>____________________ Глушков А.Н.</w:t>
      </w:r>
    </w:p>
    <w:p w:rsidR="00401175" w:rsidRPr="00BB2396" w:rsidRDefault="00401175" w:rsidP="00BB2396">
      <w:pPr>
        <w:pBdr>
          <w:top w:val="nil"/>
          <w:left w:val="nil"/>
          <w:bottom w:val="nil"/>
          <w:right w:val="nil"/>
          <w:between w:val="nil"/>
        </w:pBdr>
        <w:spacing w:after="0" w:line="264" w:lineRule="auto"/>
        <w:ind w:left="4678"/>
        <w:jc w:val="both"/>
        <w:rPr>
          <w:rFonts w:ascii="Times New Roman" w:eastAsia="Times New Roman" w:hAnsi="Times New Roman"/>
          <w:color w:val="000000"/>
          <w:sz w:val="24"/>
          <w:szCs w:val="24"/>
          <w:lang w:eastAsia="zh-CN"/>
        </w:rPr>
      </w:pPr>
      <w:r w:rsidRPr="00BB2396">
        <w:rPr>
          <w:rFonts w:ascii="Times New Roman" w:eastAsia="Times New Roman" w:hAnsi="Times New Roman"/>
          <w:color w:val="000000"/>
          <w:sz w:val="24"/>
          <w:szCs w:val="24"/>
          <w:lang w:eastAsia="zh-CN"/>
        </w:rPr>
        <w:t xml:space="preserve">           (подпись)</w:t>
      </w:r>
    </w:p>
    <w:p w:rsidR="00401175" w:rsidRPr="00BB2396" w:rsidRDefault="00401175" w:rsidP="00BB2396">
      <w:pPr>
        <w:pBdr>
          <w:top w:val="nil"/>
          <w:left w:val="nil"/>
          <w:bottom w:val="nil"/>
          <w:right w:val="nil"/>
          <w:between w:val="nil"/>
        </w:pBdr>
        <w:spacing w:after="0" w:line="264" w:lineRule="auto"/>
        <w:ind w:left="4678"/>
        <w:jc w:val="both"/>
        <w:rPr>
          <w:rFonts w:ascii="Times New Roman" w:eastAsia="Times New Roman" w:hAnsi="Times New Roman"/>
          <w:color w:val="000000"/>
          <w:sz w:val="24"/>
          <w:szCs w:val="24"/>
          <w:lang w:eastAsia="zh-CN"/>
        </w:rPr>
      </w:pPr>
    </w:p>
    <w:p w:rsidR="00401175" w:rsidRPr="00BB2396" w:rsidRDefault="00401175" w:rsidP="00BB2396">
      <w:pPr>
        <w:pBdr>
          <w:top w:val="nil"/>
          <w:left w:val="nil"/>
          <w:bottom w:val="nil"/>
          <w:right w:val="nil"/>
          <w:between w:val="nil"/>
        </w:pBdr>
        <w:spacing w:after="0" w:line="264" w:lineRule="auto"/>
        <w:ind w:left="4678"/>
        <w:jc w:val="both"/>
        <w:rPr>
          <w:rFonts w:ascii="Times New Roman" w:eastAsia="Times New Roman" w:hAnsi="Times New Roman"/>
          <w:color w:val="000000"/>
          <w:sz w:val="24"/>
          <w:szCs w:val="24"/>
          <w:lang w:eastAsia="zh-CN"/>
        </w:rPr>
      </w:pPr>
      <w:r w:rsidRPr="00BB2396">
        <w:rPr>
          <w:rFonts w:ascii="Times New Roman" w:eastAsia="Times New Roman" w:hAnsi="Times New Roman"/>
          <w:color w:val="000000"/>
          <w:sz w:val="24"/>
          <w:szCs w:val="24"/>
          <w:lang w:eastAsia="zh-CN"/>
        </w:rPr>
        <w:t>«_____» _____________2019 года</w:t>
      </w:r>
    </w:p>
    <w:p w:rsidR="00401175" w:rsidRPr="00BB2396" w:rsidRDefault="00401175" w:rsidP="00BB2396">
      <w:pPr>
        <w:pBdr>
          <w:top w:val="nil"/>
          <w:left w:val="nil"/>
          <w:bottom w:val="nil"/>
          <w:right w:val="nil"/>
          <w:between w:val="nil"/>
        </w:pBdr>
        <w:spacing w:after="0" w:line="264" w:lineRule="auto"/>
        <w:ind w:left="4678"/>
        <w:jc w:val="both"/>
        <w:rPr>
          <w:rFonts w:ascii="Times New Roman" w:eastAsia="Times New Roman" w:hAnsi="Times New Roman"/>
          <w:color w:val="000000"/>
          <w:sz w:val="24"/>
          <w:szCs w:val="24"/>
          <w:lang w:eastAsia="zh-CN"/>
        </w:rPr>
      </w:pPr>
    </w:p>
    <w:p w:rsidR="00401175" w:rsidRPr="00BB2396" w:rsidRDefault="00401175" w:rsidP="00BB2396">
      <w:pPr>
        <w:pBdr>
          <w:top w:val="nil"/>
          <w:left w:val="nil"/>
          <w:bottom w:val="nil"/>
          <w:right w:val="nil"/>
          <w:between w:val="nil"/>
        </w:pBdr>
        <w:spacing w:after="0" w:line="264" w:lineRule="auto"/>
        <w:ind w:left="4678"/>
        <w:jc w:val="both"/>
        <w:rPr>
          <w:rFonts w:ascii="Times New Roman" w:eastAsia="Times New Roman" w:hAnsi="Times New Roman"/>
          <w:color w:val="000000"/>
          <w:sz w:val="24"/>
          <w:szCs w:val="24"/>
          <w:lang w:eastAsia="zh-CN"/>
        </w:rPr>
      </w:pPr>
    </w:p>
    <w:p w:rsidR="00401175" w:rsidRPr="00BB2396" w:rsidRDefault="00401175" w:rsidP="00994A34">
      <w:pPr>
        <w:pBdr>
          <w:top w:val="nil"/>
          <w:left w:val="nil"/>
          <w:bottom w:val="nil"/>
          <w:right w:val="nil"/>
          <w:between w:val="nil"/>
        </w:pBdr>
        <w:spacing w:after="0" w:line="264" w:lineRule="auto"/>
        <w:ind w:left="4678"/>
        <w:rPr>
          <w:rFonts w:ascii="Times New Roman" w:eastAsia="Times New Roman" w:hAnsi="Times New Roman"/>
          <w:color w:val="000000"/>
          <w:sz w:val="24"/>
          <w:szCs w:val="24"/>
          <w:lang w:eastAsia="zh-CN"/>
        </w:rPr>
      </w:pPr>
      <w:r w:rsidRPr="00BB2396">
        <w:rPr>
          <w:rFonts w:ascii="Times New Roman" w:eastAsia="Times New Roman" w:hAnsi="Times New Roman"/>
          <w:color w:val="000000"/>
          <w:sz w:val="24"/>
          <w:szCs w:val="24"/>
          <w:lang w:eastAsia="zh-CN"/>
        </w:rPr>
        <w:t>Одобрены</w:t>
      </w:r>
      <w:r w:rsidR="00C74CB9">
        <w:rPr>
          <w:rFonts w:ascii="Times New Roman" w:eastAsia="Times New Roman" w:hAnsi="Times New Roman"/>
          <w:color w:val="000000"/>
          <w:sz w:val="24"/>
          <w:szCs w:val="24"/>
          <w:lang w:eastAsia="zh-CN"/>
        </w:rPr>
        <w:t xml:space="preserve"> </w:t>
      </w:r>
      <w:r w:rsidRPr="00BB2396">
        <w:rPr>
          <w:rFonts w:ascii="Times New Roman" w:eastAsia="Times New Roman" w:hAnsi="Times New Roman"/>
          <w:color w:val="000000"/>
          <w:sz w:val="24"/>
          <w:szCs w:val="24"/>
          <w:lang w:eastAsia="zh-CN"/>
        </w:rPr>
        <w:t xml:space="preserve">Научно-консультативной комиссией (протокол от ------2019 № </w:t>
      </w:r>
      <w:r w:rsidR="000F67E2">
        <w:rPr>
          <w:rFonts w:ascii="Times New Roman" w:eastAsia="Times New Roman" w:hAnsi="Times New Roman"/>
          <w:color w:val="000000"/>
          <w:sz w:val="24"/>
          <w:szCs w:val="24"/>
          <w:lang w:eastAsia="zh-CN"/>
        </w:rPr>
        <w:t>8</w:t>
      </w:r>
      <w:r w:rsidRPr="00BB2396">
        <w:rPr>
          <w:rFonts w:ascii="Times New Roman" w:eastAsia="Times New Roman" w:hAnsi="Times New Roman"/>
          <w:color w:val="000000"/>
          <w:sz w:val="24"/>
          <w:szCs w:val="24"/>
          <w:lang w:eastAsia="zh-CN"/>
        </w:rPr>
        <w:t>)</w:t>
      </w:r>
    </w:p>
    <w:p w:rsidR="00401175" w:rsidRPr="00BB2396" w:rsidRDefault="00401175" w:rsidP="00BB2396">
      <w:pPr>
        <w:pBdr>
          <w:top w:val="nil"/>
          <w:left w:val="nil"/>
          <w:bottom w:val="nil"/>
          <w:right w:val="nil"/>
          <w:between w:val="nil"/>
        </w:pBdr>
        <w:spacing w:after="0" w:line="264" w:lineRule="auto"/>
        <w:jc w:val="both"/>
        <w:rPr>
          <w:rFonts w:ascii="Times New Roman" w:hAnsi="Times New Roman"/>
          <w:color w:val="000000"/>
          <w:sz w:val="24"/>
          <w:szCs w:val="24"/>
        </w:rPr>
      </w:pPr>
    </w:p>
    <w:p w:rsidR="00401175" w:rsidRDefault="00401175" w:rsidP="00BB2396">
      <w:pPr>
        <w:pBdr>
          <w:top w:val="nil"/>
          <w:left w:val="nil"/>
          <w:bottom w:val="nil"/>
          <w:right w:val="nil"/>
          <w:between w:val="nil"/>
        </w:pBdr>
        <w:spacing w:after="0" w:line="264" w:lineRule="auto"/>
        <w:jc w:val="both"/>
        <w:rPr>
          <w:rFonts w:ascii="Times New Roman" w:hAnsi="Times New Roman"/>
          <w:color w:val="000000"/>
          <w:sz w:val="24"/>
          <w:szCs w:val="24"/>
        </w:rPr>
      </w:pPr>
    </w:p>
    <w:p w:rsidR="000F67E2" w:rsidRPr="00BB2396" w:rsidRDefault="000F67E2" w:rsidP="00BB2396">
      <w:pPr>
        <w:pBdr>
          <w:top w:val="nil"/>
          <w:left w:val="nil"/>
          <w:bottom w:val="nil"/>
          <w:right w:val="nil"/>
          <w:between w:val="nil"/>
        </w:pBdr>
        <w:spacing w:after="0" w:line="264" w:lineRule="auto"/>
        <w:jc w:val="both"/>
        <w:rPr>
          <w:rFonts w:ascii="Times New Roman" w:hAnsi="Times New Roman"/>
          <w:color w:val="000000"/>
          <w:sz w:val="24"/>
          <w:szCs w:val="24"/>
        </w:rPr>
      </w:pPr>
    </w:p>
    <w:p w:rsidR="00401175" w:rsidRPr="00994A34" w:rsidRDefault="007C2310" w:rsidP="0000668F">
      <w:pPr>
        <w:pBdr>
          <w:top w:val="nil"/>
          <w:left w:val="nil"/>
          <w:bottom w:val="nil"/>
          <w:right w:val="nil"/>
          <w:between w:val="nil"/>
        </w:pBdr>
        <w:spacing w:after="0" w:line="264" w:lineRule="auto"/>
        <w:jc w:val="center"/>
        <w:rPr>
          <w:rFonts w:ascii="Times New Roman" w:hAnsi="Times New Roman"/>
          <w:b/>
          <w:color w:val="000000"/>
          <w:spacing w:val="20"/>
          <w:sz w:val="28"/>
          <w:szCs w:val="28"/>
        </w:rPr>
      </w:pPr>
      <w:r w:rsidRPr="00994A34">
        <w:rPr>
          <w:rFonts w:ascii="Times New Roman" w:hAnsi="Times New Roman"/>
          <w:b/>
          <w:color w:val="000000"/>
          <w:spacing w:val="20"/>
          <w:sz w:val="28"/>
          <w:szCs w:val="28"/>
        </w:rPr>
        <w:t>РЕКОМЕНДАЦИИ</w:t>
      </w:r>
    </w:p>
    <w:p w:rsidR="000F67E2" w:rsidRPr="00BB2396" w:rsidRDefault="000F67E2" w:rsidP="0000668F">
      <w:pPr>
        <w:pBdr>
          <w:top w:val="nil"/>
          <w:left w:val="nil"/>
          <w:bottom w:val="nil"/>
          <w:right w:val="nil"/>
          <w:between w:val="nil"/>
        </w:pBdr>
        <w:spacing w:after="0" w:line="264" w:lineRule="auto"/>
        <w:jc w:val="center"/>
        <w:rPr>
          <w:rFonts w:ascii="Times New Roman" w:hAnsi="Times New Roman"/>
          <w:b/>
          <w:color w:val="000000"/>
          <w:spacing w:val="20"/>
          <w:sz w:val="24"/>
          <w:szCs w:val="24"/>
        </w:rPr>
      </w:pPr>
    </w:p>
    <w:p w:rsidR="001805A2" w:rsidRPr="00994A34" w:rsidRDefault="00401175" w:rsidP="0000668F">
      <w:pPr>
        <w:pBdr>
          <w:top w:val="nil"/>
          <w:left w:val="nil"/>
          <w:bottom w:val="nil"/>
          <w:right w:val="nil"/>
          <w:between w:val="nil"/>
        </w:pBdr>
        <w:spacing w:after="0" w:line="264" w:lineRule="auto"/>
        <w:jc w:val="center"/>
        <w:rPr>
          <w:rFonts w:ascii="Times New Roman" w:eastAsia="Times New Roman" w:hAnsi="Times New Roman"/>
          <w:b/>
          <w:sz w:val="28"/>
          <w:szCs w:val="28"/>
        </w:rPr>
      </w:pPr>
      <w:r w:rsidRPr="00994A34">
        <w:rPr>
          <w:rFonts w:ascii="Times New Roman" w:hAnsi="Times New Roman"/>
          <w:b/>
          <w:color w:val="000000"/>
          <w:spacing w:val="20"/>
          <w:sz w:val="28"/>
          <w:szCs w:val="28"/>
        </w:rPr>
        <w:t xml:space="preserve">по </w:t>
      </w:r>
      <w:r w:rsidR="000F67E2" w:rsidRPr="00994A34">
        <w:rPr>
          <w:rFonts w:ascii="Times New Roman" w:eastAsia="Times New Roman" w:hAnsi="Times New Roman"/>
          <w:b/>
          <w:sz w:val="28"/>
          <w:szCs w:val="28"/>
        </w:rPr>
        <w:t>о</w:t>
      </w:r>
      <w:r w:rsidR="00722B76" w:rsidRPr="00994A34">
        <w:rPr>
          <w:rFonts w:ascii="Times New Roman" w:eastAsia="Times New Roman" w:hAnsi="Times New Roman"/>
          <w:b/>
          <w:sz w:val="28"/>
          <w:szCs w:val="28"/>
        </w:rPr>
        <w:t>тдельны</w:t>
      </w:r>
      <w:r w:rsidR="000F67E2" w:rsidRPr="00994A34">
        <w:rPr>
          <w:rFonts w:ascii="Times New Roman" w:eastAsia="Times New Roman" w:hAnsi="Times New Roman"/>
          <w:b/>
          <w:sz w:val="28"/>
          <w:szCs w:val="28"/>
        </w:rPr>
        <w:t>м</w:t>
      </w:r>
      <w:r w:rsidR="00722B76" w:rsidRPr="00994A34">
        <w:rPr>
          <w:rFonts w:ascii="Times New Roman" w:eastAsia="Times New Roman" w:hAnsi="Times New Roman"/>
          <w:b/>
          <w:sz w:val="28"/>
          <w:szCs w:val="28"/>
        </w:rPr>
        <w:t xml:space="preserve"> </w:t>
      </w:r>
      <w:r w:rsidR="000F67E2" w:rsidRPr="00994A34">
        <w:rPr>
          <w:rFonts w:ascii="Times New Roman" w:eastAsia="Times New Roman" w:hAnsi="Times New Roman"/>
          <w:b/>
          <w:sz w:val="28"/>
          <w:szCs w:val="28"/>
        </w:rPr>
        <w:t xml:space="preserve">вопросам </w:t>
      </w:r>
      <w:r w:rsidR="00722B76" w:rsidRPr="00994A34">
        <w:rPr>
          <w:rFonts w:ascii="Times New Roman" w:eastAsia="Times New Roman" w:hAnsi="Times New Roman"/>
          <w:b/>
          <w:sz w:val="28"/>
          <w:szCs w:val="28"/>
        </w:rPr>
        <w:t>пределов правовой защиты</w:t>
      </w:r>
    </w:p>
    <w:p w:rsidR="001805A2" w:rsidRPr="00994A34" w:rsidRDefault="00722B76" w:rsidP="0000668F">
      <w:pPr>
        <w:pBdr>
          <w:top w:val="nil"/>
          <w:left w:val="nil"/>
          <w:bottom w:val="nil"/>
          <w:right w:val="nil"/>
          <w:between w:val="nil"/>
        </w:pBdr>
        <w:spacing w:after="0" w:line="264" w:lineRule="auto"/>
        <w:jc w:val="center"/>
        <w:rPr>
          <w:rFonts w:ascii="Times New Roman" w:eastAsia="Times New Roman" w:hAnsi="Times New Roman"/>
          <w:b/>
          <w:sz w:val="28"/>
          <w:szCs w:val="28"/>
        </w:rPr>
      </w:pPr>
      <w:r w:rsidRPr="00994A34">
        <w:rPr>
          <w:rFonts w:ascii="Times New Roman" w:eastAsia="Times New Roman" w:hAnsi="Times New Roman"/>
          <w:b/>
          <w:sz w:val="28"/>
          <w:szCs w:val="28"/>
        </w:rPr>
        <w:t>участников долевого строительства</w:t>
      </w:r>
    </w:p>
    <w:p w:rsidR="00401175" w:rsidRPr="00994A34" w:rsidRDefault="00722B76" w:rsidP="0000668F">
      <w:pPr>
        <w:pBdr>
          <w:top w:val="nil"/>
          <w:left w:val="nil"/>
          <w:bottom w:val="nil"/>
          <w:right w:val="nil"/>
          <w:between w:val="nil"/>
        </w:pBdr>
        <w:spacing w:after="0" w:line="264" w:lineRule="auto"/>
        <w:jc w:val="center"/>
        <w:rPr>
          <w:rFonts w:ascii="Times New Roman" w:eastAsia="Times New Roman" w:hAnsi="Times New Roman"/>
          <w:b/>
          <w:sz w:val="28"/>
          <w:szCs w:val="28"/>
        </w:rPr>
      </w:pPr>
      <w:r w:rsidRPr="00994A34">
        <w:rPr>
          <w:rFonts w:ascii="Times New Roman" w:eastAsia="Times New Roman" w:hAnsi="Times New Roman"/>
          <w:b/>
          <w:sz w:val="28"/>
          <w:szCs w:val="28"/>
        </w:rPr>
        <w:t>в связи с выявлением недостатков переданных им помещений</w:t>
      </w:r>
    </w:p>
    <w:p w:rsidR="00401175" w:rsidRPr="00BB2396" w:rsidRDefault="00401175" w:rsidP="0000668F">
      <w:pPr>
        <w:pStyle w:val="aa"/>
        <w:spacing w:line="264" w:lineRule="auto"/>
        <w:jc w:val="center"/>
        <w:rPr>
          <w:rFonts w:ascii="Times New Roman" w:eastAsia="Times New Roman" w:hAnsi="Times New Roman"/>
          <w:b/>
          <w:sz w:val="24"/>
          <w:szCs w:val="24"/>
        </w:rPr>
      </w:pPr>
    </w:p>
    <w:p w:rsidR="00401175" w:rsidRPr="00BB2396" w:rsidRDefault="00401175" w:rsidP="0000668F">
      <w:pPr>
        <w:pStyle w:val="aa"/>
        <w:spacing w:line="264" w:lineRule="auto"/>
        <w:jc w:val="center"/>
        <w:rPr>
          <w:rFonts w:ascii="Times New Roman" w:eastAsia="Times New Roman" w:hAnsi="Times New Roman"/>
          <w:color w:val="22232F"/>
          <w:sz w:val="24"/>
          <w:szCs w:val="24"/>
          <w:lang w:eastAsia="ru-RU"/>
        </w:rPr>
      </w:pPr>
    </w:p>
    <w:p w:rsidR="00401175" w:rsidRPr="00BB2396" w:rsidRDefault="00401175" w:rsidP="0000668F">
      <w:pPr>
        <w:pStyle w:val="aa"/>
        <w:spacing w:line="264" w:lineRule="auto"/>
        <w:jc w:val="center"/>
        <w:rPr>
          <w:rFonts w:ascii="Times New Roman" w:eastAsia="Times New Roman" w:hAnsi="Times New Roman"/>
          <w:color w:val="22232F"/>
          <w:sz w:val="24"/>
          <w:szCs w:val="24"/>
          <w:lang w:eastAsia="ru-RU"/>
        </w:rPr>
      </w:pPr>
    </w:p>
    <w:p w:rsidR="00401175" w:rsidRPr="00BB2396" w:rsidRDefault="00401175" w:rsidP="0000668F">
      <w:pPr>
        <w:pStyle w:val="aa"/>
        <w:spacing w:line="264" w:lineRule="auto"/>
        <w:jc w:val="center"/>
        <w:rPr>
          <w:rFonts w:ascii="Times New Roman" w:eastAsia="Times New Roman" w:hAnsi="Times New Roman"/>
          <w:color w:val="22232F"/>
          <w:sz w:val="24"/>
          <w:szCs w:val="24"/>
          <w:lang w:eastAsia="ru-RU"/>
        </w:rPr>
      </w:pPr>
    </w:p>
    <w:p w:rsidR="00401175" w:rsidRPr="00BB2396" w:rsidRDefault="00401175" w:rsidP="0000668F">
      <w:pPr>
        <w:pStyle w:val="aa"/>
        <w:spacing w:line="264" w:lineRule="auto"/>
        <w:jc w:val="center"/>
        <w:rPr>
          <w:rFonts w:ascii="Times New Roman" w:eastAsia="Times New Roman" w:hAnsi="Times New Roman"/>
          <w:color w:val="22232F"/>
          <w:sz w:val="24"/>
          <w:szCs w:val="24"/>
          <w:lang w:eastAsia="ru-RU"/>
        </w:rPr>
      </w:pPr>
    </w:p>
    <w:p w:rsidR="00401175" w:rsidRPr="00BB2396" w:rsidRDefault="00401175" w:rsidP="0000668F">
      <w:pPr>
        <w:pStyle w:val="aa"/>
        <w:spacing w:line="264" w:lineRule="auto"/>
        <w:jc w:val="center"/>
        <w:rPr>
          <w:rFonts w:ascii="Times New Roman" w:eastAsia="Times New Roman" w:hAnsi="Times New Roman"/>
          <w:color w:val="22232F"/>
          <w:sz w:val="24"/>
          <w:szCs w:val="24"/>
          <w:lang w:eastAsia="ru-RU"/>
        </w:rPr>
      </w:pPr>
    </w:p>
    <w:p w:rsidR="00401175" w:rsidRPr="00BB2396" w:rsidRDefault="00401175" w:rsidP="0000668F">
      <w:pPr>
        <w:pStyle w:val="aa"/>
        <w:spacing w:line="264" w:lineRule="auto"/>
        <w:jc w:val="center"/>
        <w:rPr>
          <w:rFonts w:ascii="Times New Roman" w:eastAsia="Times New Roman" w:hAnsi="Times New Roman"/>
          <w:color w:val="22232F"/>
          <w:sz w:val="24"/>
          <w:szCs w:val="24"/>
          <w:lang w:eastAsia="ru-RU"/>
        </w:rPr>
      </w:pPr>
    </w:p>
    <w:p w:rsidR="00401175" w:rsidRPr="00BB2396" w:rsidRDefault="00401175" w:rsidP="0000668F">
      <w:pPr>
        <w:pStyle w:val="aa"/>
        <w:spacing w:line="264" w:lineRule="auto"/>
        <w:jc w:val="center"/>
        <w:rPr>
          <w:rFonts w:ascii="Times New Roman" w:eastAsia="Times New Roman" w:hAnsi="Times New Roman"/>
          <w:color w:val="22232F"/>
          <w:sz w:val="24"/>
          <w:szCs w:val="24"/>
          <w:lang w:eastAsia="ru-RU"/>
        </w:rPr>
      </w:pPr>
    </w:p>
    <w:p w:rsidR="00401175" w:rsidRPr="00BB2396" w:rsidRDefault="00401175" w:rsidP="0000668F">
      <w:pPr>
        <w:pStyle w:val="aa"/>
        <w:spacing w:line="264" w:lineRule="auto"/>
        <w:jc w:val="center"/>
        <w:rPr>
          <w:rFonts w:ascii="Times New Roman" w:eastAsia="Times New Roman" w:hAnsi="Times New Roman"/>
          <w:color w:val="22232F"/>
          <w:sz w:val="24"/>
          <w:szCs w:val="24"/>
          <w:lang w:eastAsia="ru-RU"/>
        </w:rPr>
      </w:pPr>
    </w:p>
    <w:p w:rsidR="00401175" w:rsidRPr="00BB2396" w:rsidRDefault="00401175" w:rsidP="0000668F">
      <w:pPr>
        <w:pStyle w:val="aa"/>
        <w:spacing w:line="264" w:lineRule="auto"/>
        <w:jc w:val="center"/>
        <w:rPr>
          <w:rFonts w:ascii="Times New Roman" w:eastAsia="Times New Roman" w:hAnsi="Times New Roman"/>
          <w:color w:val="22232F"/>
          <w:sz w:val="24"/>
          <w:szCs w:val="24"/>
          <w:lang w:eastAsia="ru-RU"/>
        </w:rPr>
      </w:pPr>
    </w:p>
    <w:p w:rsidR="00401175" w:rsidRPr="00BB2396" w:rsidRDefault="00401175" w:rsidP="0000668F">
      <w:pPr>
        <w:pStyle w:val="aa"/>
        <w:spacing w:line="264" w:lineRule="auto"/>
        <w:jc w:val="center"/>
        <w:rPr>
          <w:rFonts w:ascii="Times New Roman" w:eastAsia="Times New Roman" w:hAnsi="Times New Roman"/>
          <w:color w:val="22232F"/>
          <w:sz w:val="24"/>
          <w:szCs w:val="24"/>
          <w:lang w:eastAsia="ru-RU"/>
        </w:rPr>
      </w:pPr>
    </w:p>
    <w:p w:rsidR="00401175" w:rsidRPr="00BB2396" w:rsidRDefault="00401175" w:rsidP="0000668F">
      <w:pPr>
        <w:pStyle w:val="aa"/>
        <w:spacing w:line="264" w:lineRule="auto"/>
        <w:jc w:val="center"/>
        <w:rPr>
          <w:rFonts w:ascii="Times New Roman" w:eastAsia="Times New Roman" w:hAnsi="Times New Roman"/>
          <w:color w:val="22232F"/>
          <w:sz w:val="24"/>
          <w:szCs w:val="24"/>
          <w:lang w:eastAsia="ru-RU"/>
        </w:rPr>
      </w:pPr>
    </w:p>
    <w:p w:rsidR="00401175" w:rsidRPr="00BB2396" w:rsidRDefault="00401175" w:rsidP="0000668F">
      <w:pPr>
        <w:pStyle w:val="aa"/>
        <w:spacing w:line="264" w:lineRule="auto"/>
        <w:jc w:val="center"/>
        <w:rPr>
          <w:rFonts w:ascii="Times New Roman" w:eastAsia="Times New Roman" w:hAnsi="Times New Roman"/>
          <w:color w:val="22232F"/>
          <w:sz w:val="24"/>
          <w:szCs w:val="24"/>
          <w:lang w:eastAsia="ru-RU"/>
        </w:rPr>
      </w:pPr>
    </w:p>
    <w:p w:rsidR="00401175" w:rsidRPr="00BB2396" w:rsidRDefault="00401175" w:rsidP="0000668F">
      <w:pPr>
        <w:pStyle w:val="aa"/>
        <w:spacing w:line="264" w:lineRule="auto"/>
        <w:jc w:val="center"/>
        <w:rPr>
          <w:rFonts w:ascii="Times New Roman" w:eastAsia="Times New Roman" w:hAnsi="Times New Roman"/>
          <w:color w:val="22232F"/>
          <w:sz w:val="24"/>
          <w:szCs w:val="24"/>
          <w:lang w:eastAsia="ru-RU"/>
        </w:rPr>
      </w:pPr>
    </w:p>
    <w:p w:rsidR="00401175" w:rsidRPr="00BB2396" w:rsidRDefault="00401175" w:rsidP="0000668F">
      <w:pPr>
        <w:pStyle w:val="aa"/>
        <w:spacing w:line="264" w:lineRule="auto"/>
        <w:jc w:val="center"/>
        <w:rPr>
          <w:rFonts w:ascii="Times New Roman" w:eastAsia="Times New Roman" w:hAnsi="Times New Roman"/>
          <w:b/>
          <w:color w:val="22232F"/>
          <w:sz w:val="24"/>
          <w:szCs w:val="24"/>
          <w:lang w:eastAsia="ru-RU"/>
        </w:rPr>
      </w:pPr>
      <w:r w:rsidRPr="00BB2396">
        <w:rPr>
          <w:rFonts w:ascii="Times New Roman" w:eastAsia="Times New Roman" w:hAnsi="Times New Roman"/>
          <w:b/>
          <w:color w:val="22232F"/>
          <w:sz w:val="24"/>
          <w:szCs w:val="24"/>
          <w:lang w:eastAsia="ru-RU"/>
        </w:rPr>
        <w:t>Москва</w:t>
      </w:r>
    </w:p>
    <w:p w:rsidR="00401175" w:rsidRPr="00BB2396" w:rsidRDefault="00401175" w:rsidP="0000668F">
      <w:pPr>
        <w:pStyle w:val="aa"/>
        <w:spacing w:line="264" w:lineRule="auto"/>
        <w:jc w:val="center"/>
        <w:rPr>
          <w:rFonts w:ascii="Times New Roman" w:eastAsia="Times New Roman" w:hAnsi="Times New Roman"/>
          <w:b/>
          <w:color w:val="22232F"/>
          <w:sz w:val="24"/>
          <w:szCs w:val="24"/>
          <w:lang w:eastAsia="ru-RU"/>
        </w:rPr>
      </w:pPr>
      <w:r w:rsidRPr="00BB2396">
        <w:rPr>
          <w:rFonts w:ascii="Times New Roman" w:eastAsia="Times New Roman" w:hAnsi="Times New Roman"/>
          <w:b/>
          <w:color w:val="22232F"/>
          <w:sz w:val="24"/>
          <w:szCs w:val="24"/>
          <w:lang w:eastAsia="ru-RU"/>
        </w:rPr>
        <w:t>2019</w:t>
      </w:r>
    </w:p>
    <w:p w:rsidR="008874D9" w:rsidRDefault="00FF6335" w:rsidP="00994A34">
      <w:pPr>
        <w:pStyle w:val="aa"/>
        <w:tabs>
          <w:tab w:val="center" w:pos="4677"/>
          <w:tab w:val="left" w:pos="6615"/>
        </w:tabs>
        <w:spacing w:line="264" w:lineRule="auto"/>
        <w:rPr>
          <w:rFonts w:ascii="Times New Roman" w:hAnsi="Times New Roman"/>
          <w:b/>
          <w:sz w:val="28"/>
          <w:szCs w:val="28"/>
        </w:rPr>
      </w:pPr>
      <w:r w:rsidRPr="0000668F">
        <w:rPr>
          <w:rFonts w:ascii="Times New Roman" w:eastAsia="Times New Roman" w:hAnsi="Times New Roman"/>
          <w:b/>
          <w:color w:val="22232F"/>
          <w:sz w:val="24"/>
          <w:szCs w:val="24"/>
          <w:lang w:eastAsia="ru-RU"/>
        </w:rPr>
        <w:br w:type="page"/>
      </w:r>
      <w:r w:rsidR="000F67E2">
        <w:rPr>
          <w:rFonts w:ascii="Times New Roman" w:eastAsia="Times New Roman" w:hAnsi="Times New Roman"/>
          <w:b/>
          <w:color w:val="22232F"/>
          <w:sz w:val="24"/>
          <w:szCs w:val="24"/>
          <w:lang w:eastAsia="ru-RU"/>
        </w:rPr>
        <w:lastRenderedPageBreak/>
        <w:tab/>
      </w:r>
      <w:r w:rsidR="00896189" w:rsidRPr="00994A34">
        <w:rPr>
          <w:rFonts w:ascii="Times New Roman" w:hAnsi="Times New Roman"/>
          <w:b/>
          <w:sz w:val="28"/>
          <w:szCs w:val="28"/>
        </w:rPr>
        <w:t>СОДЕРЖАНИ</w:t>
      </w:r>
      <w:r w:rsidR="00536D08" w:rsidRPr="00994A34">
        <w:rPr>
          <w:rFonts w:ascii="Times New Roman" w:hAnsi="Times New Roman"/>
          <w:b/>
          <w:sz w:val="28"/>
          <w:szCs w:val="28"/>
        </w:rPr>
        <w:t>Е</w:t>
      </w:r>
    </w:p>
    <w:p w:rsidR="00536D08" w:rsidRPr="00994A34" w:rsidRDefault="000F67E2" w:rsidP="00994A34">
      <w:pPr>
        <w:pStyle w:val="aa"/>
        <w:tabs>
          <w:tab w:val="center" w:pos="4677"/>
          <w:tab w:val="left" w:pos="6615"/>
        </w:tabs>
        <w:spacing w:line="264" w:lineRule="auto"/>
        <w:rPr>
          <w:rFonts w:ascii="Times New Roman" w:hAnsi="Times New Roman"/>
          <w:b/>
          <w:sz w:val="28"/>
          <w:szCs w:val="28"/>
        </w:rPr>
      </w:pPr>
      <w:r>
        <w:rPr>
          <w:rFonts w:ascii="Times New Roman" w:hAnsi="Times New Roman"/>
          <w:b/>
          <w:sz w:val="28"/>
          <w:szCs w:val="28"/>
        </w:rPr>
        <w:tab/>
      </w:r>
    </w:p>
    <w:p w:rsidR="00536D08" w:rsidRDefault="00536D08" w:rsidP="00536D08">
      <w:pPr>
        <w:pStyle w:val="aa"/>
        <w:spacing w:line="264" w:lineRule="auto"/>
        <w:rPr>
          <w:rFonts w:ascii="Times New Roman" w:hAnsi="Times New Roman"/>
          <w:b/>
          <w:bCs/>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gridCol w:w="838"/>
      </w:tblGrid>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Введение</w:t>
            </w:r>
            <w:r>
              <w:rPr>
                <w:rFonts w:ascii="Times New Roman" w:hAnsi="Times New Roman"/>
                <w:bCs/>
                <w:sz w:val="28"/>
                <w:szCs w:val="28"/>
              </w:rPr>
              <w:t xml:space="preserve"> …………………………………………………………………….</w:t>
            </w:r>
          </w:p>
        </w:tc>
        <w:tc>
          <w:tcPr>
            <w:tcW w:w="844" w:type="dxa"/>
          </w:tcPr>
          <w:p w:rsidR="00CA3EF2" w:rsidRPr="00CA3EF2" w:rsidRDefault="00CA3EF2" w:rsidP="00CA3EF2">
            <w:pPr>
              <w:pStyle w:val="aa"/>
              <w:spacing w:line="276" w:lineRule="auto"/>
              <w:rPr>
                <w:rFonts w:ascii="Times New Roman" w:hAnsi="Times New Roman"/>
                <w:bCs/>
                <w:sz w:val="28"/>
                <w:szCs w:val="28"/>
              </w:rPr>
            </w:pPr>
            <w:r>
              <w:rPr>
                <w:rFonts w:ascii="Times New Roman" w:hAnsi="Times New Roman"/>
                <w:bCs/>
                <w:sz w:val="28"/>
                <w:szCs w:val="28"/>
              </w:rPr>
              <w:t>4</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sz w:val="28"/>
                <w:szCs w:val="28"/>
              </w:rPr>
              <w:t>1. Правовая основа регулирования общественных отношений в сфере защиты прав участников долевого строительства</w:t>
            </w:r>
            <w:r>
              <w:rPr>
                <w:rFonts w:ascii="Times New Roman" w:hAnsi="Times New Roman"/>
                <w:sz w:val="28"/>
                <w:szCs w:val="28"/>
              </w:rPr>
              <w:t>………………………………………………………………..</w:t>
            </w:r>
          </w:p>
        </w:tc>
        <w:tc>
          <w:tcPr>
            <w:tcW w:w="844" w:type="dxa"/>
          </w:tcPr>
          <w:p w:rsidR="00CA3EF2" w:rsidRDefault="00CA3EF2" w:rsidP="00CA3EF2">
            <w:pPr>
              <w:pStyle w:val="aa"/>
              <w:spacing w:line="276" w:lineRule="auto"/>
              <w:rPr>
                <w:rFonts w:ascii="Times New Roman" w:hAnsi="Times New Roman"/>
                <w:bCs/>
                <w:sz w:val="28"/>
                <w:szCs w:val="28"/>
              </w:rPr>
            </w:pPr>
          </w:p>
          <w:p w:rsidR="00CA3EF2" w:rsidRDefault="00CA3EF2" w:rsidP="00CA3EF2">
            <w:pPr>
              <w:pStyle w:val="aa"/>
              <w:spacing w:line="276" w:lineRule="auto"/>
              <w:rPr>
                <w:rFonts w:ascii="Times New Roman" w:hAnsi="Times New Roman"/>
                <w:bCs/>
                <w:sz w:val="28"/>
                <w:szCs w:val="28"/>
              </w:rPr>
            </w:pPr>
          </w:p>
          <w:p w:rsidR="00CA3EF2" w:rsidRPr="00CA3EF2" w:rsidRDefault="00CA3EF2" w:rsidP="00CA3EF2">
            <w:pPr>
              <w:pStyle w:val="aa"/>
              <w:spacing w:line="276" w:lineRule="auto"/>
              <w:rPr>
                <w:rFonts w:ascii="Times New Roman" w:hAnsi="Times New Roman"/>
                <w:bCs/>
                <w:sz w:val="28"/>
                <w:szCs w:val="28"/>
              </w:rPr>
            </w:pPr>
            <w:r>
              <w:rPr>
                <w:rFonts w:ascii="Times New Roman" w:hAnsi="Times New Roman"/>
                <w:bCs/>
                <w:sz w:val="28"/>
                <w:szCs w:val="28"/>
              </w:rPr>
              <w:t>6</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1.1 </w:t>
            </w:r>
            <w:r w:rsidRPr="00CA3EF2">
              <w:rPr>
                <w:rFonts w:ascii="Times New Roman" w:hAnsi="Times New Roman"/>
                <w:sz w:val="28"/>
                <w:szCs w:val="28"/>
                <w:lang w:eastAsia="ar-SA"/>
              </w:rPr>
              <w:t>В части применения ГК РФ</w:t>
            </w:r>
            <w:r>
              <w:rPr>
                <w:rFonts w:ascii="Times New Roman" w:hAnsi="Times New Roman"/>
                <w:sz w:val="28"/>
                <w:szCs w:val="28"/>
                <w:lang w:eastAsia="ar-SA"/>
              </w:rPr>
              <w:t>…………………………………………….</w:t>
            </w:r>
          </w:p>
        </w:tc>
        <w:tc>
          <w:tcPr>
            <w:tcW w:w="844" w:type="dxa"/>
          </w:tcPr>
          <w:p w:rsidR="00CA3EF2" w:rsidRPr="00CA3EF2" w:rsidRDefault="00CA3EF2" w:rsidP="00CA3EF2">
            <w:pPr>
              <w:pStyle w:val="aa"/>
              <w:spacing w:line="276" w:lineRule="auto"/>
              <w:rPr>
                <w:rFonts w:ascii="Times New Roman" w:hAnsi="Times New Roman"/>
                <w:bCs/>
                <w:sz w:val="28"/>
                <w:szCs w:val="28"/>
              </w:rPr>
            </w:pPr>
            <w:r>
              <w:rPr>
                <w:rFonts w:ascii="Times New Roman" w:hAnsi="Times New Roman"/>
                <w:bCs/>
                <w:sz w:val="28"/>
                <w:szCs w:val="28"/>
              </w:rPr>
              <w:t>6</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1.2 </w:t>
            </w:r>
            <w:r w:rsidRPr="00CA3EF2">
              <w:rPr>
                <w:rFonts w:ascii="Times New Roman" w:hAnsi="Times New Roman"/>
                <w:sz w:val="28"/>
                <w:szCs w:val="28"/>
                <w:lang w:eastAsia="ar-SA"/>
              </w:rPr>
              <w:t>В части применения Закона № 214-ФЗ</w:t>
            </w:r>
            <w:r>
              <w:rPr>
                <w:rFonts w:ascii="Times New Roman" w:hAnsi="Times New Roman"/>
                <w:sz w:val="28"/>
                <w:szCs w:val="28"/>
                <w:lang w:eastAsia="ar-SA"/>
              </w:rPr>
              <w:t>………………………………..</w:t>
            </w:r>
          </w:p>
        </w:tc>
        <w:tc>
          <w:tcPr>
            <w:tcW w:w="844" w:type="dxa"/>
          </w:tcPr>
          <w:p w:rsidR="00CA3EF2" w:rsidRPr="00CA3EF2" w:rsidRDefault="00CA3EF2" w:rsidP="00CA3EF2">
            <w:pPr>
              <w:pStyle w:val="aa"/>
              <w:spacing w:line="276" w:lineRule="auto"/>
              <w:rPr>
                <w:rFonts w:ascii="Times New Roman" w:hAnsi="Times New Roman"/>
                <w:bCs/>
                <w:sz w:val="28"/>
                <w:szCs w:val="28"/>
              </w:rPr>
            </w:pPr>
            <w:r>
              <w:rPr>
                <w:rFonts w:ascii="Times New Roman" w:hAnsi="Times New Roman"/>
                <w:bCs/>
                <w:sz w:val="28"/>
                <w:szCs w:val="28"/>
              </w:rPr>
              <w:t>9</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1.3 </w:t>
            </w:r>
            <w:r w:rsidRPr="00CA3EF2">
              <w:rPr>
                <w:rFonts w:ascii="Times New Roman" w:hAnsi="Times New Roman"/>
                <w:sz w:val="28"/>
                <w:szCs w:val="28"/>
                <w:lang w:eastAsia="ar-SA"/>
              </w:rPr>
              <w:t>В части применения Закона ЗПП</w:t>
            </w:r>
            <w:r>
              <w:rPr>
                <w:rFonts w:ascii="Times New Roman" w:hAnsi="Times New Roman"/>
                <w:sz w:val="28"/>
                <w:szCs w:val="28"/>
                <w:lang w:eastAsia="ar-SA"/>
              </w:rPr>
              <w:t>………………………………………</w:t>
            </w:r>
          </w:p>
        </w:tc>
        <w:tc>
          <w:tcPr>
            <w:tcW w:w="844" w:type="dxa"/>
          </w:tcPr>
          <w:p w:rsidR="00CA3EF2" w:rsidRPr="00CA3EF2" w:rsidRDefault="00CA3EF2" w:rsidP="00CA3EF2">
            <w:pPr>
              <w:pStyle w:val="aa"/>
              <w:spacing w:line="276" w:lineRule="auto"/>
              <w:rPr>
                <w:rFonts w:ascii="Times New Roman" w:hAnsi="Times New Roman"/>
                <w:bCs/>
                <w:sz w:val="28"/>
                <w:szCs w:val="28"/>
              </w:rPr>
            </w:pPr>
            <w:r>
              <w:rPr>
                <w:rFonts w:ascii="Times New Roman" w:hAnsi="Times New Roman"/>
                <w:bCs/>
                <w:sz w:val="28"/>
                <w:szCs w:val="28"/>
              </w:rPr>
              <w:t>11</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2. </w:t>
            </w:r>
            <w:r w:rsidRPr="00CA3EF2">
              <w:rPr>
                <w:rFonts w:ascii="Times New Roman" w:hAnsi="Times New Roman"/>
                <w:sz w:val="28"/>
                <w:szCs w:val="28"/>
              </w:rPr>
              <w:t>Существенные и иные недостатки объекта долевого строительства</w:t>
            </w:r>
            <w:r>
              <w:rPr>
                <w:rFonts w:ascii="Times New Roman" w:hAnsi="Times New Roman"/>
                <w:sz w:val="28"/>
                <w:szCs w:val="28"/>
              </w:rPr>
              <w:t>……………………………………………………………..…</w:t>
            </w:r>
          </w:p>
        </w:tc>
        <w:tc>
          <w:tcPr>
            <w:tcW w:w="844" w:type="dxa"/>
          </w:tcPr>
          <w:p w:rsidR="00CA3EF2" w:rsidRDefault="00CA3EF2" w:rsidP="00CA3EF2">
            <w:pPr>
              <w:pStyle w:val="aa"/>
              <w:spacing w:line="276" w:lineRule="auto"/>
              <w:rPr>
                <w:rFonts w:ascii="Times New Roman" w:hAnsi="Times New Roman"/>
                <w:bCs/>
                <w:sz w:val="28"/>
                <w:szCs w:val="28"/>
              </w:rPr>
            </w:pPr>
          </w:p>
          <w:p w:rsidR="00CA3EF2" w:rsidRPr="00CA3EF2" w:rsidRDefault="00CA3EF2" w:rsidP="00CA3EF2">
            <w:pPr>
              <w:pStyle w:val="aa"/>
              <w:spacing w:line="276" w:lineRule="auto"/>
              <w:rPr>
                <w:rFonts w:ascii="Times New Roman" w:hAnsi="Times New Roman"/>
                <w:bCs/>
                <w:sz w:val="28"/>
                <w:szCs w:val="28"/>
              </w:rPr>
            </w:pPr>
            <w:r>
              <w:rPr>
                <w:rFonts w:ascii="Times New Roman" w:hAnsi="Times New Roman"/>
                <w:bCs/>
                <w:sz w:val="28"/>
                <w:szCs w:val="28"/>
              </w:rPr>
              <w:t>12</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2.1 </w:t>
            </w:r>
            <w:r w:rsidRPr="00CA3EF2">
              <w:rPr>
                <w:rFonts w:ascii="Times New Roman" w:hAnsi="Times New Roman"/>
                <w:sz w:val="28"/>
                <w:szCs w:val="28"/>
              </w:rPr>
              <w:t>Обязательные и добровольные требования нормативной технической документации</w:t>
            </w:r>
            <w:r>
              <w:rPr>
                <w:rFonts w:ascii="Times New Roman" w:hAnsi="Times New Roman"/>
                <w:sz w:val="28"/>
                <w:szCs w:val="28"/>
              </w:rPr>
              <w:t>………………………………………………...</w:t>
            </w:r>
          </w:p>
        </w:tc>
        <w:tc>
          <w:tcPr>
            <w:tcW w:w="844" w:type="dxa"/>
          </w:tcPr>
          <w:p w:rsidR="00CA3EF2" w:rsidRDefault="00CA3EF2" w:rsidP="00CA3EF2">
            <w:pPr>
              <w:pStyle w:val="aa"/>
              <w:spacing w:line="276" w:lineRule="auto"/>
              <w:rPr>
                <w:rFonts w:ascii="Times New Roman" w:hAnsi="Times New Roman"/>
                <w:bCs/>
                <w:sz w:val="28"/>
                <w:szCs w:val="28"/>
              </w:rPr>
            </w:pPr>
          </w:p>
          <w:p w:rsidR="00CA3EF2" w:rsidRPr="00CA3EF2" w:rsidRDefault="00CA3EF2" w:rsidP="00CA3EF2">
            <w:pPr>
              <w:pStyle w:val="aa"/>
              <w:spacing w:line="276" w:lineRule="auto"/>
              <w:rPr>
                <w:rFonts w:ascii="Times New Roman" w:hAnsi="Times New Roman"/>
                <w:bCs/>
                <w:sz w:val="28"/>
                <w:szCs w:val="28"/>
              </w:rPr>
            </w:pPr>
            <w:r>
              <w:rPr>
                <w:rFonts w:ascii="Times New Roman" w:hAnsi="Times New Roman"/>
                <w:bCs/>
                <w:sz w:val="28"/>
                <w:szCs w:val="28"/>
              </w:rPr>
              <w:t>13</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2.2 </w:t>
            </w:r>
            <w:r w:rsidRPr="00CA3EF2">
              <w:rPr>
                <w:rFonts w:ascii="Times New Roman" w:hAnsi="Times New Roman"/>
                <w:sz w:val="28"/>
                <w:szCs w:val="28"/>
              </w:rPr>
              <w:t>Виды недостатков объекта</w:t>
            </w:r>
            <w:r>
              <w:rPr>
                <w:rFonts w:ascii="Times New Roman" w:hAnsi="Times New Roman"/>
                <w:sz w:val="28"/>
                <w:szCs w:val="28"/>
              </w:rPr>
              <w:t>……………………………………………..</w:t>
            </w:r>
          </w:p>
        </w:tc>
        <w:tc>
          <w:tcPr>
            <w:tcW w:w="844" w:type="dxa"/>
          </w:tcPr>
          <w:p w:rsidR="00CA3EF2" w:rsidRPr="00CA3EF2" w:rsidRDefault="00CA3EF2" w:rsidP="00CA3EF2">
            <w:pPr>
              <w:pStyle w:val="aa"/>
              <w:spacing w:line="276" w:lineRule="auto"/>
              <w:rPr>
                <w:rFonts w:ascii="Times New Roman" w:hAnsi="Times New Roman"/>
                <w:bCs/>
                <w:sz w:val="28"/>
                <w:szCs w:val="28"/>
              </w:rPr>
            </w:pPr>
            <w:r>
              <w:rPr>
                <w:rFonts w:ascii="Times New Roman" w:hAnsi="Times New Roman"/>
                <w:bCs/>
                <w:sz w:val="28"/>
                <w:szCs w:val="28"/>
              </w:rPr>
              <w:t>15</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2.3 </w:t>
            </w:r>
            <w:r w:rsidRPr="00CA3EF2">
              <w:rPr>
                <w:rFonts w:ascii="Times New Roman" w:hAnsi="Times New Roman"/>
                <w:sz w:val="28"/>
                <w:szCs w:val="28"/>
              </w:rPr>
              <w:t>Гарантия качества. Взаимодействие застройщика с собственниками квартир в период гарантийного срока эксплуатации</w:t>
            </w:r>
            <w:r>
              <w:rPr>
                <w:rFonts w:ascii="Times New Roman" w:hAnsi="Times New Roman"/>
                <w:sz w:val="28"/>
                <w:szCs w:val="28"/>
              </w:rPr>
              <w:t>…………………….</w:t>
            </w:r>
          </w:p>
        </w:tc>
        <w:tc>
          <w:tcPr>
            <w:tcW w:w="844" w:type="dxa"/>
          </w:tcPr>
          <w:p w:rsidR="00CA3EF2" w:rsidRDefault="00CA3EF2" w:rsidP="00CA3EF2">
            <w:pPr>
              <w:pStyle w:val="aa"/>
              <w:spacing w:line="276" w:lineRule="auto"/>
              <w:rPr>
                <w:rFonts w:ascii="Times New Roman" w:hAnsi="Times New Roman"/>
                <w:bCs/>
                <w:sz w:val="28"/>
                <w:szCs w:val="28"/>
              </w:rPr>
            </w:pPr>
          </w:p>
          <w:p w:rsidR="00CA3EF2" w:rsidRPr="00CA3EF2" w:rsidRDefault="00CA3EF2" w:rsidP="00CA3EF2">
            <w:pPr>
              <w:pStyle w:val="aa"/>
              <w:spacing w:line="276" w:lineRule="auto"/>
              <w:rPr>
                <w:rFonts w:ascii="Times New Roman" w:hAnsi="Times New Roman"/>
                <w:bCs/>
                <w:sz w:val="28"/>
                <w:szCs w:val="28"/>
              </w:rPr>
            </w:pPr>
            <w:r>
              <w:rPr>
                <w:rFonts w:ascii="Times New Roman" w:hAnsi="Times New Roman"/>
                <w:bCs/>
                <w:sz w:val="28"/>
                <w:szCs w:val="28"/>
              </w:rPr>
              <w:t>19</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2.4 </w:t>
            </w:r>
            <w:r w:rsidRPr="00CA3EF2">
              <w:rPr>
                <w:rFonts w:ascii="Times New Roman" w:hAnsi="Times New Roman"/>
                <w:sz w:val="28"/>
                <w:szCs w:val="28"/>
              </w:rPr>
              <w:t>Права требования участников долевого строительства в связи с выявленными недостатками</w:t>
            </w:r>
            <w:r>
              <w:rPr>
                <w:rFonts w:ascii="Times New Roman" w:hAnsi="Times New Roman"/>
                <w:sz w:val="28"/>
                <w:szCs w:val="28"/>
              </w:rPr>
              <w:t>……………………………………………….</w:t>
            </w:r>
          </w:p>
        </w:tc>
        <w:tc>
          <w:tcPr>
            <w:tcW w:w="844" w:type="dxa"/>
          </w:tcPr>
          <w:p w:rsidR="00CA3EF2" w:rsidRDefault="00CA3EF2" w:rsidP="00CA3EF2">
            <w:pPr>
              <w:pStyle w:val="aa"/>
              <w:spacing w:line="276" w:lineRule="auto"/>
              <w:rPr>
                <w:rFonts w:ascii="Times New Roman" w:hAnsi="Times New Roman"/>
                <w:bCs/>
                <w:sz w:val="28"/>
                <w:szCs w:val="28"/>
              </w:rPr>
            </w:pPr>
          </w:p>
          <w:p w:rsidR="00CA3EF2" w:rsidRPr="00CA3EF2" w:rsidRDefault="00CA3EF2" w:rsidP="00CA3EF2">
            <w:pPr>
              <w:pStyle w:val="aa"/>
              <w:spacing w:line="276" w:lineRule="auto"/>
              <w:rPr>
                <w:rFonts w:ascii="Times New Roman" w:hAnsi="Times New Roman"/>
                <w:bCs/>
                <w:sz w:val="28"/>
                <w:szCs w:val="28"/>
              </w:rPr>
            </w:pPr>
            <w:r>
              <w:rPr>
                <w:rFonts w:ascii="Times New Roman" w:hAnsi="Times New Roman"/>
                <w:bCs/>
                <w:sz w:val="28"/>
                <w:szCs w:val="28"/>
              </w:rPr>
              <w:t>21</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2.5 </w:t>
            </w:r>
            <w:r w:rsidRPr="00CA3EF2">
              <w:rPr>
                <w:rFonts w:ascii="Times New Roman" w:hAnsi="Times New Roman"/>
                <w:sz w:val="28"/>
                <w:szCs w:val="28"/>
              </w:rPr>
              <w:t>Субъекты установления (выявления) недостатков объекта долевого строительства</w:t>
            </w:r>
            <w:r>
              <w:rPr>
                <w:rFonts w:ascii="Times New Roman" w:hAnsi="Times New Roman"/>
                <w:sz w:val="28"/>
                <w:szCs w:val="28"/>
              </w:rPr>
              <w:t>……………………………………………………………….</w:t>
            </w:r>
          </w:p>
        </w:tc>
        <w:tc>
          <w:tcPr>
            <w:tcW w:w="844" w:type="dxa"/>
          </w:tcPr>
          <w:p w:rsidR="00CA3EF2" w:rsidRDefault="00CA3EF2" w:rsidP="00CA3EF2">
            <w:pPr>
              <w:pStyle w:val="aa"/>
              <w:spacing w:line="276" w:lineRule="auto"/>
              <w:rPr>
                <w:rFonts w:ascii="Times New Roman" w:hAnsi="Times New Roman"/>
                <w:bCs/>
                <w:sz w:val="28"/>
                <w:szCs w:val="28"/>
              </w:rPr>
            </w:pPr>
          </w:p>
          <w:p w:rsidR="00CA3EF2" w:rsidRPr="00CA3EF2" w:rsidRDefault="00CA3EF2" w:rsidP="00CA3EF2">
            <w:pPr>
              <w:pStyle w:val="aa"/>
              <w:spacing w:line="276" w:lineRule="auto"/>
              <w:rPr>
                <w:rFonts w:ascii="Times New Roman" w:hAnsi="Times New Roman"/>
                <w:bCs/>
                <w:sz w:val="28"/>
                <w:szCs w:val="28"/>
              </w:rPr>
            </w:pPr>
            <w:r>
              <w:rPr>
                <w:rFonts w:ascii="Times New Roman" w:hAnsi="Times New Roman"/>
                <w:bCs/>
                <w:sz w:val="28"/>
                <w:szCs w:val="28"/>
              </w:rPr>
              <w:t>22</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3. </w:t>
            </w:r>
            <w:r w:rsidRPr="00CA3EF2">
              <w:rPr>
                <w:rFonts w:ascii="Times New Roman" w:eastAsia="Times New Roman" w:hAnsi="Times New Roman"/>
                <w:sz w:val="28"/>
                <w:szCs w:val="28"/>
                <w:lang w:eastAsia="ru-RU"/>
              </w:rPr>
              <w:t>Приемка-передача объекта участнику долевого строит</w:t>
            </w:r>
            <w:r w:rsidRPr="00CA3EF2">
              <w:rPr>
                <w:rFonts w:ascii="Times New Roman" w:hAnsi="Times New Roman"/>
                <w:sz w:val="28"/>
                <w:szCs w:val="28"/>
              </w:rPr>
              <w:t>е</w:t>
            </w:r>
            <w:r w:rsidRPr="00CA3EF2">
              <w:rPr>
                <w:rFonts w:ascii="Times New Roman" w:eastAsia="Times New Roman" w:hAnsi="Times New Roman"/>
                <w:sz w:val="28"/>
                <w:szCs w:val="28"/>
                <w:lang w:eastAsia="ru-RU"/>
              </w:rPr>
              <w:t>льства</w:t>
            </w:r>
            <w:r>
              <w:rPr>
                <w:rFonts w:ascii="Times New Roman" w:eastAsia="Times New Roman" w:hAnsi="Times New Roman"/>
                <w:sz w:val="28"/>
                <w:szCs w:val="28"/>
                <w:lang w:eastAsia="ru-RU"/>
              </w:rPr>
              <w:t>………</w:t>
            </w:r>
          </w:p>
        </w:tc>
        <w:tc>
          <w:tcPr>
            <w:tcW w:w="844" w:type="dxa"/>
          </w:tcPr>
          <w:p w:rsidR="00CA3EF2" w:rsidRPr="00CA3EF2" w:rsidRDefault="0061789A" w:rsidP="00CA3EF2">
            <w:pPr>
              <w:pStyle w:val="aa"/>
              <w:spacing w:line="276" w:lineRule="auto"/>
              <w:rPr>
                <w:rFonts w:ascii="Times New Roman" w:hAnsi="Times New Roman"/>
                <w:bCs/>
                <w:sz w:val="28"/>
                <w:szCs w:val="28"/>
              </w:rPr>
            </w:pPr>
            <w:r>
              <w:rPr>
                <w:rFonts w:ascii="Times New Roman" w:hAnsi="Times New Roman"/>
                <w:bCs/>
                <w:sz w:val="28"/>
                <w:szCs w:val="28"/>
              </w:rPr>
              <w:t>23</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3.1 </w:t>
            </w:r>
            <w:r w:rsidRPr="00CA3EF2">
              <w:rPr>
                <w:rFonts w:ascii="Times New Roman" w:hAnsi="Times New Roman"/>
                <w:sz w:val="28"/>
                <w:szCs w:val="28"/>
              </w:rPr>
              <w:t>Регламентированные сроки приемки-передачи объекта</w:t>
            </w:r>
            <w:r>
              <w:rPr>
                <w:rFonts w:ascii="Times New Roman" w:hAnsi="Times New Roman"/>
                <w:sz w:val="28"/>
                <w:szCs w:val="28"/>
              </w:rPr>
              <w:t>……………..</w:t>
            </w:r>
          </w:p>
        </w:tc>
        <w:tc>
          <w:tcPr>
            <w:tcW w:w="844" w:type="dxa"/>
          </w:tcPr>
          <w:p w:rsidR="00CA3EF2" w:rsidRPr="00CA3EF2" w:rsidRDefault="0061789A" w:rsidP="00CA3EF2">
            <w:pPr>
              <w:pStyle w:val="aa"/>
              <w:spacing w:line="276" w:lineRule="auto"/>
              <w:rPr>
                <w:rFonts w:ascii="Times New Roman" w:hAnsi="Times New Roman"/>
                <w:bCs/>
                <w:sz w:val="28"/>
                <w:szCs w:val="28"/>
              </w:rPr>
            </w:pPr>
            <w:r>
              <w:rPr>
                <w:rFonts w:ascii="Times New Roman" w:hAnsi="Times New Roman"/>
                <w:bCs/>
                <w:sz w:val="28"/>
                <w:szCs w:val="28"/>
              </w:rPr>
              <w:t>24</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3.2 </w:t>
            </w:r>
            <w:r w:rsidRPr="00CA3EF2">
              <w:rPr>
                <w:rFonts w:ascii="Times New Roman" w:hAnsi="Times New Roman"/>
                <w:sz w:val="28"/>
                <w:szCs w:val="28"/>
              </w:rPr>
              <w:t>Осмотр объекта при приемке-передаче, выявление и фиксация недостатков</w:t>
            </w:r>
            <w:r>
              <w:rPr>
                <w:rFonts w:ascii="Times New Roman" w:hAnsi="Times New Roman"/>
                <w:sz w:val="28"/>
                <w:szCs w:val="28"/>
              </w:rPr>
              <w:t>………………………………………………………………….</w:t>
            </w:r>
          </w:p>
        </w:tc>
        <w:tc>
          <w:tcPr>
            <w:tcW w:w="844" w:type="dxa"/>
          </w:tcPr>
          <w:p w:rsidR="00CA3EF2" w:rsidRDefault="00CA3EF2" w:rsidP="00CA3EF2">
            <w:pPr>
              <w:pStyle w:val="aa"/>
              <w:spacing w:line="276" w:lineRule="auto"/>
              <w:rPr>
                <w:rFonts w:ascii="Times New Roman" w:hAnsi="Times New Roman"/>
                <w:bCs/>
                <w:sz w:val="28"/>
                <w:szCs w:val="28"/>
              </w:rPr>
            </w:pPr>
          </w:p>
          <w:p w:rsidR="0061789A" w:rsidRPr="00CA3EF2" w:rsidRDefault="0061789A" w:rsidP="00CA3EF2">
            <w:pPr>
              <w:pStyle w:val="aa"/>
              <w:spacing w:line="276" w:lineRule="auto"/>
              <w:rPr>
                <w:rFonts w:ascii="Times New Roman" w:hAnsi="Times New Roman"/>
                <w:bCs/>
                <w:sz w:val="28"/>
                <w:szCs w:val="28"/>
              </w:rPr>
            </w:pPr>
            <w:r>
              <w:rPr>
                <w:rFonts w:ascii="Times New Roman" w:hAnsi="Times New Roman"/>
                <w:bCs/>
                <w:sz w:val="28"/>
                <w:szCs w:val="28"/>
              </w:rPr>
              <w:t>26</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3.3 </w:t>
            </w:r>
            <w:r w:rsidRPr="00CA3EF2">
              <w:rPr>
                <w:rFonts w:ascii="Times New Roman" w:hAnsi="Times New Roman"/>
                <w:sz w:val="28"/>
                <w:szCs w:val="28"/>
              </w:rPr>
              <w:t>Односторонний отказ от приемки объекта</w:t>
            </w:r>
            <w:r>
              <w:rPr>
                <w:rFonts w:ascii="Times New Roman" w:hAnsi="Times New Roman"/>
                <w:sz w:val="28"/>
                <w:szCs w:val="28"/>
              </w:rPr>
              <w:t>……………………………</w:t>
            </w:r>
          </w:p>
        </w:tc>
        <w:tc>
          <w:tcPr>
            <w:tcW w:w="844" w:type="dxa"/>
          </w:tcPr>
          <w:p w:rsidR="00CA3EF2" w:rsidRPr="00CA3EF2" w:rsidRDefault="0061789A" w:rsidP="00CA3EF2">
            <w:pPr>
              <w:pStyle w:val="aa"/>
              <w:spacing w:line="276" w:lineRule="auto"/>
              <w:rPr>
                <w:rFonts w:ascii="Times New Roman" w:hAnsi="Times New Roman"/>
                <w:bCs/>
                <w:sz w:val="28"/>
                <w:szCs w:val="28"/>
              </w:rPr>
            </w:pPr>
            <w:r>
              <w:rPr>
                <w:rFonts w:ascii="Times New Roman" w:hAnsi="Times New Roman"/>
                <w:bCs/>
                <w:sz w:val="28"/>
                <w:szCs w:val="28"/>
              </w:rPr>
              <w:t>27</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3.4 </w:t>
            </w:r>
            <w:r w:rsidRPr="00CA3EF2">
              <w:rPr>
                <w:rFonts w:ascii="Times New Roman" w:hAnsi="Times New Roman"/>
                <w:sz w:val="28"/>
                <w:szCs w:val="28"/>
              </w:rPr>
              <w:t>Особенности условий договора об устранении недостатков объекта</w:t>
            </w:r>
          </w:p>
        </w:tc>
        <w:tc>
          <w:tcPr>
            <w:tcW w:w="844" w:type="dxa"/>
          </w:tcPr>
          <w:p w:rsidR="00CA3EF2" w:rsidRPr="00CA3EF2" w:rsidRDefault="0061789A" w:rsidP="00CA3EF2">
            <w:pPr>
              <w:pStyle w:val="aa"/>
              <w:spacing w:line="276" w:lineRule="auto"/>
              <w:rPr>
                <w:rFonts w:ascii="Times New Roman" w:hAnsi="Times New Roman"/>
                <w:bCs/>
                <w:sz w:val="28"/>
                <w:szCs w:val="28"/>
              </w:rPr>
            </w:pPr>
            <w:r>
              <w:rPr>
                <w:rFonts w:ascii="Times New Roman" w:hAnsi="Times New Roman"/>
                <w:bCs/>
                <w:sz w:val="28"/>
                <w:szCs w:val="28"/>
              </w:rPr>
              <w:t>29</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4. </w:t>
            </w:r>
            <w:bookmarkStart w:id="1" w:name="_Toc27740029"/>
            <w:r w:rsidRPr="00CA3EF2">
              <w:rPr>
                <w:rFonts w:ascii="Times New Roman" w:hAnsi="Times New Roman"/>
                <w:sz w:val="28"/>
                <w:szCs w:val="28"/>
              </w:rPr>
              <w:t>Санкции в отношении застройщика при выявлении недостатков объекта</w:t>
            </w:r>
            <w:bookmarkEnd w:id="1"/>
            <w:r>
              <w:rPr>
                <w:rFonts w:ascii="Times New Roman" w:hAnsi="Times New Roman"/>
                <w:sz w:val="28"/>
                <w:szCs w:val="28"/>
              </w:rPr>
              <w:t>……………………………………………………………………….</w:t>
            </w:r>
          </w:p>
        </w:tc>
        <w:tc>
          <w:tcPr>
            <w:tcW w:w="844" w:type="dxa"/>
          </w:tcPr>
          <w:p w:rsidR="00CA3EF2" w:rsidRDefault="00CA3EF2" w:rsidP="00CA3EF2">
            <w:pPr>
              <w:pStyle w:val="aa"/>
              <w:spacing w:line="276" w:lineRule="auto"/>
              <w:rPr>
                <w:rFonts w:ascii="Times New Roman" w:hAnsi="Times New Roman"/>
                <w:bCs/>
                <w:sz w:val="28"/>
                <w:szCs w:val="28"/>
              </w:rPr>
            </w:pPr>
          </w:p>
          <w:p w:rsidR="0061789A" w:rsidRPr="00CA3EF2" w:rsidRDefault="0061789A" w:rsidP="00CA3EF2">
            <w:pPr>
              <w:pStyle w:val="aa"/>
              <w:spacing w:line="276" w:lineRule="auto"/>
              <w:rPr>
                <w:rFonts w:ascii="Times New Roman" w:hAnsi="Times New Roman"/>
                <w:bCs/>
                <w:sz w:val="28"/>
                <w:szCs w:val="28"/>
              </w:rPr>
            </w:pPr>
            <w:r>
              <w:rPr>
                <w:rFonts w:ascii="Times New Roman" w:hAnsi="Times New Roman"/>
                <w:bCs/>
                <w:sz w:val="28"/>
                <w:szCs w:val="28"/>
              </w:rPr>
              <w:t>31</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4.1 </w:t>
            </w:r>
            <w:bookmarkStart w:id="2" w:name="_Toc27740030"/>
            <w:r w:rsidRPr="00CA3EF2">
              <w:rPr>
                <w:rFonts w:ascii="Times New Roman" w:hAnsi="Times New Roman"/>
                <w:sz w:val="28"/>
                <w:szCs w:val="28"/>
              </w:rPr>
              <w:t>Виды санкций. Правовые основания применения</w:t>
            </w:r>
            <w:bookmarkEnd w:id="2"/>
            <w:r>
              <w:rPr>
                <w:rFonts w:ascii="Times New Roman" w:hAnsi="Times New Roman"/>
                <w:sz w:val="28"/>
                <w:szCs w:val="28"/>
              </w:rPr>
              <w:t>……………………</w:t>
            </w:r>
          </w:p>
        </w:tc>
        <w:tc>
          <w:tcPr>
            <w:tcW w:w="844" w:type="dxa"/>
          </w:tcPr>
          <w:p w:rsidR="00CA3EF2" w:rsidRPr="00CA3EF2" w:rsidRDefault="0061789A" w:rsidP="00CA3EF2">
            <w:pPr>
              <w:pStyle w:val="aa"/>
              <w:spacing w:line="276" w:lineRule="auto"/>
              <w:rPr>
                <w:rFonts w:ascii="Times New Roman" w:hAnsi="Times New Roman"/>
                <w:bCs/>
                <w:sz w:val="28"/>
                <w:szCs w:val="28"/>
              </w:rPr>
            </w:pPr>
            <w:r>
              <w:rPr>
                <w:rFonts w:ascii="Times New Roman" w:hAnsi="Times New Roman"/>
                <w:bCs/>
                <w:sz w:val="28"/>
                <w:szCs w:val="28"/>
              </w:rPr>
              <w:t>31</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4.2 </w:t>
            </w:r>
            <w:bookmarkStart w:id="3" w:name="_Toc27740071"/>
            <w:r w:rsidRPr="00CA3EF2">
              <w:rPr>
                <w:rFonts w:ascii="Times New Roman" w:hAnsi="Times New Roman"/>
                <w:sz w:val="28"/>
                <w:szCs w:val="28"/>
              </w:rPr>
              <w:t>Совокупность требований к застройщику. Применение принципа соразмерности</w:t>
            </w:r>
            <w:bookmarkEnd w:id="3"/>
            <w:r>
              <w:rPr>
                <w:rFonts w:ascii="Times New Roman" w:hAnsi="Times New Roman"/>
                <w:sz w:val="28"/>
                <w:szCs w:val="28"/>
              </w:rPr>
              <w:t>……………………………………………………………….</w:t>
            </w:r>
          </w:p>
        </w:tc>
        <w:tc>
          <w:tcPr>
            <w:tcW w:w="844" w:type="dxa"/>
          </w:tcPr>
          <w:p w:rsidR="00CA3EF2" w:rsidRDefault="00CA3EF2" w:rsidP="00CA3EF2">
            <w:pPr>
              <w:pStyle w:val="aa"/>
              <w:spacing w:line="276" w:lineRule="auto"/>
              <w:rPr>
                <w:rFonts w:ascii="Times New Roman" w:hAnsi="Times New Roman"/>
                <w:bCs/>
                <w:sz w:val="28"/>
                <w:szCs w:val="28"/>
              </w:rPr>
            </w:pPr>
          </w:p>
          <w:p w:rsidR="0061789A" w:rsidRPr="00CA3EF2" w:rsidRDefault="0061789A" w:rsidP="00CA3EF2">
            <w:pPr>
              <w:pStyle w:val="aa"/>
              <w:spacing w:line="276" w:lineRule="auto"/>
              <w:rPr>
                <w:rFonts w:ascii="Times New Roman" w:hAnsi="Times New Roman"/>
                <w:bCs/>
                <w:sz w:val="28"/>
                <w:szCs w:val="28"/>
              </w:rPr>
            </w:pPr>
            <w:r>
              <w:rPr>
                <w:rFonts w:ascii="Times New Roman" w:hAnsi="Times New Roman"/>
                <w:bCs/>
                <w:sz w:val="28"/>
                <w:szCs w:val="28"/>
              </w:rPr>
              <w:t>38</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4.3 </w:t>
            </w:r>
            <w:r w:rsidRPr="00CA3EF2">
              <w:rPr>
                <w:rFonts w:ascii="Times New Roman" w:hAnsi="Times New Roman"/>
                <w:sz w:val="28"/>
                <w:szCs w:val="28"/>
              </w:rPr>
              <w:t>Признаки злоупотребления правом и особенности обоснования</w:t>
            </w:r>
            <w:r>
              <w:rPr>
                <w:rFonts w:ascii="Times New Roman" w:hAnsi="Times New Roman"/>
                <w:sz w:val="28"/>
                <w:szCs w:val="28"/>
              </w:rPr>
              <w:t>...…</w:t>
            </w:r>
          </w:p>
        </w:tc>
        <w:tc>
          <w:tcPr>
            <w:tcW w:w="844" w:type="dxa"/>
          </w:tcPr>
          <w:p w:rsidR="00CA3EF2" w:rsidRPr="00CA3EF2" w:rsidRDefault="0061789A" w:rsidP="00CA3EF2">
            <w:pPr>
              <w:pStyle w:val="aa"/>
              <w:spacing w:line="276" w:lineRule="auto"/>
              <w:rPr>
                <w:rFonts w:ascii="Times New Roman" w:hAnsi="Times New Roman"/>
                <w:bCs/>
                <w:sz w:val="28"/>
                <w:szCs w:val="28"/>
              </w:rPr>
            </w:pPr>
            <w:r>
              <w:rPr>
                <w:rFonts w:ascii="Times New Roman" w:hAnsi="Times New Roman"/>
                <w:bCs/>
                <w:sz w:val="28"/>
                <w:szCs w:val="28"/>
              </w:rPr>
              <w:t>40</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5. </w:t>
            </w:r>
            <w:r w:rsidRPr="00CA3EF2">
              <w:rPr>
                <w:rFonts w:ascii="Times New Roman" w:hAnsi="Times New Roman"/>
                <w:sz w:val="28"/>
                <w:szCs w:val="28"/>
              </w:rPr>
              <w:t>Уступка права требования. Особенности споров</w:t>
            </w:r>
            <w:r>
              <w:rPr>
                <w:rFonts w:ascii="Times New Roman" w:hAnsi="Times New Roman"/>
                <w:sz w:val="28"/>
                <w:szCs w:val="28"/>
              </w:rPr>
              <w:t>………………………</w:t>
            </w:r>
          </w:p>
        </w:tc>
        <w:tc>
          <w:tcPr>
            <w:tcW w:w="844" w:type="dxa"/>
          </w:tcPr>
          <w:p w:rsidR="00CA3EF2" w:rsidRPr="00CA3EF2" w:rsidRDefault="0061789A" w:rsidP="00CA3EF2">
            <w:pPr>
              <w:pStyle w:val="aa"/>
              <w:spacing w:line="276" w:lineRule="auto"/>
              <w:rPr>
                <w:rFonts w:ascii="Times New Roman" w:hAnsi="Times New Roman"/>
                <w:bCs/>
                <w:sz w:val="28"/>
                <w:szCs w:val="28"/>
              </w:rPr>
            </w:pPr>
            <w:r>
              <w:rPr>
                <w:rFonts w:ascii="Times New Roman" w:hAnsi="Times New Roman"/>
                <w:bCs/>
                <w:sz w:val="28"/>
                <w:szCs w:val="28"/>
              </w:rPr>
              <w:t>41</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6. </w:t>
            </w:r>
            <w:r w:rsidRPr="00CA3EF2">
              <w:rPr>
                <w:rFonts w:ascii="Times New Roman" w:hAnsi="Times New Roman"/>
                <w:sz w:val="28"/>
                <w:szCs w:val="28"/>
              </w:rPr>
              <w:t>Особенности организации деятельности застройщика при производстве отделочных работ</w:t>
            </w:r>
            <w:r>
              <w:rPr>
                <w:rFonts w:ascii="Times New Roman" w:hAnsi="Times New Roman"/>
                <w:sz w:val="28"/>
                <w:szCs w:val="28"/>
              </w:rPr>
              <w:t>…………………………………………...</w:t>
            </w:r>
          </w:p>
        </w:tc>
        <w:tc>
          <w:tcPr>
            <w:tcW w:w="844" w:type="dxa"/>
          </w:tcPr>
          <w:p w:rsidR="00CA3EF2" w:rsidRDefault="00CA3EF2" w:rsidP="00CA3EF2">
            <w:pPr>
              <w:pStyle w:val="aa"/>
              <w:spacing w:line="276" w:lineRule="auto"/>
              <w:rPr>
                <w:rFonts w:ascii="Times New Roman" w:hAnsi="Times New Roman"/>
                <w:bCs/>
                <w:sz w:val="28"/>
                <w:szCs w:val="28"/>
              </w:rPr>
            </w:pPr>
          </w:p>
          <w:p w:rsidR="0061789A" w:rsidRPr="00CA3EF2" w:rsidRDefault="0061789A" w:rsidP="00CA3EF2">
            <w:pPr>
              <w:pStyle w:val="aa"/>
              <w:spacing w:line="276" w:lineRule="auto"/>
              <w:rPr>
                <w:rFonts w:ascii="Times New Roman" w:hAnsi="Times New Roman"/>
                <w:bCs/>
                <w:sz w:val="28"/>
                <w:szCs w:val="28"/>
              </w:rPr>
            </w:pPr>
            <w:r>
              <w:rPr>
                <w:rFonts w:ascii="Times New Roman" w:hAnsi="Times New Roman"/>
                <w:bCs/>
                <w:sz w:val="28"/>
                <w:szCs w:val="28"/>
              </w:rPr>
              <w:t>43</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lastRenderedPageBreak/>
              <w:t xml:space="preserve">6.1 </w:t>
            </w:r>
            <w:r w:rsidRPr="00CA3EF2">
              <w:rPr>
                <w:rFonts w:ascii="Times New Roman" w:hAnsi="Times New Roman"/>
                <w:sz w:val="28"/>
                <w:szCs w:val="28"/>
              </w:rPr>
              <w:t>Формирование технического задания, разработка рабочей документации, производство работ</w:t>
            </w:r>
            <w:r>
              <w:rPr>
                <w:rFonts w:ascii="Times New Roman" w:hAnsi="Times New Roman"/>
                <w:sz w:val="28"/>
                <w:szCs w:val="28"/>
              </w:rPr>
              <w:t>………………………………………..</w:t>
            </w:r>
          </w:p>
        </w:tc>
        <w:tc>
          <w:tcPr>
            <w:tcW w:w="844" w:type="dxa"/>
          </w:tcPr>
          <w:p w:rsidR="00CA3EF2" w:rsidRDefault="00CA3EF2" w:rsidP="00CA3EF2">
            <w:pPr>
              <w:pStyle w:val="aa"/>
              <w:spacing w:line="276" w:lineRule="auto"/>
              <w:rPr>
                <w:rFonts w:ascii="Times New Roman" w:hAnsi="Times New Roman"/>
                <w:bCs/>
                <w:sz w:val="28"/>
                <w:szCs w:val="28"/>
              </w:rPr>
            </w:pPr>
          </w:p>
          <w:p w:rsidR="0061789A" w:rsidRPr="00CA3EF2" w:rsidRDefault="0061789A" w:rsidP="00CA3EF2">
            <w:pPr>
              <w:pStyle w:val="aa"/>
              <w:spacing w:line="276" w:lineRule="auto"/>
              <w:rPr>
                <w:rFonts w:ascii="Times New Roman" w:hAnsi="Times New Roman"/>
                <w:bCs/>
                <w:sz w:val="28"/>
                <w:szCs w:val="28"/>
              </w:rPr>
            </w:pPr>
            <w:r>
              <w:rPr>
                <w:rFonts w:ascii="Times New Roman" w:hAnsi="Times New Roman"/>
                <w:bCs/>
                <w:sz w:val="28"/>
                <w:szCs w:val="28"/>
              </w:rPr>
              <w:t>43</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6.2 </w:t>
            </w:r>
            <w:r w:rsidRPr="00CA3EF2">
              <w:rPr>
                <w:rFonts w:ascii="Times New Roman" w:hAnsi="Times New Roman"/>
                <w:sz w:val="28"/>
                <w:szCs w:val="28"/>
              </w:rPr>
              <w:t>Осуществление строительного контроля. Рекомендации застройщикам</w:t>
            </w:r>
            <w:r>
              <w:rPr>
                <w:rFonts w:ascii="Times New Roman" w:hAnsi="Times New Roman"/>
                <w:sz w:val="28"/>
                <w:szCs w:val="28"/>
              </w:rPr>
              <w:t>………………………………………………………………..</w:t>
            </w:r>
          </w:p>
        </w:tc>
        <w:tc>
          <w:tcPr>
            <w:tcW w:w="844" w:type="dxa"/>
          </w:tcPr>
          <w:p w:rsidR="00CA3EF2" w:rsidRDefault="00CA3EF2" w:rsidP="00CA3EF2">
            <w:pPr>
              <w:pStyle w:val="aa"/>
              <w:spacing w:line="276" w:lineRule="auto"/>
              <w:rPr>
                <w:rFonts w:ascii="Times New Roman" w:hAnsi="Times New Roman"/>
                <w:bCs/>
                <w:sz w:val="28"/>
                <w:szCs w:val="28"/>
              </w:rPr>
            </w:pPr>
          </w:p>
          <w:p w:rsidR="0061789A" w:rsidRPr="00CA3EF2" w:rsidRDefault="0061789A" w:rsidP="00CA3EF2">
            <w:pPr>
              <w:pStyle w:val="aa"/>
              <w:spacing w:line="276" w:lineRule="auto"/>
              <w:rPr>
                <w:rFonts w:ascii="Times New Roman" w:hAnsi="Times New Roman"/>
                <w:bCs/>
                <w:sz w:val="28"/>
                <w:szCs w:val="28"/>
              </w:rPr>
            </w:pPr>
            <w:r>
              <w:rPr>
                <w:rFonts w:ascii="Times New Roman" w:hAnsi="Times New Roman"/>
                <w:bCs/>
                <w:sz w:val="28"/>
                <w:szCs w:val="28"/>
              </w:rPr>
              <w:t>45</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bCs/>
                <w:sz w:val="28"/>
                <w:szCs w:val="28"/>
              </w:rPr>
              <w:t xml:space="preserve">7. </w:t>
            </w:r>
            <w:r w:rsidRPr="00CA3EF2">
              <w:rPr>
                <w:rFonts w:ascii="Times New Roman" w:hAnsi="Times New Roman"/>
                <w:sz w:val="28"/>
                <w:szCs w:val="28"/>
              </w:rPr>
              <w:t>Заключительные положения</w:t>
            </w:r>
            <w:r>
              <w:rPr>
                <w:rFonts w:ascii="Times New Roman" w:hAnsi="Times New Roman"/>
                <w:sz w:val="28"/>
                <w:szCs w:val="28"/>
              </w:rPr>
              <w:t>…………………………………………….</w:t>
            </w:r>
          </w:p>
        </w:tc>
        <w:tc>
          <w:tcPr>
            <w:tcW w:w="844" w:type="dxa"/>
          </w:tcPr>
          <w:p w:rsidR="00CA3EF2" w:rsidRPr="00CA3EF2" w:rsidRDefault="007B37C0" w:rsidP="00CA3EF2">
            <w:pPr>
              <w:pStyle w:val="aa"/>
              <w:spacing w:line="276" w:lineRule="auto"/>
              <w:rPr>
                <w:rFonts w:ascii="Times New Roman" w:hAnsi="Times New Roman"/>
                <w:bCs/>
                <w:sz w:val="28"/>
                <w:szCs w:val="28"/>
              </w:rPr>
            </w:pPr>
            <w:r>
              <w:rPr>
                <w:rFonts w:ascii="Times New Roman" w:hAnsi="Times New Roman"/>
                <w:bCs/>
                <w:sz w:val="28"/>
                <w:szCs w:val="28"/>
              </w:rPr>
              <w:t>46</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sz w:val="28"/>
                <w:szCs w:val="28"/>
              </w:rPr>
              <w:t xml:space="preserve">ПРИЛОЖЕНИЕ 1. Договор долевого участия. Обязательные положения для защиты интересов застройщика </w:t>
            </w:r>
            <w:r>
              <w:rPr>
                <w:rFonts w:ascii="Times New Roman" w:hAnsi="Times New Roman"/>
                <w:sz w:val="28"/>
                <w:szCs w:val="28"/>
              </w:rPr>
              <w:t>…………………………</w:t>
            </w:r>
          </w:p>
        </w:tc>
        <w:tc>
          <w:tcPr>
            <w:tcW w:w="844" w:type="dxa"/>
          </w:tcPr>
          <w:p w:rsidR="00CA3EF2" w:rsidRDefault="00CA3EF2" w:rsidP="00CA3EF2">
            <w:pPr>
              <w:pStyle w:val="aa"/>
              <w:spacing w:line="276" w:lineRule="auto"/>
              <w:rPr>
                <w:rFonts w:ascii="Times New Roman" w:hAnsi="Times New Roman"/>
                <w:bCs/>
                <w:sz w:val="28"/>
                <w:szCs w:val="28"/>
              </w:rPr>
            </w:pPr>
          </w:p>
          <w:p w:rsidR="007B37C0" w:rsidRPr="00CA3EF2" w:rsidRDefault="007B37C0" w:rsidP="00CA3EF2">
            <w:pPr>
              <w:pStyle w:val="aa"/>
              <w:spacing w:line="276" w:lineRule="auto"/>
              <w:rPr>
                <w:rFonts w:ascii="Times New Roman" w:hAnsi="Times New Roman"/>
                <w:bCs/>
                <w:sz w:val="28"/>
                <w:szCs w:val="28"/>
              </w:rPr>
            </w:pPr>
            <w:r>
              <w:rPr>
                <w:rFonts w:ascii="Times New Roman" w:hAnsi="Times New Roman"/>
                <w:bCs/>
                <w:sz w:val="28"/>
                <w:szCs w:val="28"/>
              </w:rPr>
              <w:t>48</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sz w:val="28"/>
                <w:szCs w:val="28"/>
              </w:rPr>
              <w:t>ПРИЛОЖЕНИЕ 2. Акт осмотра объекта. Рекомендаци</w:t>
            </w:r>
            <w:r>
              <w:rPr>
                <w:rFonts w:ascii="Times New Roman" w:hAnsi="Times New Roman"/>
                <w:sz w:val="28"/>
                <w:szCs w:val="28"/>
              </w:rPr>
              <w:t>и………………...</w:t>
            </w:r>
          </w:p>
        </w:tc>
        <w:tc>
          <w:tcPr>
            <w:tcW w:w="844" w:type="dxa"/>
          </w:tcPr>
          <w:p w:rsidR="00CA3EF2" w:rsidRPr="00CA3EF2" w:rsidRDefault="007B37C0" w:rsidP="00CA3EF2">
            <w:pPr>
              <w:pStyle w:val="aa"/>
              <w:spacing w:line="276" w:lineRule="auto"/>
              <w:rPr>
                <w:rFonts w:ascii="Times New Roman" w:hAnsi="Times New Roman"/>
                <w:bCs/>
                <w:sz w:val="28"/>
                <w:szCs w:val="28"/>
              </w:rPr>
            </w:pPr>
            <w:r>
              <w:rPr>
                <w:rFonts w:ascii="Times New Roman" w:hAnsi="Times New Roman"/>
                <w:bCs/>
                <w:sz w:val="28"/>
                <w:szCs w:val="28"/>
              </w:rPr>
              <w:t>51</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sz w:val="28"/>
                <w:szCs w:val="28"/>
              </w:rPr>
              <w:t>ПРИЛОЖЕНИЕ 3. Инструкция по эксплуатации объекта. Рекомендации</w:t>
            </w:r>
            <w:r>
              <w:rPr>
                <w:rFonts w:ascii="Times New Roman" w:hAnsi="Times New Roman"/>
                <w:sz w:val="28"/>
                <w:szCs w:val="28"/>
              </w:rPr>
              <w:t>………………………………………………………………..</w:t>
            </w:r>
          </w:p>
        </w:tc>
        <w:tc>
          <w:tcPr>
            <w:tcW w:w="844" w:type="dxa"/>
          </w:tcPr>
          <w:p w:rsidR="00CA3EF2" w:rsidRDefault="00CA3EF2" w:rsidP="00CA3EF2">
            <w:pPr>
              <w:pStyle w:val="aa"/>
              <w:spacing w:line="276" w:lineRule="auto"/>
              <w:rPr>
                <w:rFonts w:ascii="Times New Roman" w:hAnsi="Times New Roman"/>
                <w:bCs/>
                <w:sz w:val="28"/>
                <w:szCs w:val="28"/>
              </w:rPr>
            </w:pPr>
          </w:p>
          <w:p w:rsidR="007B37C0" w:rsidRPr="00CA3EF2" w:rsidRDefault="007B37C0" w:rsidP="00CA3EF2">
            <w:pPr>
              <w:pStyle w:val="aa"/>
              <w:spacing w:line="276" w:lineRule="auto"/>
              <w:rPr>
                <w:rFonts w:ascii="Times New Roman" w:hAnsi="Times New Roman"/>
                <w:bCs/>
                <w:sz w:val="28"/>
                <w:szCs w:val="28"/>
              </w:rPr>
            </w:pPr>
            <w:r>
              <w:rPr>
                <w:rFonts w:ascii="Times New Roman" w:hAnsi="Times New Roman"/>
                <w:bCs/>
                <w:sz w:val="28"/>
                <w:szCs w:val="28"/>
              </w:rPr>
              <w:t>52</w:t>
            </w:r>
          </w:p>
        </w:tc>
      </w:tr>
      <w:tr w:rsidR="00CA3EF2" w:rsidRPr="00CA3EF2" w:rsidTr="007B37C0">
        <w:tc>
          <w:tcPr>
            <w:tcW w:w="8784" w:type="dxa"/>
          </w:tcPr>
          <w:p w:rsidR="00CA3EF2" w:rsidRPr="00CA3EF2" w:rsidRDefault="00CA3EF2" w:rsidP="00CA3EF2">
            <w:pPr>
              <w:pStyle w:val="aa"/>
              <w:spacing w:line="276" w:lineRule="auto"/>
              <w:rPr>
                <w:rFonts w:ascii="Times New Roman" w:hAnsi="Times New Roman"/>
                <w:bCs/>
                <w:sz w:val="28"/>
                <w:szCs w:val="28"/>
              </w:rPr>
            </w:pPr>
            <w:r w:rsidRPr="00CA3EF2">
              <w:rPr>
                <w:rFonts w:ascii="Times New Roman" w:hAnsi="Times New Roman"/>
                <w:sz w:val="28"/>
                <w:szCs w:val="28"/>
              </w:rPr>
              <w:t>ПРИЛОЖЕНИЕ 4. Акт приемки-передачи. Рекомендации</w:t>
            </w:r>
            <w:r>
              <w:rPr>
                <w:rFonts w:ascii="Times New Roman" w:hAnsi="Times New Roman"/>
                <w:sz w:val="28"/>
                <w:szCs w:val="28"/>
              </w:rPr>
              <w:t>……………...</w:t>
            </w:r>
          </w:p>
        </w:tc>
        <w:tc>
          <w:tcPr>
            <w:tcW w:w="844" w:type="dxa"/>
          </w:tcPr>
          <w:p w:rsidR="00CA3EF2" w:rsidRPr="00CA3EF2" w:rsidRDefault="007B37C0" w:rsidP="00CA3EF2">
            <w:pPr>
              <w:pStyle w:val="aa"/>
              <w:spacing w:line="276" w:lineRule="auto"/>
              <w:rPr>
                <w:rFonts w:ascii="Times New Roman" w:hAnsi="Times New Roman"/>
                <w:bCs/>
                <w:sz w:val="28"/>
                <w:szCs w:val="28"/>
              </w:rPr>
            </w:pPr>
            <w:r>
              <w:rPr>
                <w:rFonts w:ascii="Times New Roman" w:hAnsi="Times New Roman"/>
                <w:bCs/>
                <w:sz w:val="28"/>
                <w:szCs w:val="28"/>
              </w:rPr>
              <w:t>66</w:t>
            </w:r>
          </w:p>
        </w:tc>
      </w:tr>
    </w:tbl>
    <w:p w:rsidR="00CA3EF2" w:rsidRPr="0000668F" w:rsidRDefault="00CA3EF2" w:rsidP="00536D08">
      <w:pPr>
        <w:pStyle w:val="aa"/>
        <w:spacing w:line="264" w:lineRule="auto"/>
        <w:rPr>
          <w:rFonts w:ascii="Times New Roman" w:hAnsi="Times New Roman"/>
          <w:b/>
          <w:bCs/>
          <w:sz w:val="24"/>
          <w:szCs w:val="24"/>
        </w:rPr>
      </w:pPr>
    </w:p>
    <w:p w:rsidR="00896189" w:rsidRPr="00514371" w:rsidRDefault="00896189" w:rsidP="00994A34">
      <w:pPr>
        <w:pStyle w:val="S0"/>
        <w:tabs>
          <w:tab w:val="left" w:pos="748"/>
          <w:tab w:val="left" w:pos="8789"/>
          <w:tab w:val="left" w:pos="9072"/>
        </w:tabs>
        <w:spacing w:after="200" w:line="276" w:lineRule="auto"/>
        <w:rPr>
          <w:rFonts w:ascii="Times New Roman" w:hAnsi="Times New Roman" w:cs="Times New Roman"/>
          <w:b/>
          <w:szCs w:val="24"/>
        </w:rPr>
      </w:pPr>
      <w:r w:rsidRPr="0000668F">
        <w:rPr>
          <w:rFonts w:ascii="Times New Roman" w:hAnsi="Times New Roman" w:cs="Times New Roman"/>
          <w:b/>
          <w:bCs/>
          <w:sz w:val="24"/>
          <w:szCs w:val="24"/>
        </w:rPr>
        <w:br w:type="page"/>
      </w:r>
      <w:bookmarkStart w:id="4" w:name="_Toc27641792"/>
      <w:r w:rsidR="00967FC4" w:rsidRPr="00514371">
        <w:rPr>
          <w:rFonts w:ascii="Times New Roman" w:hAnsi="Times New Roman" w:cs="Times New Roman"/>
          <w:b/>
          <w:szCs w:val="24"/>
        </w:rPr>
        <w:t>ВВЕДЕНИЕ</w:t>
      </w:r>
      <w:bookmarkEnd w:id="4"/>
    </w:p>
    <w:p w:rsidR="00A74795" w:rsidRPr="00514371" w:rsidRDefault="00CA3FEA" w:rsidP="00514371">
      <w:pPr>
        <w:autoSpaceDE w:val="0"/>
        <w:autoSpaceDN w:val="0"/>
        <w:adjustRightInd w:val="0"/>
        <w:spacing w:after="0"/>
        <w:ind w:firstLine="709"/>
        <w:jc w:val="both"/>
        <w:rPr>
          <w:rFonts w:ascii="Times New Roman" w:hAnsi="Times New Roman"/>
          <w:sz w:val="28"/>
          <w:szCs w:val="24"/>
          <w:lang w:eastAsia="ru-RU"/>
        </w:rPr>
      </w:pPr>
      <w:r w:rsidRPr="00514371">
        <w:rPr>
          <w:rFonts w:ascii="Times New Roman" w:hAnsi="Times New Roman"/>
          <w:sz w:val="28"/>
          <w:szCs w:val="24"/>
        </w:rPr>
        <w:t xml:space="preserve">Федеральный закон от 30 декабря 2004 </w:t>
      </w:r>
      <w:r w:rsidR="000C6679" w:rsidRPr="00514371">
        <w:rPr>
          <w:rFonts w:ascii="Times New Roman" w:hAnsi="Times New Roman"/>
          <w:sz w:val="28"/>
          <w:szCs w:val="24"/>
        </w:rPr>
        <w:t>г</w:t>
      </w:r>
      <w:r w:rsidR="000C6679">
        <w:rPr>
          <w:rFonts w:ascii="Times New Roman" w:hAnsi="Times New Roman"/>
          <w:sz w:val="28"/>
          <w:szCs w:val="24"/>
        </w:rPr>
        <w:t>.</w:t>
      </w:r>
      <w:r w:rsidR="000C6679" w:rsidRPr="00514371">
        <w:rPr>
          <w:rFonts w:ascii="Times New Roman" w:hAnsi="Times New Roman"/>
          <w:sz w:val="28"/>
          <w:szCs w:val="24"/>
        </w:rPr>
        <w:t xml:space="preserve"> </w:t>
      </w:r>
      <w:r w:rsidRPr="00514371">
        <w:rPr>
          <w:rFonts w:ascii="Times New Roman" w:hAnsi="Times New Roman"/>
          <w:sz w:val="28"/>
          <w:szCs w:val="24"/>
        </w:rPr>
        <w:t>№</w:t>
      </w:r>
      <w:r w:rsidR="000C6679">
        <w:rPr>
          <w:rFonts w:ascii="Times New Roman" w:hAnsi="Times New Roman"/>
          <w:sz w:val="28"/>
          <w:szCs w:val="24"/>
        </w:rPr>
        <w:t xml:space="preserve"> </w:t>
      </w:r>
      <w:r w:rsidRPr="00514371">
        <w:rPr>
          <w:rFonts w:ascii="Times New Roman" w:hAnsi="Times New Roman"/>
          <w:sz w:val="28"/>
          <w:szCs w:val="24"/>
        </w:rPr>
        <w:t xml:space="preserve">214-ФЗ «Об участии в долевом строительстве многоквартирных домов и объектов недвижимости и о внесении изменений в некоторые законодательные акты Российской Федерации» был принят в 2004 году. </w:t>
      </w:r>
      <w:r w:rsidR="002D6760">
        <w:rPr>
          <w:rFonts w:ascii="Times New Roman" w:hAnsi="Times New Roman"/>
          <w:sz w:val="28"/>
          <w:szCs w:val="24"/>
        </w:rPr>
        <w:t xml:space="preserve">Указанный </w:t>
      </w:r>
      <w:r w:rsidR="002D6760">
        <w:rPr>
          <w:rFonts w:ascii="Times New Roman" w:hAnsi="Times New Roman"/>
          <w:sz w:val="28"/>
          <w:szCs w:val="24"/>
          <w:lang w:eastAsia="ru-RU"/>
        </w:rPr>
        <w:t>Федеральный з</w:t>
      </w:r>
      <w:r w:rsidR="00A74795" w:rsidRPr="00514371">
        <w:rPr>
          <w:rFonts w:ascii="Times New Roman" w:hAnsi="Times New Roman"/>
          <w:sz w:val="28"/>
          <w:szCs w:val="24"/>
          <w:lang w:eastAsia="ru-RU"/>
        </w:rPr>
        <w:t>акон регулирует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(далее - участники долевого строительства),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 а также устанавливает гарантии защиты прав, законных интересов и имущества участников долевого строительства.</w:t>
      </w:r>
    </w:p>
    <w:p w:rsidR="007E0895" w:rsidRPr="00514371" w:rsidRDefault="009A15B3" w:rsidP="00514371">
      <w:pPr>
        <w:autoSpaceDE w:val="0"/>
        <w:autoSpaceDN w:val="0"/>
        <w:adjustRightInd w:val="0"/>
        <w:spacing w:after="0"/>
        <w:ind w:firstLine="709"/>
        <w:jc w:val="both"/>
        <w:rPr>
          <w:rFonts w:ascii="Times New Roman" w:hAnsi="Times New Roman"/>
          <w:sz w:val="28"/>
          <w:szCs w:val="24"/>
          <w:lang w:eastAsia="ru-RU"/>
        </w:rPr>
      </w:pPr>
      <w:r w:rsidRPr="00514371">
        <w:rPr>
          <w:rFonts w:ascii="Times New Roman" w:hAnsi="Times New Roman"/>
          <w:sz w:val="28"/>
          <w:szCs w:val="24"/>
          <w:lang w:eastAsia="ru-RU"/>
        </w:rPr>
        <w:t>Несовершенство действующего законодательства об обязательных требованиях в сфере жилищного строительства и по вопросу определения качества объекта</w:t>
      </w:r>
      <w:r w:rsidR="00157079">
        <w:rPr>
          <w:rFonts w:ascii="Times New Roman" w:hAnsi="Times New Roman"/>
          <w:sz w:val="28"/>
          <w:szCs w:val="24"/>
          <w:lang w:eastAsia="ru-RU"/>
        </w:rPr>
        <w:t xml:space="preserve"> привело к тому</w:t>
      </w:r>
      <w:r w:rsidRPr="00514371">
        <w:rPr>
          <w:rFonts w:ascii="Times New Roman" w:hAnsi="Times New Roman"/>
          <w:sz w:val="28"/>
          <w:szCs w:val="24"/>
          <w:lang w:eastAsia="ru-RU"/>
        </w:rPr>
        <w:t xml:space="preserve">, </w:t>
      </w:r>
      <w:r w:rsidR="00157079">
        <w:rPr>
          <w:rFonts w:ascii="Times New Roman" w:hAnsi="Times New Roman"/>
          <w:sz w:val="28"/>
          <w:szCs w:val="24"/>
          <w:lang w:eastAsia="ru-RU"/>
        </w:rPr>
        <w:t>что</w:t>
      </w:r>
      <w:r w:rsidRPr="00514371">
        <w:rPr>
          <w:rFonts w:ascii="Times New Roman" w:hAnsi="Times New Roman"/>
          <w:sz w:val="28"/>
          <w:szCs w:val="24"/>
          <w:lang w:eastAsia="ru-RU"/>
        </w:rPr>
        <w:t xml:space="preserve"> </w:t>
      </w:r>
      <w:r w:rsidR="00A74795" w:rsidRPr="00514371">
        <w:rPr>
          <w:rFonts w:ascii="Times New Roman" w:hAnsi="Times New Roman"/>
          <w:sz w:val="28"/>
          <w:szCs w:val="24"/>
          <w:lang w:eastAsia="ru-RU"/>
        </w:rPr>
        <w:t xml:space="preserve">практика применения отдельных положений законодательства о защите прав </w:t>
      </w:r>
      <w:r w:rsidR="002C0F6B" w:rsidRPr="00514371">
        <w:rPr>
          <w:rFonts w:ascii="Times New Roman" w:hAnsi="Times New Roman"/>
          <w:sz w:val="28"/>
          <w:szCs w:val="24"/>
          <w:lang w:eastAsia="ru-RU"/>
        </w:rPr>
        <w:t>потребителей</w:t>
      </w:r>
      <w:r w:rsidR="00A74795" w:rsidRPr="00514371">
        <w:rPr>
          <w:rFonts w:ascii="Times New Roman" w:hAnsi="Times New Roman"/>
          <w:sz w:val="28"/>
          <w:szCs w:val="24"/>
          <w:lang w:eastAsia="ru-RU"/>
        </w:rPr>
        <w:t xml:space="preserve"> </w:t>
      </w:r>
      <w:r w:rsidR="007E0895" w:rsidRPr="00514371">
        <w:rPr>
          <w:rFonts w:ascii="Times New Roman" w:hAnsi="Times New Roman"/>
          <w:sz w:val="28"/>
          <w:szCs w:val="24"/>
          <w:lang w:eastAsia="ru-RU"/>
        </w:rPr>
        <w:t>приобрела негативный характер, а именно массовое злоупотребление правом защиты интересов дольщиков в части соблюдения застройщиками качества</w:t>
      </w:r>
      <w:r w:rsidRPr="00514371">
        <w:rPr>
          <w:rFonts w:ascii="Times New Roman" w:hAnsi="Times New Roman"/>
          <w:sz w:val="28"/>
          <w:szCs w:val="24"/>
          <w:lang w:eastAsia="ru-RU"/>
        </w:rPr>
        <w:t xml:space="preserve"> передаваемого объекта по договору долевого участия</w:t>
      </w:r>
      <w:r w:rsidR="007E0895" w:rsidRPr="00514371">
        <w:rPr>
          <w:rFonts w:ascii="Times New Roman" w:hAnsi="Times New Roman"/>
          <w:sz w:val="28"/>
          <w:szCs w:val="24"/>
          <w:lang w:eastAsia="ru-RU"/>
        </w:rPr>
        <w:t xml:space="preserve">. </w:t>
      </w:r>
    </w:p>
    <w:p w:rsidR="009A15B3" w:rsidRPr="00514371" w:rsidRDefault="009A15B3">
      <w:pPr>
        <w:pStyle w:val="a3"/>
        <w:tabs>
          <w:tab w:val="left" w:pos="567"/>
        </w:tabs>
        <w:spacing w:before="0" w:beforeAutospacing="0" w:after="0" w:afterAutospacing="0" w:line="276" w:lineRule="auto"/>
        <w:ind w:firstLine="709"/>
        <w:jc w:val="both"/>
        <w:rPr>
          <w:sz w:val="28"/>
          <w:lang w:eastAsia="en-US"/>
        </w:rPr>
      </w:pPr>
      <w:r w:rsidRPr="00514371">
        <w:rPr>
          <w:sz w:val="28"/>
        </w:rPr>
        <w:t>В 2016 году законодателями была предпринята попытка защитить застройщиков от недобросовестных истцов,</w:t>
      </w:r>
      <w:r w:rsidRPr="00514371">
        <w:rPr>
          <w:sz w:val="28"/>
          <w:lang w:eastAsia="en-US"/>
        </w:rPr>
        <w:t xml:space="preserve"> с 1 января 2017 </w:t>
      </w:r>
      <w:r w:rsidR="00E11532" w:rsidRPr="00514371">
        <w:rPr>
          <w:sz w:val="28"/>
          <w:lang w:eastAsia="en-US"/>
        </w:rPr>
        <w:t>г</w:t>
      </w:r>
      <w:r w:rsidR="00E11532">
        <w:rPr>
          <w:sz w:val="28"/>
          <w:lang w:eastAsia="en-US"/>
        </w:rPr>
        <w:t>.</w:t>
      </w:r>
      <w:r w:rsidR="00E11532" w:rsidRPr="00514371">
        <w:rPr>
          <w:sz w:val="28"/>
          <w:lang w:eastAsia="en-US"/>
        </w:rPr>
        <w:t xml:space="preserve"> </w:t>
      </w:r>
      <w:r w:rsidRPr="00514371">
        <w:rPr>
          <w:sz w:val="28"/>
          <w:lang w:eastAsia="en-US"/>
        </w:rPr>
        <w:t xml:space="preserve">вступили в силу нормы Федерального закона от 3 июля 2016 г. № 304-ФЗ </w:t>
      </w:r>
      <w:r w:rsidR="00E11532">
        <w:rPr>
          <w:sz w:val="28"/>
          <w:lang w:eastAsia="en-US"/>
        </w:rPr>
        <w:t>«</w:t>
      </w:r>
      <w:r w:rsidRPr="00514371">
        <w:rPr>
          <w:sz w:val="28"/>
          <w:lang w:eastAsia="en-US"/>
        </w:rPr>
        <w:t xml:space="preserve">О внесении изменений в Федеральный закон </w:t>
      </w:r>
      <w:r w:rsidR="00E11532">
        <w:rPr>
          <w:sz w:val="28"/>
          <w:lang w:eastAsia="en-US"/>
        </w:rPr>
        <w:t>«</w:t>
      </w:r>
      <w:r w:rsidRPr="00514371">
        <w:rPr>
          <w:sz w:val="28"/>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E11532">
        <w:rPr>
          <w:sz w:val="28"/>
          <w:lang w:eastAsia="en-US"/>
        </w:rPr>
        <w:t>»</w:t>
      </w:r>
      <w:r w:rsidR="00E11532" w:rsidRPr="00514371">
        <w:rPr>
          <w:sz w:val="28"/>
          <w:lang w:eastAsia="en-US"/>
        </w:rPr>
        <w:t xml:space="preserve"> </w:t>
      </w:r>
      <w:r w:rsidRPr="00514371">
        <w:rPr>
          <w:sz w:val="28"/>
          <w:lang w:eastAsia="en-US"/>
        </w:rPr>
        <w:t>и отдельные законодательные акты Российской Федерации</w:t>
      </w:r>
      <w:r w:rsidR="00E11532">
        <w:rPr>
          <w:sz w:val="28"/>
          <w:lang w:eastAsia="en-US"/>
        </w:rPr>
        <w:t>»</w:t>
      </w:r>
      <w:r w:rsidR="00E11532" w:rsidRPr="00514371">
        <w:rPr>
          <w:sz w:val="28"/>
          <w:lang w:eastAsia="en-US"/>
        </w:rPr>
        <w:t xml:space="preserve">, </w:t>
      </w:r>
      <w:r w:rsidRPr="00514371">
        <w:rPr>
          <w:sz w:val="28"/>
          <w:lang w:eastAsia="en-US"/>
        </w:rPr>
        <w:t xml:space="preserve">направленные на защиту прав и законных интересов добросовестных застройщиков и </w:t>
      </w:r>
      <w:r w:rsidR="00FC0802" w:rsidRPr="00514371">
        <w:rPr>
          <w:sz w:val="28"/>
          <w:lang w:eastAsia="en-US"/>
        </w:rPr>
        <w:t>регулирующи</w:t>
      </w:r>
      <w:r w:rsidR="00FC0802">
        <w:rPr>
          <w:sz w:val="28"/>
          <w:lang w:eastAsia="en-US"/>
        </w:rPr>
        <w:t>е</w:t>
      </w:r>
      <w:r w:rsidR="00FC0802" w:rsidRPr="00514371">
        <w:rPr>
          <w:sz w:val="28"/>
          <w:lang w:eastAsia="en-US"/>
        </w:rPr>
        <w:t xml:space="preserve"> </w:t>
      </w:r>
      <w:r w:rsidRPr="00514371">
        <w:rPr>
          <w:sz w:val="28"/>
          <w:lang w:eastAsia="en-US"/>
        </w:rPr>
        <w:t xml:space="preserve">вопросы гарантий качества, выявления недостатков, приемки готового объекта участниками долевого строительства. </w:t>
      </w:r>
      <w:r w:rsidRPr="00514371">
        <w:rPr>
          <w:sz w:val="28"/>
        </w:rPr>
        <w:t xml:space="preserve">Но полностью избавиться от проблемы до сих пор не удалось. </w:t>
      </w:r>
    </w:p>
    <w:p w:rsidR="00C5463D" w:rsidRPr="00514371" w:rsidRDefault="00290CFC" w:rsidP="00514371">
      <w:pPr>
        <w:pStyle w:val="a3"/>
        <w:tabs>
          <w:tab w:val="left" w:pos="567"/>
        </w:tabs>
        <w:spacing w:before="0" w:beforeAutospacing="0" w:after="0" w:afterAutospacing="0" w:line="276" w:lineRule="auto"/>
        <w:ind w:firstLine="709"/>
        <w:jc w:val="both"/>
        <w:rPr>
          <w:sz w:val="28"/>
          <w:lang w:eastAsia="en-US"/>
        </w:rPr>
      </w:pPr>
      <w:r w:rsidRPr="00514371">
        <w:rPr>
          <w:sz w:val="28"/>
          <w:lang w:eastAsia="en-US"/>
        </w:rPr>
        <w:t>Предпринимательское</w:t>
      </w:r>
      <w:r w:rsidR="009A15B3" w:rsidRPr="00514371">
        <w:rPr>
          <w:sz w:val="28"/>
          <w:lang w:eastAsia="en-US"/>
        </w:rPr>
        <w:t xml:space="preserve"> и профессиональное</w:t>
      </w:r>
      <w:r w:rsidRPr="00514371">
        <w:rPr>
          <w:sz w:val="28"/>
          <w:lang w:eastAsia="en-US"/>
        </w:rPr>
        <w:t xml:space="preserve"> строительное сообщество констатирует, что на рынке долевого строительства </w:t>
      </w:r>
      <w:r w:rsidR="009A15B3" w:rsidRPr="00514371">
        <w:rPr>
          <w:sz w:val="28"/>
          <w:lang w:eastAsia="en-US"/>
        </w:rPr>
        <w:t xml:space="preserve">увеличивается объем </w:t>
      </w:r>
      <w:r w:rsidRPr="00514371">
        <w:rPr>
          <w:sz w:val="28"/>
          <w:lang w:eastAsia="en-US"/>
        </w:rPr>
        <w:t>злоупотреблени</w:t>
      </w:r>
      <w:r w:rsidR="009A15B3" w:rsidRPr="00514371">
        <w:rPr>
          <w:sz w:val="28"/>
          <w:lang w:eastAsia="en-US"/>
        </w:rPr>
        <w:t>й</w:t>
      </w:r>
      <w:r w:rsidRPr="00514371">
        <w:rPr>
          <w:sz w:val="28"/>
          <w:lang w:eastAsia="en-US"/>
        </w:rPr>
        <w:t xml:space="preserve"> потребителями своими п</w:t>
      </w:r>
      <w:r w:rsidR="00C5463D" w:rsidRPr="00514371">
        <w:rPr>
          <w:sz w:val="28"/>
          <w:lang w:eastAsia="en-US"/>
        </w:rPr>
        <w:t xml:space="preserve">равами. Зачастую эти </w:t>
      </w:r>
      <w:r w:rsidRPr="00514371">
        <w:rPr>
          <w:sz w:val="28"/>
          <w:lang w:eastAsia="en-US"/>
        </w:rPr>
        <w:t xml:space="preserve">действия направлены не на защиту нарушенных прав, устранение недостатков в натуре, а на личное обогащение в виде денежной компенсации или уменьшение цены договора. </w:t>
      </w:r>
      <w:r w:rsidR="00FC0802">
        <w:rPr>
          <w:sz w:val="28"/>
          <w:lang w:eastAsia="en-US"/>
        </w:rPr>
        <w:t>На этом рынке ведут активную деятельность специализированные</w:t>
      </w:r>
      <w:r w:rsidR="00FC0802" w:rsidRPr="00FC0802">
        <w:rPr>
          <w:bCs/>
          <w:sz w:val="28"/>
          <w:lang w:eastAsia="en-US"/>
        </w:rPr>
        <w:t xml:space="preserve"> консалтинговы</w:t>
      </w:r>
      <w:r w:rsidR="00FC0802">
        <w:rPr>
          <w:bCs/>
          <w:sz w:val="28"/>
          <w:lang w:eastAsia="en-US"/>
        </w:rPr>
        <w:t>е</w:t>
      </w:r>
      <w:r w:rsidR="00FC0802" w:rsidRPr="00FC0802">
        <w:rPr>
          <w:bCs/>
          <w:sz w:val="28"/>
          <w:lang w:eastAsia="en-US"/>
        </w:rPr>
        <w:t xml:space="preserve"> компани</w:t>
      </w:r>
      <w:r w:rsidR="00FC0802">
        <w:rPr>
          <w:bCs/>
          <w:sz w:val="28"/>
          <w:lang w:eastAsia="en-US"/>
        </w:rPr>
        <w:t>и</w:t>
      </w:r>
      <w:r w:rsidR="00FC0802" w:rsidRPr="00FC0802">
        <w:rPr>
          <w:bCs/>
          <w:sz w:val="28"/>
          <w:lang w:eastAsia="en-US"/>
        </w:rPr>
        <w:t xml:space="preserve">, которые на профессиональной основе помогают </w:t>
      </w:r>
      <w:r w:rsidR="00FC0802">
        <w:rPr>
          <w:bCs/>
          <w:sz w:val="28"/>
          <w:lang w:eastAsia="en-US"/>
        </w:rPr>
        <w:t>взыскивать с</w:t>
      </w:r>
      <w:r w:rsidR="00FC0802" w:rsidRPr="00FC0802">
        <w:rPr>
          <w:bCs/>
          <w:sz w:val="28"/>
          <w:lang w:eastAsia="en-US"/>
        </w:rPr>
        <w:t xml:space="preserve"> застройщиков </w:t>
      </w:r>
      <w:r w:rsidR="00DF3F68">
        <w:rPr>
          <w:bCs/>
          <w:sz w:val="28"/>
          <w:lang w:eastAsia="en-US"/>
        </w:rPr>
        <w:t>завышен</w:t>
      </w:r>
      <w:r w:rsidR="00FC0802" w:rsidRPr="00FC0802">
        <w:rPr>
          <w:bCs/>
          <w:sz w:val="28"/>
          <w:lang w:eastAsia="en-US"/>
        </w:rPr>
        <w:t>ные компенсации</w:t>
      </w:r>
      <w:r w:rsidR="00FC0802">
        <w:rPr>
          <w:bCs/>
          <w:sz w:val="28"/>
          <w:lang w:eastAsia="en-US"/>
        </w:rPr>
        <w:t>,</w:t>
      </w:r>
      <w:r w:rsidR="00FC0802" w:rsidRPr="00FC0802">
        <w:rPr>
          <w:rFonts w:eastAsiaTheme="minorHAnsi"/>
          <w:bCs/>
          <w:sz w:val="28"/>
          <w:szCs w:val="28"/>
          <w:lang w:eastAsia="en-US"/>
        </w:rPr>
        <w:t xml:space="preserve"> </w:t>
      </w:r>
      <w:r w:rsidR="00FC0802" w:rsidRPr="00FC0802">
        <w:rPr>
          <w:bCs/>
          <w:sz w:val="28"/>
          <w:lang w:eastAsia="en-US"/>
        </w:rPr>
        <w:t xml:space="preserve">используя </w:t>
      </w:r>
      <w:r w:rsidR="00FC0802">
        <w:rPr>
          <w:bCs/>
          <w:sz w:val="28"/>
          <w:lang w:eastAsia="en-US"/>
        </w:rPr>
        <w:t>пробелы</w:t>
      </w:r>
      <w:r w:rsidR="00FC0802" w:rsidRPr="00FC0802">
        <w:rPr>
          <w:bCs/>
          <w:sz w:val="28"/>
          <w:lang w:eastAsia="en-US"/>
        </w:rPr>
        <w:t xml:space="preserve"> в регулировании вопросов приёмки квартир, ус</w:t>
      </w:r>
      <w:r w:rsidR="00FC0802">
        <w:rPr>
          <w:bCs/>
          <w:sz w:val="28"/>
          <w:lang w:eastAsia="en-US"/>
        </w:rPr>
        <w:t xml:space="preserve">транения выявленных недостатков. </w:t>
      </w:r>
      <w:r w:rsidR="00C5463D" w:rsidRPr="00514371">
        <w:rPr>
          <w:sz w:val="28"/>
          <w:lang w:eastAsia="en-US"/>
        </w:rPr>
        <w:t>П</w:t>
      </w:r>
      <w:r w:rsidRPr="00514371">
        <w:rPr>
          <w:sz w:val="28"/>
          <w:lang w:eastAsia="en-US"/>
        </w:rPr>
        <w:t>редъявляемые требования являются несоразмерными, а количество исков</w:t>
      </w:r>
      <w:r w:rsidR="00C5463D" w:rsidRPr="00514371">
        <w:rPr>
          <w:sz w:val="28"/>
          <w:lang w:eastAsia="en-US"/>
        </w:rPr>
        <w:t>, поступающих</w:t>
      </w:r>
      <w:r w:rsidRPr="00514371">
        <w:rPr>
          <w:sz w:val="28"/>
          <w:lang w:eastAsia="en-US"/>
        </w:rPr>
        <w:t xml:space="preserve"> в суды</w:t>
      </w:r>
      <w:r w:rsidR="00C5463D" w:rsidRPr="00514371">
        <w:rPr>
          <w:sz w:val="28"/>
          <w:lang w:eastAsia="en-US"/>
        </w:rPr>
        <w:t>,</w:t>
      </w:r>
      <w:r w:rsidRPr="00514371">
        <w:rPr>
          <w:sz w:val="28"/>
          <w:lang w:eastAsia="en-US"/>
        </w:rPr>
        <w:t xml:space="preserve"> </w:t>
      </w:r>
      <w:r w:rsidR="009A15B3" w:rsidRPr="00514371">
        <w:rPr>
          <w:sz w:val="28"/>
          <w:lang w:eastAsia="en-US"/>
        </w:rPr>
        <w:t>не уменьшается</w:t>
      </w:r>
      <w:r w:rsidRPr="00514371">
        <w:rPr>
          <w:sz w:val="28"/>
          <w:lang w:eastAsia="en-US"/>
        </w:rPr>
        <w:t xml:space="preserve">. Это связано не с ухудшением качества строящегося жилья, а с достаточно широкими основаниями для правовой защиты прав потребителей по обнаружению недостатков в </w:t>
      </w:r>
      <w:r w:rsidR="00107DD3" w:rsidRPr="00514371">
        <w:rPr>
          <w:sz w:val="28"/>
          <w:lang w:eastAsia="en-US"/>
        </w:rPr>
        <w:t xml:space="preserve">объекте, не </w:t>
      </w:r>
      <w:r w:rsidR="00DF3F68" w:rsidRPr="00514371">
        <w:rPr>
          <w:sz w:val="28"/>
          <w:lang w:eastAsia="en-US"/>
        </w:rPr>
        <w:t>учитывающи</w:t>
      </w:r>
      <w:r w:rsidR="00DF3F68">
        <w:rPr>
          <w:sz w:val="28"/>
          <w:lang w:eastAsia="en-US"/>
        </w:rPr>
        <w:t>ми</w:t>
      </w:r>
      <w:r w:rsidR="00DF3F68" w:rsidRPr="00514371">
        <w:rPr>
          <w:sz w:val="28"/>
          <w:lang w:eastAsia="en-US"/>
        </w:rPr>
        <w:t xml:space="preserve"> </w:t>
      </w:r>
      <w:r w:rsidR="00107DD3" w:rsidRPr="00514371">
        <w:rPr>
          <w:sz w:val="28"/>
          <w:lang w:eastAsia="en-US"/>
        </w:rPr>
        <w:t>отраслевой специфики</w:t>
      </w:r>
      <w:r w:rsidRPr="00514371">
        <w:rPr>
          <w:sz w:val="28"/>
          <w:lang w:eastAsia="en-US"/>
        </w:rPr>
        <w:t>.</w:t>
      </w:r>
    </w:p>
    <w:p w:rsidR="00107DD3" w:rsidRPr="00514371" w:rsidRDefault="00107DD3" w:rsidP="00994A34">
      <w:pPr>
        <w:pStyle w:val="a3"/>
        <w:tabs>
          <w:tab w:val="left" w:pos="567"/>
        </w:tabs>
        <w:spacing w:before="0" w:beforeAutospacing="0" w:after="120" w:afterAutospacing="0" w:line="276" w:lineRule="auto"/>
        <w:ind w:firstLine="709"/>
        <w:jc w:val="both"/>
        <w:rPr>
          <w:sz w:val="28"/>
        </w:rPr>
      </w:pPr>
      <w:r w:rsidRPr="00514371">
        <w:rPr>
          <w:sz w:val="28"/>
        </w:rPr>
        <w:t>Научно-консультативной комиссией Экспертного совета Ассоциации «Национальное объединение строителей» по вопросам совершенствования законодательства в строительной сфере (далее – Научно-консультативная комиссия) проведено исследование по вопросу о злоупотреблениях правами потребителей в сфере жилищного (долевого) строительства, по итогам которого подготовлены рекомендации</w:t>
      </w:r>
      <w:r w:rsidR="004A00A0">
        <w:rPr>
          <w:sz w:val="28"/>
        </w:rPr>
        <w:t>, направленные на</w:t>
      </w:r>
      <w:r w:rsidRPr="00514371">
        <w:rPr>
          <w:sz w:val="28"/>
        </w:rPr>
        <w:t xml:space="preserve"> </w:t>
      </w:r>
      <w:r w:rsidR="004A00A0" w:rsidRPr="00514371">
        <w:rPr>
          <w:sz w:val="28"/>
        </w:rPr>
        <w:t>защит</w:t>
      </w:r>
      <w:r w:rsidR="004A00A0">
        <w:rPr>
          <w:sz w:val="28"/>
        </w:rPr>
        <w:t>у</w:t>
      </w:r>
      <w:r w:rsidR="004A00A0" w:rsidRPr="00514371">
        <w:rPr>
          <w:sz w:val="28"/>
        </w:rPr>
        <w:t xml:space="preserve"> </w:t>
      </w:r>
      <w:r w:rsidRPr="00514371">
        <w:rPr>
          <w:sz w:val="28"/>
        </w:rPr>
        <w:t xml:space="preserve">прав и законных интересов </w:t>
      </w:r>
      <w:r w:rsidR="004A00A0">
        <w:rPr>
          <w:sz w:val="28"/>
        </w:rPr>
        <w:t>как</w:t>
      </w:r>
      <w:r w:rsidRPr="00514371">
        <w:rPr>
          <w:sz w:val="28"/>
        </w:rPr>
        <w:t xml:space="preserve"> застройщиков</w:t>
      </w:r>
      <w:r w:rsidR="004A00A0">
        <w:rPr>
          <w:sz w:val="28"/>
        </w:rPr>
        <w:t>, так и участников долевого строительства</w:t>
      </w:r>
      <w:r w:rsidRPr="00514371">
        <w:rPr>
          <w:sz w:val="28"/>
        </w:rPr>
        <w:t xml:space="preserve">. </w:t>
      </w:r>
    </w:p>
    <w:p w:rsidR="00290CFC" w:rsidRPr="00514371" w:rsidRDefault="00290CFC" w:rsidP="00514371">
      <w:pPr>
        <w:pStyle w:val="a3"/>
        <w:tabs>
          <w:tab w:val="left" w:pos="567"/>
        </w:tabs>
        <w:spacing w:before="0" w:beforeAutospacing="0" w:after="0" w:afterAutospacing="0" w:line="276" w:lineRule="auto"/>
        <w:ind w:firstLine="709"/>
        <w:jc w:val="both"/>
        <w:rPr>
          <w:sz w:val="28"/>
          <w:lang w:eastAsia="en-US"/>
        </w:rPr>
      </w:pPr>
      <w:r w:rsidRPr="00514371">
        <w:rPr>
          <w:b/>
          <w:sz w:val="28"/>
          <w:lang w:eastAsia="en-US"/>
        </w:rPr>
        <w:t>Цел</w:t>
      </w:r>
      <w:r w:rsidR="00C5463D" w:rsidRPr="00514371">
        <w:rPr>
          <w:b/>
          <w:sz w:val="28"/>
          <w:lang w:eastAsia="en-US"/>
        </w:rPr>
        <w:t>ями</w:t>
      </w:r>
      <w:r w:rsidRPr="00514371">
        <w:rPr>
          <w:b/>
          <w:sz w:val="28"/>
          <w:lang w:eastAsia="en-US"/>
        </w:rPr>
        <w:t xml:space="preserve"> </w:t>
      </w:r>
      <w:r w:rsidRPr="00514371">
        <w:rPr>
          <w:sz w:val="28"/>
          <w:lang w:eastAsia="en-US"/>
        </w:rPr>
        <w:t>разработки настоящих Рекомендаций</w:t>
      </w:r>
      <w:r w:rsidR="00C5463D" w:rsidRPr="00514371">
        <w:rPr>
          <w:sz w:val="28"/>
          <w:lang w:eastAsia="en-US"/>
        </w:rPr>
        <w:t xml:space="preserve"> являются</w:t>
      </w:r>
      <w:r w:rsidRPr="00514371">
        <w:rPr>
          <w:sz w:val="28"/>
          <w:lang w:eastAsia="en-US"/>
        </w:rPr>
        <w:t>:</w:t>
      </w:r>
    </w:p>
    <w:p w:rsidR="00290CFC" w:rsidRPr="00514371" w:rsidRDefault="00290CFC" w:rsidP="00A46D44">
      <w:pPr>
        <w:pStyle w:val="a3"/>
        <w:numPr>
          <w:ilvl w:val="0"/>
          <w:numId w:val="2"/>
        </w:numPr>
        <w:tabs>
          <w:tab w:val="left" w:pos="1134"/>
        </w:tabs>
        <w:spacing w:before="0" w:beforeAutospacing="0" w:after="0" w:afterAutospacing="0" w:line="276" w:lineRule="auto"/>
        <w:ind w:left="0" w:firstLine="709"/>
        <w:jc w:val="both"/>
        <w:rPr>
          <w:sz w:val="28"/>
          <w:lang w:eastAsia="en-US"/>
        </w:rPr>
      </w:pPr>
      <w:r w:rsidRPr="00514371">
        <w:rPr>
          <w:sz w:val="28"/>
          <w:lang w:eastAsia="en-US"/>
        </w:rPr>
        <w:t>обеспечение баланса в правоотношениях застройщиков и участников долевого строительства, обеспечение практической реализации принципа разумности и справедливости в гражданско-правовых отношениях;</w:t>
      </w:r>
    </w:p>
    <w:p w:rsidR="00290CFC" w:rsidRPr="00514371" w:rsidRDefault="00290CFC" w:rsidP="00A46D44">
      <w:pPr>
        <w:pStyle w:val="a3"/>
        <w:numPr>
          <w:ilvl w:val="0"/>
          <w:numId w:val="2"/>
        </w:numPr>
        <w:tabs>
          <w:tab w:val="left" w:pos="1134"/>
        </w:tabs>
        <w:spacing w:before="0" w:beforeAutospacing="0" w:after="0" w:afterAutospacing="0" w:line="276" w:lineRule="auto"/>
        <w:ind w:left="0" w:firstLine="709"/>
        <w:jc w:val="both"/>
        <w:rPr>
          <w:sz w:val="28"/>
          <w:lang w:eastAsia="en-US"/>
        </w:rPr>
      </w:pPr>
      <w:r w:rsidRPr="00514371">
        <w:rPr>
          <w:sz w:val="28"/>
          <w:lang w:eastAsia="en-US"/>
        </w:rPr>
        <w:t>повышение качества строительства многоквартирных жилых домов;</w:t>
      </w:r>
    </w:p>
    <w:p w:rsidR="00290CFC" w:rsidRPr="00514371" w:rsidRDefault="00290CFC" w:rsidP="00A46D44">
      <w:pPr>
        <w:pStyle w:val="a3"/>
        <w:numPr>
          <w:ilvl w:val="0"/>
          <w:numId w:val="2"/>
        </w:numPr>
        <w:tabs>
          <w:tab w:val="left" w:pos="1134"/>
        </w:tabs>
        <w:spacing w:before="0" w:beforeAutospacing="0" w:after="0" w:afterAutospacing="0" w:line="276" w:lineRule="auto"/>
        <w:ind w:left="0" w:firstLine="709"/>
        <w:jc w:val="both"/>
        <w:rPr>
          <w:sz w:val="28"/>
          <w:lang w:eastAsia="en-US"/>
        </w:rPr>
      </w:pPr>
      <w:r w:rsidRPr="00514371">
        <w:rPr>
          <w:sz w:val="28"/>
          <w:lang w:eastAsia="en-US"/>
        </w:rPr>
        <w:t>повышение уровня правовой дисциплины застройщиков и подрядных организаций</w:t>
      </w:r>
      <w:r w:rsidR="00722B76" w:rsidRPr="00514371">
        <w:rPr>
          <w:sz w:val="28"/>
          <w:lang w:eastAsia="en-US"/>
        </w:rPr>
        <w:t>;</w:t>
      </w:r>
    </w:p>
    <w:p w:rsidR="00722B76" w:rsidRPr="00514371" w:rsidRDefault="00CF3E58" w:rsidP="00A46D44">
      <w:pPr>
        <w:pStyle w:val="a3"/>
        <w:numPr>
          <w:ilvl w:val="0"/>
          <w:numId w:val="2"/>
        </w:numPr>
        <w:tabs>
          <w:tab w:val="left" w:pos="1134"/>
        </w:tabs>
        <w:spacing w:before="0" w:beforeAutospacing="0" w:after="0" w:afterAutospacing="0" w:line="276" w:lineRule="auto"/>
        <w:ind w:left="0" w:firstLine="709"/>
        <w:jc w:val="both"/>
        <w:rPr>
          <w:sz w:val="28"/>
          <w:lang w:eastAsia="en-US"/>
        </w:rPr>
      </w:pPr>
      <w:r w:rsidRPr="00514371">
        <w:rPr>
          <w:sz w:val="28"/>
        </w:rPr>
        <w:t>обобщение</w:t>
      </w:r>
      <w:r w:rsidR="00722B76" w:rsidRPr="00514371">
        <w:rPr>
          <w:sz w:val="28"/>
        </w:rPr>
        <w:t xml:space="preserve"> опыт</w:t>
      </w:r>
      <w:r w:rsidRPr="00514371">
        <w:rPr>
          <w:sz w:val="28"/>
        </w:rPr>
        <w:t>а</w:t>
      </w:r>
      <w:r w:rsidR="00722B76" w:rsidRPr="00514371">
        <w:rPr>
          <w:sz w:val="28"/>
        </w:rPr>
        <w:t xml:space="preserve"> застройщиков (технических заказчиков) по договорному регулированию отношений с участниками долевого строительства в части предъявления и удовлетворения требований, касающихся недостатков передаваемых (переданных) помещений.</w:t>
      </w:r>
    </w:p>
    <w:p w:rsidR="00107DD3" w:rsidRPr="00514371" w:rsidRDefault="00235C17" w:rsidP="00A46D44">
      <w:pPr>
        <w:pStyle w:val="a3"/>
        <w:numPr>
          <w:ilvl w:val="0"/>
          <w:numId w:val="2"/>
        </w:numPr>
        <w:tabs>
          <w:tab w:val="left" w:pos="1134"/>
        </w:tabs>
        <w:spacing w:before="0" w:beforeAutospacing="0" w:after="120" w:afterAutospacing="0" w:line="276" w:lineRule="auto"/>
        <w:ind w:left="0" w:firstLine="709"/>
        <w:jc w:val="both"/>
        <w:rPr>
          <w:sz w:val="28"/>
          <w:lang w:eastAsia="en-US"/>
        </w:rPr>
      </w:pPr>
      <w:r>
        <w:rPr>
          <w:sz w:val="28"/>
        </w:rPr>
        <w:t>о</w:t>
      </w:r>
      <w:r w:rsidRPr="00514371">
        <w:rPr>
          <w:sz w:val="28"/>
        </w:rPr>
        <w:t xml:space="preserve">бобщение </w:t>
      </w:r>
      <w:r w:rsidR="00107DD3" w:rsidRPr="00514371">
        <w:rPr>
          <w:sz w:val="28"/>
        </w:rPr>
        <w:t xml:space="preserve">судебной практики в категории споров по качеству объекта. </w:t>
      </w:r>
    </w:p>
    <w:p w:rsidR="00290CFC" w:rsidRPr="00514371" w:rsidRDefault="00290CFC" w:rsidP="00514371">
      <w:pPr>
        <w:pStyle w:val="a3"/>
        <w:tabs>
          <w:tab w:val="left" w:pos="567"/>
        </w:tabs>
        <w:spacing w:before="0" w:beforeAutospacing="0" w:after="0" w:afterAutospacing="0" w:line="276" w:lineRule="auto"/>
        <w:ind w:firstLine="709"/>
        <w:jc w:val="both"/>
        <w:rPr>
          <w:sz w:val="28"/>
          <w:lang w:eastAsia="en-US"/>
        </w:rPr>
      </w:pPr>
      <w:r w:rsidRPr="00514371">
        <w:rPr>
          <w:sz w:val="28"/>
          <w:lang w:eastAsia="en-US"/>
        </w:rPr>
        <w:t xml:space="preserve">Разработка настоящих рекомендаций направлена на решение следующих </w:t>
      </w:r>
      <w:r w:rsidRPr="00514371">
        <w:rPr>
          <w:b/>
          <w:sz w:val="28"/>
          <w:lang w:eastAsia="en-US"/>
        </w:rPr>
        <w:t>задач</w:t>
      </w:r>
      <w:r w:rsidRPr="00514371">
        <w:rPr>
          <w:sz w:val="28"/>
          <w:lang w:eastAsia="en-US"/>
        </w:rPr>
        <w:t>:</w:t>
      </w:r>
    </w:p>
    <w:p w:rsidR="00290CFC" w:rsidRPr="00514371" w:rsidRDefault="00290CFC" w:rsidP="00A46D44">
      <w:pPr>
        <w:pStyle w:val="a3"/>
        <w:numPr>
          <w:ilvl w:val="0"/>
          <w:numId w:val="3"/>
        </w:numPr>
        <w:tabs>
          <w:tab w:val="left" w:pos="993"/>
        </w:tabs>
        <w:spacing w:before="0" w:beforeAutospacing="0" w:after="0" w:afterAutospacing="0" w:line="276" w:lineRule="auto"/>
        <w:ind w:left="0" w:firstLine="709"/>
        <w:jc w:val="both"/>
        <w:rPr>
          <w:sz w:val="28"/>
          <w:lang w:eastAsia="en-US"/>
        </w:rPr>
      </w:pPr>
      <w:r w:rsidRPr="00514371">
        <w:rPr>
          <w:sz w:val="28"/>
          <w:lang w:eastAsia="en-US"/>
        </w:rPr>
        <w:t>методическая поддержка застройщиков и подрядных организаций</w:t>
      </w:r>
      <w:r w:rsidR="009E5FD7">
        <w:rPr>
          <w:sz w:val="28"/>
          <w:lang w:eastAsia="en-US"/>
        </w:rPr>
        <w:t xml:space="preserve"> – членов саморегулируемых организаций</w:t>
      </w:r>
      <w:r w:rsidRPr="00514371">
        <w:rPr>
          <w:sz w:val="28"/>
          <w:lang w:eastAsia="en-US"/>
        </w:rPr>
        <w:t xml:space="preserve"> при рассмотрении категорий споров по качеству объектов в судах;</w:t>
      </w:r>
    </w:p>
    <w:p w:rsidR="009E5FD7" w:rsidRDefault="008E0FB7" w:rsidP="00A46D44">
      <w:pPr>
        <w:pStyle w:val="a3"/>
        <w:numPr>
          <w:ilvl w:val="0"/>
          <w:numId w:val="3"/>
        </w:numPr>
        <w:tabs>
          <w:tab w:val="left" w:pos="993"/>
        </w:tabs>
        <w:spacing w:before="0" w:beforeAutospacing="0" w:after="120" w:afterAutospacing="0" w:line="276" w:lineRule="auto"/>
        <w:ind w:left="0" w:firstLine="709"/>
        <w:jc w:val="both"/>
        <w:rPr>
          <w:sz w:val="28"/>
          <w:lang w:eastAsia="en-US"/>
        </w:rPr>
      </w:pPr>
      <w:r w:rsidRPr="00514371">
        <w:rPr>
          <w:sz w:val="28"/>
          <w:lang w:eastAsia="en-US"/>
        </w:rPr>
        <w:t>формирование унифицированных условий договоров застр</w:t>
      </w:r>
      <w:r w:rsidR="00107DD3" w:rsidRPr="00514371">
        <w:rPr>
          <w:sz w:val="28"/>
          <w:lang w:eastAsia="en-US"/>
        </w:rPr>
        <w:t>ойщиков и потребителей их услуг</w:t>
      </w:r>
      <w:r w:rsidR="009E5FD7">
        <w:rPr>
          <w:sz w:val="28"/>
          <w:lang w:eastAsia="en-US"/>
        </w:rPr>
        <w:t>.</w:t>
      </w:r>
    </w:p>
    <w:p w:rsidR="004D5DC3" w:rsidRDefault="00107DD3" w:rsidP="00994A34">
      <w:pPr>
        <w:pStyle w:val="a3"/>
        <w:tabs>
          <w:tab w:val="left" w:pos="567"/>
        </w:tabs>
        <w:spacing w:before="0" w:beforeAutospacing="0" w:after="0" w:afterAutospacing="0" w:line="276" w:lineRule="auto"/>
        <w:ind w:firstLine="709"/>
        <w:jc w:val="both"/>
        <w:rPr>
          <w:i/>
          <w:lang w:eastAsia="en-US"/>
        </w:rPr>
      </w:pPr>
      <w:r w:rsidRPr="00514371">
        <w:rPr>
          <w:i/>
          <w:sz w:val="28"/>
          <w:lang w:eastAsia="en-US"/>
        </w:rPr>
        <w:t xml:space="preserve">Настоящие </w:t>
      </w:r>
      <w:r w:rsidR="009E5FD7">
        <w:rPr>
          <w:i/>
          <w:sz w:val="28"/>
          <w:lang w:eastAsia="en-US"/>
        </w:rPr>
        <w:t>Р</w:t>
      </w:r>
      <w:r w:rsidR="009E5FD7" w:rsidRPr="00514371">
        <w:rPr>
          <w:i/>
          <w:sz w:val="28"/>
          <w:lang w:eastAsia="en-US"/>
        </w:rPr>
        <w:t xml:space="preserve">екомендации </w:t>
      </w:r>
      <w:r w:rsidRPr="00514371">
        <w:rPr>
          <w:i/>
          <w:color w:val="000000"/>
          <w:sz w:val="28"/>
        </w:rPr>
        <w:t>не являются нормативным правовым актом, не содержат норм права и носят исключительно информационный характер.</w:t>
      </w:r>
      <w:r w:rsidR="004D5DC3" w:rsidRPr="00514371" w:rsidDel="004D5DC3">
        <w:rPr>
          <w:i/>
          <w:lang w:eastAsia="en-US"/>
        </w:rPr>
        <w:t xml:space="preserve"> </w:t>
      </w:r>
    </w:p>
    <w:p w:rsidR="00401175" w:rsidRPr="00C86784" w:rsidRDefault="004D5DC3" w:rsidP="00994A34">
      <w:pPr>
        <w:pStyle w:val="a3"/>
        <w:tabs>
          <w:tab w:val="left" w:pos="567"/>
        </w:tabs>
        <w:spacing w:before="0" w:beforeAutospacing="0" w:after="200" w:afterAutospacing="0" w:line="276" w:lineRule="auto"/>
        <w:ind w:firstLine="709"/>
        <w:jc w:val="center"/>
        <w:rPr>
          <w:b/>
        </w:rPr>
      </w:pPr>
      <w:r w:rsidRPr="00994A34">
        <w:rPr>
          <w:b/>
          <w:sz w:val="28"/>
          <w:szCs w:val="28"/>
        </w:rPr>
        <w:t xml:space="preserve">1. </w:t>
      </w:r>
      <w:bookmarkStart w:id="5" w:name="_Toc27641793"/>
      <w:r w:rsidR="00107DD3" w:rsidRPr="00994A34">
        <w:rPr>
          <w:b/>
          <w:sz w:val="28"/>
          <w:szCs w:val="28"/>
        </w:rPr>
        <w:t>ПРАВОВАЯ ОСНОВА РЕГУЛИРОВАНИЯ ОБЩЕСТВЕННЫХ ОТНОШЕНИЙ В СФЕРЕ ЗАЩИТЫ ПРАВ УЧАСТНИКОВ ДОЛЕВОГО СТРОИТЕЛЬСТВА</w:t>
      </w:r>
      <w:bookmarkEnd w:id="5"/>
    </w:p>
    <w:p w:rsidR="00B478A0" w:rsidRPr="00514371" w:rsidRDefault="00B478A0" w:rsidP="00D74B4D">
      <w:pPr>
        <w:pStyle w:val="S00"/>
        <w:tabs>
          <w:tab w:val="clear" w:pos="1560"/>
          <w:tab w:val="left" w:pos="993"/>
        </w:tabs>
        <w:spacing w:line="276" w:lineRule="auto"/>
        <w:ind w:firstLine="709"/>
        <w:rPr>
          <w:rFonts w:ascii="Times New Roman" w:hAnsi="Times New Roman" w:cs="Times New Roman"/>
          <w:sz w:val="28"/>
          <w:lang w:eastAsia="ru-RU"/>
        </w:rPr>
      </w:pPr>
      <w:bookmarkStart w:id="6" w:name="_Toc253406944"/>
      <w:bookmarkStart w:id="7" w:name="_Toc249934388"/>
      <w:r w:rsidRPr="00514371">
        <w:rPr>
          <w:rFonts w:ascii="Times New Roman" w:hAnsi="Times New Roman" w:cs="Times New Roman"/>
          <w:sz w:val="28"/>
          <w:lang w:eastAsia="ru-RU"/>
        </w:rPr>
        <w:t>При проведении исследования Научно-консультативная комиссия проанализировала следующие нормативные правовые акты</w:t>
      </w:r>
      <w:r w:rsidR="00444C8A">
        <w:rPr>
          <w:rFonts w:ascii="Times New Roman" w:hAnsi="Times New Roman" w:cs="Times New Roman"/>
          <w:sz w:val="28"/>
          <w:lang w:eastAsia="ru-RU"/>
        </w:rPr>
        <w:t xml:space="preserve">, </w:t>
      </w:r>
      <w:r w:rsidRPr="00514371">
        <w:rPr>
          <w:rFonts w:ascii="Times New Roman" w:hAnsi="Times New Roman" w:cs="Times New Roman"/>
          <w:sz w:val="28"/>
          <w:lang w:eastAsia="ru-RU"/>
        </w:rPr>
        <w:t>документы</w:t>
      </w:r>
      <w:r w:rsidR="00444C8A">
        <w:rPr>
          <w:rFonts w:ascii="Times New Roman" w:hAnsi="Times New Roman" w:cs="Times New Roman"/>
          <w:sz w:val="28"/>
          <w:lang w:eastAsia="ru-RU"/>
        </w:rPr>
        <w:t xml:space="preserve"> и материалы</w:t>
      </w:r>
      <w:r w:rsidRPr="00514371">
        <w:rPr>
          <w:rFonts w:ascii="Times New Roman" w:hAnsi="Times New Roman" w:cs="Times New Roman"/>
          <w:sz w:val="28"/>
          <w:lang w:eastAsia="ru-RU"/>
        </w:rPr>
        <w:t xml:space="preserve">: </w:t>
      </w:r>
    </w:p>
    <w:p w:rsidR="00B478A0" w:rsidRPr="00514371" w:rsidRDefault="00B478A0" w:rsidP="00A46D44">
      <w:pPr>
        <w:pStyle w:val="S00"/>
        <w:numPr>
          <w:ilvl w:val="0"/>
          <w:numId w:val="4"/>
        </w:numPr>
        <w:tabs>
          <w:tab w:val="clear" w:pos="1560"/>
          <w:tab w:val="left" w:pos="993"/>
        </w:tabs>
        <w:spacing w:line="276" w:lineRule="auto"/>
        <w:ind w:left="0" w:firstLine="709"/>
        <w:rPr>
          <w:rFonts w:ascii="Times New Roman" w:hAnsi="Times New Roman" w:cs="Times New Roman"/>
          <w:sz w:val="28"/>
          <w:lang w:eastAsia="ar-SA"/>
        </w:rPr>
      </w:pPr>
      <w:r w:rsidRPr="00514371">
        <w:rPr>
          <w:rFonts w:ascii="Times New Roman" w:hAnsi="Times New Roman" w:cs="Times New Roman"/>
          <w:sz w:val="28"/>
          <w:lang w:eastAsia="ar-SA"/>
        </w:rPr>
        <w:t xml:space="preserve">Гражданский </w:t>
      </w:r>
      <w:r w:rsidR="00330054">
        <w:rPr>
          <w:rFonts w:ascii="Times New Roman" w:hAnsi="Times New Roman" w:cs="Times New Roman"/>
          <w:sz w:val="28"/>
          <w:lang w:eastAsia="ar-SA"/>
        </w:rPr>
        <w:t>к</w:t>
      </w:r>
      <w:r w:rsidRPr="00514371">
        <w:rPr>
          <w:rFonts w:ascii="Times New Roman" w:hAnsi="Times New Roman" w:cs="Times New Roman"/>
          <w:sz w:val="28"/>
          <w:lang w:eastAsia="ar-SA"/>
        </w:rPr>
        <w:t>одекс Российской Федерации</w:t>
      </w:r>
      <w:r w:rsidR="00C62943" w:rsidRPr="00514371">
        <w:rPr>
          <w:rFonts w:ascii="Times New Roman" w:hAnsi="Times New Roman" w:cs="Times New Roman"/>
          <w:sz w:val="28"/>
          <w:lang w:eastAsia="ar-SA"/>
        </w:rPr>
        <w:t xml:space="preserve"> (далее – ГК РФ)</w:t>
      </w:r>
      <w:r w:rsidRPr="00514371">
        <w:rPr>
          <w:rFonts w:ascii="Times New Roman" w:hAnsi="Times New Roman" w:cs="Times New Roman"/>
          <w:sz w:val="28"/>
          <w:lang w:eastAsia="ar-SA"/>
        </w:rPr>
        <w:t>;</w:t>
      </w:r>
    </w:p>
    <w:p w:rsidR="00B478A0" w:rsidRPr="00514371" w:rsidRDefault="00B478A0" w:rsidP="00A46D44">
      <w:pPr>
        <w:pStyle w:val="S00"/>
        <w:numPr>
          <w:ilvl w:val="0"/>
          <w:numId w:val="4"/>
        </w:numPr>
        <w:tabs>
          <w:tab w:val="clear" w:pos="1560"/>
          <w:tab w:val="left" w:pos="993"/>
        </w:tabs>
        <w:spacing w:line="276" w:lineRule="auto"/>
        <w:ind w:left="0" w:firstLine="709"/>
        <w:rPr>
          <w:rFonts w:ascii="Times New Roman" w:hAnsi="Times New Roman" w:cs="Times New Roman"/>
          <w:sz w:val="28"/>
          <w:lang w:eastAsia="ar-SA"/>
        </w:rPr>
      </w:pPr>
      <w:r w:rsidRPr="00514371">
        <w:rPr>
          <w:rFonts w:ascii="Times New Roman" w:hAnsi="Times New Roman" w:cs="Times New Roman"/>
          <w:sz w:val="28"/>
          <w:lang w:eastAsia="ar-SA"/>
        </w:rPr>
        <w:t xml:space="preserve">Гражданский процессуальный </w:t>
      </w:r>
      <w:r w:rsidR="00330054">
        <w:rPr>
          <w:rFonts w:ascii="Times New Roman" w:hAnsi="Times New Roman" w:cs="Times New Roman"/>
          <w:sz w:val="28"/>
          <w:lang w:eastAsia="ar-SA"/>
        </w:rPr>
        <w:t>к</w:t>
      </w:r>
      <w:r w:rsidR="00330054" w:rsidRPr="00514371">
        <w:rPr>
          <w:rFonts w:ascii="Times New Roman" w:hAnsi="Times New Roman" w:cs="Times New Roman"/>
          <w:sz w:val="28"/>
          <w:lang w:eastAsia="ar-SA"/>
        </w:rPr>
        <w:t xml:space="preserve">одекс </w:t>
      </w:r>
      <w:r w:rsidRPr="00514371">
        <w:rPr>
          <w:rFonts w:ascii="Times New Roman" w:hAnsi="Times New Roman" w:cs="Times New Roman"/>
          <w:sz w:val="28"/>
          <w:lang w:eastAsia="ar-SA"/>
        </w:rPr>
        <w:t>Российской Федерации</w:t>
      </w:r>
      <w:r w:rsidR="00514371">
        <w:rPr>
          <w:rFonts w:ascii="Times New Roman" w:hAnsi="Times New Roman" w:cs="Times New Roman"/>
          <w:sz w:val="28"/>
          <w:lang w:eastAsia="ar-SA"/>
        </w:rPr>
        <w:t xml:space="preserve"> (далее – ГПК РФ)</w:t>
      </w:r>
      <w:r w:rsidRPr="00514371">
        <w:rPr>
          <w:rFonts w:ascii="Times New Roman" w:hAnsi="Times New Roman" w:cs="Times New Roman"/>
          <w:sz w:val="28"/>
          <w:lang w:eastAsia="ar-SA"/>
        </w:rPr>
        <w:t xml:space="preserve">; </w:t>
      </w:r>
    </w:p>
    <w:p w:rsidR="00B478A0" w:rsidRPr="00514371" w:rsidRDefault="00B478A0" w:rsidP="00A46D44">
      <w:pPr>
        <w:pStyle w:val="S00"/>
        <w:numPr>
          <w:ilvl w:val="0"/>
          <w:numId w:val="4"/>
        </w:numPr>
        <w:tabs>
          <w:tab w:val="clear" w:pos="1560"/>
          <w:tab w:val="left" w:pos="993"/>
        </w:tabs>
        <w:spacing w:line="276" w:lineRule="auto"/>
        <w:ind w:left="0" w:firstLine="709"/>
        <w:rPr>
          <w:rFonts w:ascii="Times New Roman" w:hAnsi="Times New Roman" w:cs="Times New Roman"/>
          <w:sz w:val="28"/>
          <w:lang w:eastAsia="ar-SA"/>
        </w:rPr>
      </w:pPr>
      <w:r w:rsidRPr="00514371">
        <w:rPr>
          <w:rFonts w:ascii="Times New Roman" w:hAnsi="Times New Roman" w:cs="Times New Roman"/>
          <w:sz w:val="28"/>
          <w:lang w:eastAsia="ar-SA"/>
        </w:rPr>
        <w:t xml:space="preserve">Федеральный закон </w:t>
      </w:r>
      <w:r w:rsidR="005565B5" w:rsidRPr="005565B5">
        <w:rPr>
          <w:rFonts w:ascii="Times New Roman" w:hAnsi="Times New Roman" w:cs="Times New Roman"/>
          <w:sz w:val="28"/>
          <w:lang w:eastAsia="ar-SA"/>
        </w:rPr>
        <w:t>от 30</w:t>
      </w:r>
      <w:r w:rsidR="005565B5">
        <w:rPr>
          <w:rFonts w:ascii="Times New Roman" w:hAnsi="Times New Roman" w:cs="Times New Roman"/>
          <w:sz w:val="28"/>
          <w:lang w:eastAsia="ar-SA"/>
        </w:rPr>
        <w:t xml:space="preserve"> декабря </w:t>
      </w:r>
      <w:r w:rsidR="005565B5" w:rsidRPr="005565B5">
        <w:rPr>
          <w:rFonts w:ascii="Times New Roman" w:hAnsi="Times New Roman" w:cs="Times New Roman"/>
          <w:sz w:val="28"/>
          <w:lang w:eastAsia="ar-SA"/>
        </w:rPr>
        <w:t>2004 г</w:t>
      </w:r>
      <w:r w:rsidR="005565B5">
        <w:rPr>
          <w:rFonts w:ascii="Times New Roman" w:hAnsi="Times New Roman" w:cs="Times New Roman"/>
          <w:sz w:val="28"/>
          <w:lang w:eastAsia="ar-SA"/>
        </w:rPr>
        <w:t>.</w:t>
      </w:r>
      <w:r w:rsidR="005565B5" w:rsidRPr="005565B5">
        <w:rPr>
          <w:rFonts w:ascii="Times New Roman" w:hAnsi="Times New Roman" w:cs="Times New Roman"/>
          <w:sz w:val="28"/>
          <w:lang w:eastAsia="ar-SA"/>
        </w:rPr>
        <w:t xml:space="preserve"> </w:t>
      </w:r>
      <w:r w:rsidR="005565B5">
        <w:rPr>
          <w:rFonts w:ascii="Times New Roman" w:hAnsi="Times New Roman" w:cs="Times New Roman"/>
          <w:sz w:val="28"/>
          <w:lang w:eastAsia="ar-SA"/>
        </w:rPr>
        <w:t>№ 214-ФЗ «</w:t>
      </w:r>
      <w:r w:rsidRPr="00514371">
        <w:rPr>
          <w:rFonts w:ascii="Times New Roman" w:hAnsi="Times New Roman" w:cs="Times New Roman"/>
          <w:sz w:val="28"/>
          <w:lang w:eastAsia="ar-SA"/>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F723F">
        <w:rPr>
          <w:rFonts w:ascii="Times New Roman" w:hAnsi="Times New Roman" w:cs="Times New Roman"/>
          <w:sz w:val="28"/>
          <w:lang w:eastAsia="ar-SA"/>
        </w:rPr>
        <w:t>»</w:t>
      </w:r>
      <w:r w:rsidR="002F723F" w:rsidRPr="00514371">
        <w:rPr>
          <w:rFonts w:ascii="Times New Roman" w:hAnsi="Times New Roman" w:cs="Times New Roman"/>
          <w:sz w:val="28"/>
          <w:lang w:eastAsia="ar-SA"/>
        </w:rPr>
        <w:t xml:space="preserve"> </w:t>
      </w:r>
      <w:r w:rsidR="00C62943" w:rsidRPr="00514371">
        <w:rPr>
          <w:rFonts w:ascii="Times New Roman" w:hAnsi="Times New Roman" w:cs="Times New Roman"/>
          <w:sz w:val="28"/>
          <w:lang w:eastAsia="ar-SA"/>
        </w:rPr>
        <w:t xml:space="preserve">(далее </w:t>
      </w:r>
      <w:r w:rsidR="002F723F">
        <w:rPr>
          <w:rFonts w:ascii="Times New Roman" w:hAnsi="Times New Roman" w:cs="Times New Roman"/>
          <w:sz w:val="28"/>
          <w:lang w:eastAsia="ar-SA"/>
        </w:rPr>
        <w:t xml:space="preserve">- </w:t>
      </w:r>
      <w:r w:rsidR="00C62943" w:rsidRPr="00514371">
        <w:rPr>
          <w:rFonts w:ascii="Times New Roman" w:hAnsi="Times New Roman" w:cs="Times New Roman"/>
          <w:sz w:val="28"/>
          <w:lang w:eastAsia="ar-SA"/>
        </w:rPr>
        <w:t>Закон №</w:t>
      </w:r>
      <w:r w:rsidR="002F723F">
        <w:rPr>
          <w:rFonts w:ascii="Times New Roman" w:hAnsi="Times New Roman" w:cs="Times New Roman"/>
          <w:sz w:val="28"/>
          <w:lang w:eastAsia="ar-SA"/>
        </w:rPr>
        <w:t xml:space="preserve"> </w:t>
      </w:r>
      <w:r w:rsidR="00C62943" w:rsidRPr="00514371">
        <w:rPr>
          <w:rFonts w:ascii="Times New Roman" w:hAnsi="Times New Roman" w:cs="Times New Roman"/>
          <w:sz w:val="28"/>
          <w:lang w:eastAsia="ar-SA"/>
        </w:rPr>
        <w:t>214-ФЗ)</w:t>
      </w:r>
      <w:r w:rsidRPr="00514371">
        <w:rPr>
          <w:rFonts w:ascii="Times New Roman" w:hAnsi="Times New Roman" w:cs="Times New Roman"/>
          <w:sz w:val="28"/>
          <w:lang w:eastAsia="ar-SA"/>
        </w:rPr>
        <w:t xml:space="preserve">; </w:t>
      </w:r>
    </w:p>
    <w:p w:rsidR="00B478A0" w:rsidRDefault="00B478A0" w:rsidP="00A46D44">
      <w:pPr>
        <w:pStyle w:val="S00"/>
        <w:numPr>
          <w:ilvl w:val="0"/>
          <w:numId w:val="4"/>
        </w:numPr>
        <w:tabs>
          <w:tab w:val="clear" w:pos="1560"/>
          <w:tab w:val="left" w:pos="993"/>
        </w:tabs>
        <w:spacing w:line="276" w:lineRule="auto"/>
        <w:ind w:left="0" w:firstLine="709"/>
        <w:rPr>
          <w:rFonts w:ascii="Times New Roman" w:hAnsi="Times New Roman" w:cs="Times New Roman"/>
          <w:sz w:val="28"/>
          <w:lang w:eastAsia="ar-SA"/>
        </w:rPr>
      </w:pPr>
      <w:r w:rsidRPr="002F723F">
        <w:rPr>
          <w:rFonts w:ascii="Times New Roman" w:hAnsi="Times New Roman" w:cs="Times New Roman"/>
          <w:sz w:val="28"/>
          <w:lang w:eastAsia="ar-SA"/>
        </w:rPr>
        <w:t xml:space="preserve">Закон </w:t>
      </w:r>
      <w:r w:rsidR="002F723F" w:rsidRPr="002F723F">
        <w:rPr>
          <w:rFonts w:ascii="Times New Roman" w:hAnsi="Times New Roman"/>
          <w:sz w:val="28"/>
          <w:lang w:eastAsia="ar-SA"/>
        </w:rPr>
        <w:t>Р</w:t>
      </w:r>
      <w:r w:rsidR="002F723F">
        <w:rPr>
          <w:rFonts w:ascii="Times New Roman" w:hAnsi="Times New Roman"/>
          <w:sz w:val="28"/>
          <w:lang w:eastAsia="ar-SA"/>
        </w:rPr>
        <w:t xml:space="preserve">оссийской </w:t>
      </w:r>
      <w:r w:rsidR="002F723F" w:rsidRPr="002F723F">
        <w:rPr>
          <w:rFonts w:ascii="Times New Roman" w:hAnsi="Times New Roman"/>
          <w:sz w:val="28"/>
          <w:lang w:eastAsia="ar-SA"/>
        </w:rPr>
        <w:t>Ф</w:t>
      </w:r>
      <w:r w:rsidR="002F723F">
        <w:rPr>
          <w:rFonts w:ascii="Times New Roman" w:hAnsi="Times New Roman"/>
          <w:sz w:val="28"/>
          <w:lang w:eastAsia="ar-SA"/>
        </w:rPr>
        <w:t>едерации</w:t>
      </w:r>
      <w:r w:rsidR="002F723F" w:rsidRPr="002F723F">
        <w:rPr>
          <w:rFonts w:ascii="Times New Roman" w:hAnsi="Times New Roman"/>
          <w:sz w:val="28"/>
          <w:lang w:eastAsia="ar-SA"/>
        </w:rPr>
        <w:t xml:space="preserve"> от 7</w:t>
      </w:r>
      <w:r w:rsidR="002F723F">
        <w:rPr>
          <w:rFonts w:ascii="Times New Roman" w:hAnsi="Times New Roman"/>
          <w:sz w:val="28"/>
          <w:lang w:eastAsia="ar-SA"/>
        </w:rPr>
        <w:t xml:space="preserve"> февраля </w:t>
      </w:r>
      <w:r w:rsidR="002F723F" w:rsidRPr="002F723F">
        <w:rPr>
          <w:rFonts w:ascii="Times New Roman" w:hAnsi="Times New Roman"/>
          <w:sz w:val="28"/>
          <w:lang w:eastAsia="ar-SA"/>
        </w:rPr>
        <w:t>1992</w:t>
      </w:r>
      <w:r w:rsidR="002F723F">
        <w:rPr>
          <w:rFonts w:ascii="Times New Roman" w:hAnsi="Times New Roman"/>
          <w:sz w:val="28"/>
          <w:lang w:eastAsia="ar-SA"/>
        </w:rPr>
        <w:t xml:space="preserve"> г.</w:t>
      </w:r>
      <w:r w:rsidR="002F723F" w:rsidRPr="002F723F">
        <w:rPr>
          <w:rFonts w:ascii="Times New Roman" w:hAnsi="Times New Roman"/>
          <w:sz w:val="28"/>
          <w:lang w:eastAsia="ar-SA"/>
        </w:rPr>
        <w:t xml:space="preserve"> </w:t>
      </w:r>
      <w:r w:rsidR="002F723F">
        <w:rPr>
          <w:rFonts w:ascii="Times New Roman" w:hAnsi="Times New Roman"/>
          <w:sz w:val="28"/>
          <w:lang w:eastAsia="ar-SA"/>
        </w:rPr>
        <w:t>№</w:t>
      </w:r>
      <w:r w:rsidR="002F723F" w:rsidRPr="002F723F">
        <w:rPr>
          <w:rFonts w:ascii="Times New Roman" w:hAnsi="Times New Roman"/>
          <w:sz w:val="28"/>
          <w:lang w:eastAsia="ar-SA"/>
        </w:rPr>
        <w:t xml:space="preserve"> 2300-1</w:t>
      </w:r>
      <w:r w:rsidR="002F723F" w:rsidRPr="002F723F" w:rsidDel="002F723F">
        <w:rPr>
          <w:rFonts w:ascii="Times New Roman" w:hAnsi="Times New Roman" w:cs="Times New Roman"/>
          <w:sz w:val="28"/>
          <w:lang w:eastAsia="ar-SA"/>
        </w:rPr>
        <w:t xml:space="preserve"> </w:t>
      </w:r>
      <w:r w:rsidR="002F723F" w:rsidRPr="002F723F">
        <w:rPr>
          <w:rFonts w:ascii="Times New Roman" w:hAnsi="Times New Roman" w:cs="Times New Roman"/>
          <w:sz w:val="28"/>
          <w:lang w:eastAsia="ar-SA"/>
        </w:rPr>
        <w:t>«</w:t>
      </w:r>
      <w:r w:rsidRPr="002F723F">
        <w:rPr>
          <w:rFonts w:ascii="Times New Roman" w:hAnsi="Times New Roman" w:cs="Times New Roman"/>
          <w:sz w:val="28"/>
          <w:lang w:eastAsia="ar-SA"/>
        </w:rPr>
        <w:t>О защите прав потребителей</w:t>
      </w:r>
      <w:r w:rsidR="002F723F" w:rsidRPr="002F723F">
        <w:rPr>
          <w:rFonts w:ascii="Times New Roman" w:hAnsi="Times New Roman" w:cs="Times New Roman"/>
          <w:sz w:val="28"/>
          <w:lang w:eastAsia="ar-SA"/>
        </w:rPr>
        <w:t xml:space="preserve">» </w:t>
      </w:r>
      <w:r w:rsidR="00C62943" w:rsidRPr="002F723F">
        <w:rPr>
          <w:rFonts w:ascii="Times New Roman" w:hAnsi="Times New Roman" w:cs="Times New Roman"/>
          <w:sz w:val="28"/>
          <w:lang w:eastAsia="ar-SA"/>
        </w:rPr>
        <w:t xml:space="preserve">(далее </w:t>
      </w:r>
      <w:r w:rsidR="002F723F">
        <w:rPr>
          <w:rFonts w:ascii="Times New Roman" w:hAnsi="Times New Roman" w:cs="Times New Roman"/>
          <w:sz w:val="28"/>
          <w:lang w:eastAsia="ar-SA"/>
        </w:rPr>
        <w:t xml:space="preserve">- </w:t>
      </w:r>
      <w:r w:rsidR="00C62943" w:rsidRPr="002F723F">
        <w:rPr>
          <w:rFonts w:ascii="Times New Roman" w:hAnsi="Times New Roman" w:cs="Times New Roman"/>
          <w:sz w:val="28"/>
          <w:lang w:eastAsia="ar-SA"/>
        </w:rPr>
        <w:t>Закон ЗПП)</w:t>
      </w:r>
      <w:r w:rsidRPr="002F723F">
        <w:rPr>
          <w:rFonts w:ascii="Times New Roman" w:hAnsi="Times New Roman" w:cs="Times New Roman"/>
          <w:sz w:val="28"/>
          <w:lang w:eastAsia="ar-SA"/>
        </w:rPr>
        <w:t xml:space="preserve">; </w:t>
      </w:r>
    </w:p>
    <w:p w:rsidR="00624B08" w:rsidRPr="002F723F" w:rsidRDefault="00624B08" w:rsidP="00A46D44">
      <w:pPr>
        <w:pStyle w:val="S00"/>
        <w:numPr>
          <w:ilvl w:val="0"/>
          <w:numId w:val="4"/>
        </w:numPr>
        <w:tabs>
          <w:tab w:val="clear" w:pos="1560"/>
          <w:tab w:val="left" w:pos="993"/>
        </w:tabs>
        <w:spacing w:line="276" w:lineRule="auto"/>
        <w:ind w:left="0" w:firstLine="709"/>
        <w:rPr>
          <w:rFonts w:ascii="Times New Roman" w:hAnsi="Times New Roman" w:cs="Times New Roman"/>
          <w:sz w:val="28"/>
          <w:lang w:eastAsia="ar-SA"/>
        </w:rPr>
      </w:pPr>
      <w:r>
        <w:rPr>
          <w:rFonts w:ascii="Times New Roman" w:hAnsi="Times New Roman" w:cs="Times New Roman"/>
          <w:sz w:val="28"/>
          <w:lang w:eastAsia="ar-SA"/>
        </w:rPr>
        <w:t>иные нормативные правовые акты;</w:t>
      </w:r>
    </w:p>
    <w:p w:rsidR="00B478A0" w:rsidRPr="00514371" w:rsidRDefault="00444C8A" w:rsidP="00A46D44">
      <w:pPr>
        <w:pStyle w:val="S00"/>
        <w:numPr>
          <w:ilvl w:val="0"/>
          <w:numId w:val="4"/>
        </w:numPr>
        <w:tabs>
          <w:tab w:val="clear" w:pos="1560"/>
          <w:tab w:val="left" w:pos="993"/>
        </w:tabs>
        <w:spacing w:line="276" w:lineRule="auto"/>
        <w:ind w:left="0" w:firstLine="709"/>
        <w:rPr>
          <w:rFonts w:ascii="Times New Roman" w:hAnsi="Times New Roman" w:cs="Times New Roman"/>
          <w:sz w:val="28"/>
        </w:rPr>
      </w:pPr>
      <w:r w:rsidRPr="00444C8A">
        <w:rPr>
          <w:rFonts w:ascii="Times New Roman" w:hAnsi="Times New Roman" w:cs="Times New Roman"/>
          <w:sz w:val="28"/>
          <w:lang w:eastAsia="ar-SA"/>
        </w:rPr>
        <w:t>Определения Конституционного Суда Российской Федерации в категории споров по качеству объекта и защиты прав потребителей</w:t>
      </w:r>
      <w:r>
        <w:rPr>
          <w:rFonts w:ascii="Times New Roman" w:hAnsi="Times New Roman" w:cs="Times New Roman"/>
          <w:sz w:val="28"/>
          <w:lang w:eastAsia="ar-SA"/>
        </w:rPr>
        <w:t>;</w:t>
      </w:r>
    </w:p>
    <w:p w:rsidR="00B478A0" w:rsidRPr="00514371" w:rsidRDefault="00B478A0" w:rsidP="00A46D44">
      <w:pPr>
        <w:pStyle w:val="S00"/>
        <w:numPr>
          <w:ilvl w:val="0"/>
          <w:numId w:val="4"/>
        </w:numPr>
        <w:tabs>
          <w:tab w:val="clear" w:pos="1560"/>
          <w:tab w:val="left" w:pos="993"/>
        </w:tabs>
        <w:spacing w:line="276" w:lineRule="auto"/>
        <w:ind w:left="0" w:firstLine="709"/>
        <w:rPr>
          <w:rFonts w:ascii="Times New Roman" w:hAnsi="Times New Roman" w:cs="Times New Roman"/>
          <w:sz w:val="28"/>
        </w:rPr>
      </w:pPr>
      <w:r w:rsidRPr="00514371">
        <w:rPr>
          <w:rFonts w:ascii="Times New Roman" w:hAnsi="Times New Roman" w:cs="Times New Roman"/>
          <w:sz w:val="28"/>
        </w:rPr>
        <w:t xml:space="preserve">Определения Верховного Суда Российской Федерации </w:t>
      </w:r>
      <w:r w:rsidR="003415FA">
        <w:rPr>
          <w:rFonts w:ascii="Times New Roman" w:hAnsi="Times New Roman" w:cs="Times New Roman"/>
          <w:sz w:val="28"/>
        </w:rPr>
        <w:t xml:space="preserve">(далее – ВС РФ) </w:t>
      </w:r>
      <w:r w:rsidRPr="00514371">
        <w:rPr>
          <w:rFonts w:ascii="Times New Roman" w:hAnsi="Times New Roman" w:cs="Times New Roman"/>
          <w:sz w:val="28"/>
          <w:lang w:eastAsia="ar-SA"/>
        </w:rPr>
        <w:t xml:space="preserve">в категории </w:t>
      </w:r>
      <w:r w:rsidRPr="00514371">
        <w:rPr>
          <w:rFonts w:ascii="Times New Roman" w:hAnsi="Times New Roman" w:cs="Times New Roman"/>
          <w:sz w:val="28"/>
        </w:rPr>
        <w:t xml:space="preserve">споров по качеству объекта и защиты прав потребителей; </w:t>
      </w:r>
    </w:p>
    <w:p w:rsidR="00444C8A" w:rsidRPr="00444C8A" w:rsidRDefault="00444C8A" w:rsidP="00A46D44">
      <w:pPr>
        <w:pStyle w:val="S00"/>
        <w:numPr>
          <w:ilvl w:val="0"/>
          <w:numId w:val="4"/>
        </w:numPr>
        <w:tabs>
          <w:tab w:val="clear" w:pos="1560"/>
          <w:tab w:val="left" w:pos="993"/>
        </w:tabs>
        <w:spacing w:line="276" w:lineRule="auto"/>
        <w:ind w:left="0" w:firstLine="709"/>
        <w:rPr>
          <w:rFonts w:ascii="Times New Roman" w:hAnsi="Times New Roman" w:cs="Times New Roman"/>
          <w:sz w:val="28"/>
        </w:rPr>
      </w:pPr>
      <w:r w:rsidRPr="00444C8A">
        <w:rPr>
          <w:rFonts w:ascii="Times New Roman" w:hAnsi="Times New Roman" w:cs="Times New Roman"/>
          <w:sz w:val="28"/>
        </w:rPr>
        <w:t>практика разрешения судами споров, возникающих в связи с участием граждан в долевом строительстве многоквартирных домов и иных объектов недвижимости</w:t>
      </w:r>
      <w:r>
        <w:rPr>
          <w:rFonts w:ascii="Times New Roman" w:hAnsi="Times New Roman" w:cs="Times New Roman"/>
          <w:sz w:val="28"/>
        </w:rPr>
        <w:t>.</w:t>
      </w:r>
    </w:p>
    <w:p w:rsidR="00B478A0" w:rsidRPr="00514371" w:rsidRDefault="000A6A3E" w:rsidP="00D74B4D">
      <w:pPr>
        <w:pStyle w:val="S00"/>
        <w:tabs>
          <w:tab w:val="clear" w:pos="1560"/>
          <w:tab w:val="left" w:pos="993"/>
        </w:tabs>
        <w:spacing w:line="276" w:lineRule="auto"/>
        <w:ind w:firstLine="709"/>
        <w:rPr>
          <w:rFonts w:ascii="Times New Roman" w:hAnsi="Times New Roman" w:cs="Times New Roman"/>
          <w:sz w:val="28"/>
        </w:rPr>
      </w:pPr>
      <w:r w:rsidRPr="00514371">
        <w:rPr>
          <w:rFonts w:ascii="Times New Roman" w:hAnsi="Times New Roman" w:cs="Times New Roman"/>
          <w:sz w:val="28"/>
        </w:rPr>
        <w:t>Обобщая нормы законодательства в части защиты прав участников долевого строительства</w:t>
      </w:r>
      <w:r w:rsidR="00295266" w:rsidRPr="00514371">
        <w:rPr>
          <w:rFonts w:ascii="Times New Roman" w:hAnsi="Times New Roman" w:cs="Times New Roman"/>
          <w:sz w:val="28"/>
        </w:rPr>
        <w:t>, можно выделить следующую правовую основу регул</w:t>
      </w:r>
      <w:r w:rsidR="00540CD7" w:rsidRPr="00514371">
        <w:rPr>
          <w:rFonts w:ascii="Times New Roman" w:hAnsi="Times New Roman" w:cs="Times New Roman"/>
          <w:sz w:val="28"/>
        </w:rPr>
        <w:t xml:space="preserve">ирования этих общественных отношений. </w:t>
      </w:r>
    </w:p>
    <w:p w:rsidR="00295266" w:rsidRPr="00514371" w:rsidRDefault="00295266" w:rsidP="00514371">
      <w:pPr>
        <w:pStyle w:val="S00"/>
        <w:tabs>
          <w:tab w:val="clear" w:pos="1560"/>
          <w:tab w:val="left" w:pos="1418"/>
        </w:tabs>
        <w:spacing w:line="276" w:lineRule="auto"/>
        <w:ind w:firstLine="709"/>
        <w:rPr>
          <w:rFonts w:ascii="Times New Roman" w:hAnsi="Times New Roman" w:cs="Times New Roman"/>
          <w:sz w:val="28"/>
        </w:rPr>
      </w:pPr>
    </w:p>
    <w:p w:rsidR="00B478A0" w:rsidRPr="00514371" w:rsidRDefault="00B478A0" w:rsidP="00A46D44">
      <w:pPr>
        <w:pStyle w:val="afb"/>
        <w:numPr>
          <w:ilvl w:val="1"/>
          <w:numId w:val="1"/>
        </w:numPr>
        <w:tabs>
          <w:tab w:val="left" w:pos="1276"/>
        </w:tabs>
        <w:spacing w:after="0"/>
        <w:ind w:left="0" w:firstLine="709"/>
        <w:rPr>
          <w:rFonts w:ascii="Times New Roman" w:hAnsi="Times New Roman"/>
          <w:b/>
          <w:sz w:val="28"/>
          <w:szCs w:val="24"/>
          <w:lang w:eastAsia="ar-SA"/>
        </w:rPr>
      </w:pPr>
      <w:r w:rsidRPr="00514371">
        <w:rPr>
          <w:rFonts w:ascii="Times New Roman" w:hAnsi="Times New Roman"/>
          <w:b/>
          <w:sz w:val="28"/>
          <w:szCs w:val="24"/>
          <w:lang w:eastAsia="ar-SA"/>
        </w:rPr>
        <w:t xml:space="preserve">В части применения </w:t>
      </w:r>
      <w:r w:rsidR="00FA46AA">
        <w:rPr>
          <w:rFonts w:ascii="Times New Roman" w:hAnsi="Times New Roman"/>
          <w:b/>
          <w:sz w:val="28"/>
          <w:szCs w:val="24"/>
          <w:lang w:eastAsia="ar-SA"/>
        </w:rPr>
        <w:t>ГК РФ</w:t>
      </w:r>
      <w:r w:rsidR="008C3A9D" w:rsidRPr="00514371">
        <w:rPr>
          <w:rFonts w:ascii="Times New Roman" w:hAnsi="Times New Roman"/>
          <w:b/>
          <w:sz w:val="28"/>
          <w:szCs w:val="24"/>
          <w:lang w:eastAsia="ar-SA"/>
        </w:rPr>
        <w:t>.</w:t>
      </w:r>
    </w:p>
    <w:p w:rsidR="008C3A9D" w:rsidRPr="00514371" w:rsidRDefault="008C3A9D" w:rsidP="00A46D44">
      <w:pPr>
        <w:pStyle w:val="S00"/>
        <w:numPr>
          <w:ilvl w:val="0"/>
          <w:numId w:val="5"/>
        </w:numPr>
        <w:tabs>
          <w:tab w:val="clear" w:pos="1560"/>
          <w:tab w:val="left" w:pos="567"/>
          <w:tab w:val="left" w:pos="1134"/>
        </w:tabs>
        <w:spacing w:line="276" w:lineRule="auto"/>
        <w:ind w:left="0" w:firstLine="709"/>
        <w:rPr>
          <w:rFonts w:ascii="Times New Roman" w:hAnsi="Times New Roman" w:cs="Times New Roman"/>
          <w:sz w:val="28"/>
        </w:rPr>
      </w:pPr>
      <w:r w:rsidRPr="00514371">
        <w:rPr>
          <w:rFonts w:ascii="Times New Roman" w:hAnsi="Times New Roman" w:cs="Times New Roman"/>
          <w:sz w:val="28"/>
        </w:rPr>
        <w:t>В соответствии с п</w:t>
      </w:r>
      <w:r w:rsidR="008A5CA7">
        <w:rPr>
          <w:rFonts w:ascii="Times New Roman" w:hAnsi="Times New Roman" w:cs="Times New Roman"/>
          <w:sz w:val="28"/>
        </w:rPr>
        <w:t>унктом</w:t>
      </w:r>
      <w:r w:rsidR="008A5CA7" w:rsidRPr="00514371">
        <w:rPr>
          <w:rFonts w:ascii="Times New Roman" w:hAnsi="Times New Roman" w:cs="Times New Roman"/>
          <w:sz w:val="28"/>
        </w:rPr>
        <w:t xml:space="preserve"> </w:t>
      </w:r>
      <w:r w:rsidRPr="00514371">
        <w:rPr>
          <w:rFonts w:ascii="Times New Roman" w:hAnsi="Times New Roman" w:cs="Times New Roman"/>
          <w:sz w:val="28"/>
        </w:rPr>
        <w:t>2 ст</w:t>
      </w:r>
      <w:r w:rsidR="008A5CA7">
        <w:rPr>
          <w:rFonts w:ascii="Times New Roman" w:hAnsi="Times New Roman" w:cs="Times New Roman"/>
          <w:sz w:val="28"/>
        </w:rPr>
        <w:t>атьи</w:t>
      </w:r>
      <w:r w:rsidR="008A5CA7" w:rsidRPr="00514371">
        <w:rPr>
          <w:rFonts w:ascii="Times New Roman" w:hAnsi="Times New Roman" w:cs="Times New Roman"/>
          <w:sz w:val="28"/>
        </w:rPr>
        <w:t xml:space="preserve"> </w:t>
      </w:r>
      <w:r w:rsidRPr="00514371">
        <w:rPr>
          <w:rFonts w:ascii="Times New Roman" w:hAnsi="Times New Roman" w:cs="Times New Roman"/>
          <w:sz w:val="28"/>
        </w:rPr>
        <w:t xml:space="preserve">1 ГК РФ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w:t>
      </w:r>
    </w:p>
    <w:p w:rsidR="008C3A9D" w:rsidRPr="00514371" w:rsidRDefault="008C3A9D" w:rsidP="00A46D44">
      <w:pPr>
        <w:pStyle w:val="S00"/>
        <w:numPr>
          <w:ilvl w:val="0"/>
          <w:numId w:val="5"/>
        </w:numPr>
        <w:tabs>
          <w:tab w:val="clear" w:pos="1560"/>
          <w:tab w:val="left" w:pos="567"/>
          <w:tab w:val="left" w:pos="1134"/>
        </w:tabs>
        <w:spacing w:line="276" w:lineRule="auto"/>
        <w:ind w:left="0" w:firstLine="709"/>
        <w:rPr>
          <w:rFonts w:ascii="Times New Roman" w:hAnsi="Times New Roman" w:cs="Times New Roman"/>
          <w:sz w:val="28"/>
        </w:rPr>
      </w:pPr>
      <w:r w:rsidRPr="00514371">
        <w:rPr>
          <w:rFonts w:ascii="Times New Roman" w:hAnsi="Times New Roman" w:cs="Times New Roman"/>
          <w:sz w:val="28"/>
        </w:rPr>
        <w:t xml:space="preserve">Согласно </w:t>
      </w:r>
      <w:hyperlink r:id="rId9" w:anchor="/document/10164072/entry/1" w:history="1">
        <w:r w:rsidRPr="00514371">
          <w:rPr>
            <w:rFonts w:ascii="Times New Roman" w:hAnsi="Times New Roman" w:cs="Times New Roman"/>
            <w:sz w:val="28"/>
          </w:rPr>
          <w:t>пунктам 3 и 4 ст</w:t>
        </w:r>
        <w:r w:rsidR="008A5CA7">
          <w:rPr>
            <w:rFonts w:ascii="Times New Roman" w:hAnsi="Times New Roman" w:cs="Times New Roman"/>
            <w:sz w:val="28"/>
          </w:rPr>
          <w:t>атьи</w:t>
        </w:r>
        <w:r w:rsidR="008A5CA7" w:rsidRPr="00514371">
          <w:rPr>
            <w:rFonts w:ascii="Times New Roman" w:hAnsi="Times New Roman" w:cs="Times New Roman"/>
            <w:sz w:val="28"/>
          </w:rPr>
          <w:t xml:space="preserve"> </w:t>
        </w:r>
        <w:r w:rsidRPr="00514371">
          <w:rPr>
            <w:rFonts w:ascii="Times New Roman" w:hAnsi="Times New Roman" w:cs="Times New Roman"/>
            <w:sz w:val="28"/>
          </w:rPr>
          <w:t>1</w:t>
        </w:r>
      </w:hyperlink>
      <w:r w:rsidRPr="00514371">
        <w:rPr>
          <w:rFonts w:ascii="Times New Roman" w:hAnsi="Times New Roman" w:cs="Times New Roman"/>
          <w:sz w:val="28"/>
        </w:rPr>
        <w:t xml:space="preserve">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Никто не вправе извлекать преимущество из своего незаконного или недобросовестного поведения. </w:t>
      </w:r>
    </w:p>
    <w:p w:rsidR="008C3A9D" w:rsidRPr="00514371" w:rsidRDefault="008C3A9D" w:rsidP="00A46D44">
      <w:pPr>
        <w:pStyle w:val="S00"/>
        <w:numPr>
          <w:ilvl w:val="0"/>
          <w:numId w:val="5"/>
        </w:numPr>
        <w:tabs>
          <w:tab w:val="clear" w:pos="1560"/>
          <w:tab w:val="left" w:pos="567"/>
          <w:tab w:val="left" w:pos="1134"/>
        </w:tabs>
        <w:spacing w:line="276" w:lineRule="auto"/>
        <w:ind w:left="0" w:firstLine="709"/>
        <w:rPr>
          <w:rFonts w:ascii="Times New Roman" w:hAnsi="Times New Roman" w:cs="Times New Roman"/>
          <w:sz w:val="28"/>
        </w:rPr>
      </w:pPr>
      <w:r w:rsidRPr="00514371">
        <w:rPr>
          <w:rFonts w:ascii="Times New Roman" w:hAnsi="Times New Roman" w:cs="Times New Roman"/>
          <w:sz w:val="28"/>
        </w:rPr>
        <w:t>Согласно пунктам 1 и 2 ст</w:t>
      </w:r>
      <w:r w:rsidR="00173260">
        <w:rPr>
          <w:rFonts w:ascii="Times New Roman" w:hAnsi="Times New Roman" w:cs="Times New Roman"/>
          <w:sz w:val="28"/>
        </w:rPr>
        <w:t xml:space="preserve">атьи </w:t>
      </w:r>
      <w:r w:rsidRPr="00514371">
        <w:rPr>
          <w:rFonts w:ascii="Times New Roman" w:hAnsi="Times New Roman" w:cs="Times New Roman"/>
          <w:sz w:val="28"/>
        </w:rPr>
        <w:t xml:space="preserve">10 ГК РФ не </w:t>
      </w:r>
      <w:r w:rsidR="00173260" w:rsidRPr="00514371">
        <w:rPr>
          <w:rFonts w:ascii="Times New Roman" w:hAnsi="Times New Roman" w:cs="Times New Roman"/>
          <w:sz w:val="28"/>
        </w:rPr>
        <w:t>допуска</w:t>
      </w:r>
      <w:r w:rsidR="002D6760">
        <w:rPr>
          <w:rFonts w:ascii="Times New Roman" w:hAnsi="Times New Roman" w:cs="Times New Roman"/>
          <w:sz w:val="28"/>
        </w:rPr>
        <w:t>ю</w:t>
      </w:r>
      <w:r w:rsidR="00173260" w:rsidRPr="00514371">
        <w:rPr>
          <w:rFonts w:ascii="Times New Roman" w:hAnsi="Times New Roman" w:cs="Times New Roman"/>
          <w:sz w:val="28"/>
        </w:rPr>
        <w:t xml:space="preserve">тся </w:t>
      </w:r>
      <w:r w:rsidRPr="00514371">
        <w:rPr>
          <w:rFonts w:ascii="Times New Roman" w:hAnsi="Times New Roman" w:cs="Times New Roman"/>
          <w:sz w:val="28"/>
        </w:rPr>
        <w:t xml:space="preserve">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В случае несоблюдения этих требований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 </w:t>
      </w:r>
    </w:p>
    <w:p w:rsidR="003F2529" w:rsidRPr="00514371" w:rsidRDefault="003F2529" w:rsidP="00A46D44">
      <w:pPr>
        <w:pStyle w:val="S00"/>
        <w:numPr>
          <w:ilvl w:val="0"/>
          <w:numId w:val="5"/>
        </w:numPr>
        <w:tabs>
          <w:tab w:val="clear" w:pos="1560"/>
          <w:tab w:val="left" w:pos="567"/>
          <w:tab w:val="left" w:pos="1134"/>
        </w:tabs>
        <w:spacing w:line="276" w:lineRule="auto"/>
        <w:ind w:left="0" w:firstLine="709"/>
        <w:rPr>
          <w:rFonts w:ascii="Times New Roman" w:hAnsi="Times New Roman" w:cs="Times New Roman"/>
          <w:sz w:val="28"/>
        </w:rPr>
      </w:pPr>
      <w:r w:rsidRPr="00514371">
        <w:rPr>
          <w:rFonts w:ascii="Times New Roman" w:hAnsi="Times New Roman" w:cs="Times New Roman"/>
          <w:sz w:val="28"/>
        </w:rPr>
        <w:t xml:space="preserve">В соответствии с </w:t>
      </w:r>
      <w:r w:rsidR="00540CD7" w:rsidRPr="00514371">
        <w:rPr>
          <w:rFonts w:ascii="Times New Roman" w:hAnsi="Times New Roman" w:cs="Times New Roman"/>
          <w:sz w:val="28"/>
        </w:rPr>
        <w:t>пунктами 1 и</w:t>
      </w:r>
      <w:r w:rsidRPr="00514371">
        <w:rPr>
          <w:rFonts w:ascii="Times New Roman" w:hAnsi="Times New Roman" w:cs="Times New Roman"/>
          <w:sz w:val="28"/>
        </w:rPr>
        <w:t xml:space="preserve"> 2 ст</w:t>
      </w:r>
      <w:r w:rsidR="00264D85">
        <w:rPr>
          <w:rFonts w:ascii="Times New Roman" w:hAnsi="Times New Roman" w:cs="Times New Roman"/>
          <w:sz w:val="28"/>
        </w:rPr>
        <w:t>атьи</w:t>
      </w:r>
      <w:r w:rsidR="00264D85" w:rsidRPr="00514371">
        <w:rPr>
          <w:rFonts w:ascii="Times New Roman" w:hAnsi="Times New Roman" w:cs="Times New Roman"/>
          <w:sz w:val="28"/>
        </w:rPr>
        <w:t xml:space="preserve"> </w:t>
      </w:r>
      <w:r w:rsidRPr="00514371">
        <w:rPr>
          <w:rFonts w:ascii="Times New Roman" w:hAnsi="Times New Roman" w:cs="Times New Roman"/>
          <w:sz w:val="28"/>
        </w:rPr>
        <w:t xml:space="preserve">469 </w:t>
      </w:r>
      <w:r w:rsidR="00C62943" w:rsidRPr="00514371">
        <w:rPr>
          <w:rFonts w:ascii="Times New Roman" w:hAnsi="Times New Roman" w:cs="Times New Roman"/>
          <w:sz w:val="28"/>
        </w:rPr>
        <w:t>ГК РФ</w:t>
      </w:r>
      <w:r w:rsidRPr="00514371">
        <w:rPr>
          <w:rFonts w:ascii="Times New Roman" w:hAnsi="Times New Roman" w:cs="Times New Roman"/>
          <w:sz w:val="28"/>
        </w:rPr>
        <w:t xml:space="preserve"> продавец обязан передать покупателю товар, качество которого соответствует договору купли-продажи.</w:t>
      </w:r>
    </w:p>
    <w:p w:rsidR="003F2529" w:rsidRPr="00514371" w:rsidRDefault="003F2529" w:rsidP="00D304BD">
      <w:pPr>
        <w:pStyle w:val="S00"/>
        <w:tabs>
          <w:tab w:val="clear" w:pos="1560"/>
          <w:tab w:val="left" w:pos="567"/>
          <w:tab w:val="left" w:pos="1134"/>
        </w:tabs>
        <w:spacing w:line="276" w:lineRule="auto"/>
        <w:ind w:firstLine="709"/>
        <w:rPr>
          <w:rFonts w:ascii="Times New Roman" w:hAnsi="Times New Roman" w:cs="Times New Roman"/>
          <w:sz w:val="28"/>
        </w:rPr>
      </w:pPr>
      <w:r w:rsidRPr="00514371">
        <w:rPr>
          <w:rFonts w:ascii="Times New Roman" w:hAnsi="Times New Roman" w:cs="Times New Roman"/>
          <w:sz w:val="28"/>
        </w:rPr>
        <w:t>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3F2529" w:rsidRPr="00514371" w:rsidRDefault="003F2529" w:rsidP="00D304BD">
      <w:pPr>
        <w:pStyle w:val="S00"/>
        <w:tabs>
          <w:tab w:val="clear" w:pos="1560"/>
          <w:tab w:val="left" w:pos="567"/>
          <w:tab w:val="left" w:pos="1134"/>
        </w:tabs>
        <w:spacing w:line="276" w:lineRule="auto"/>
        <w:ind w:firstLine="709"/>
        <w:rPr>
          <w:rFonts w:ascii="Times New Roman" w:hAnsi="Times New Roman" w:cs="Times New Roman"/>
          <w:sz w:val="28"/>
        </w:rPr>
      </w:pPr>
      <w:r w:rsidRPr="00514371">
        <w:rPr>
          <w:rFonts w:ascii="Times New Roman" w:hAnsi="Times New Roman" w:cs="Times New Roman"/>
          <w:sz w:val="28"/>
        </w:rP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3F2529" w:rsidRPr="00514371" w:rsidRDefault="003F2529" w:rsidP="00A46D44">
      <w:pPr>
        <w:pStyle w:val="S00"/>
        <w:numPr>
          <w:ilvl w:val="0"/>
          <w:numId w:val="5"/>
        </w:numPr>
        <w:tabs>
          <w:tab w:val="clear" w:pos="1560"/>
          <w:tab w:val="left" w:pos="567"/>
          <w:tab w:val="left" w:pos="1134"/>
        </w:tabs>
        <w:spacing w:line="276" w:lineRule="auto"/>
        <w:ind w:left="0" w:firstLine="709"/>
        <w:rPr>
          <w:rFonts w:ascii="Times New Roman" w:hAnsi="Times New Roman" w:cs="Times New Roman"/>
          <w:sz w:val="28"/>
        </w:rPr>
      </w:pPr>
      <w:r w:rsidRPr="00514371">
        <w:rPr>
          <w:rFonts w:ascii="Times New Roman" w:hAnsi="Times New Roman" w:cs="Times New Roman"/>
          <w:sz w:val="28"/>
        </w:rPr>
        <w:t>Согласно п</w:t>
      </w:r>
      <w:r w:rsidR="001629A8">
        <w:rPr>
          <w:rFonts w:ascii="Times New Roman" w:hAnsi="Times New Roman" w:cs="Times New Roman"/>
          <w:sz w:val="28"/>
        </w:rPr>
        <w:t>ункту</w:t>
      </w:r>
      <w:r w:rsidR="001629A8" w:rsidRPr="00514371">
        <w:rPr>
          <w:rFonts w:ascii="Times New Roman" w:hAnsi="Times New Roman" w:cs="Times New Roman"/>
          <w:sz w:val="28"/>
        </w:rPr>
        <w:t xml:space="preserve"> </w:t>
      </w:r>
      <w:r w:rsidRPr="00514371">
        <w:rPr>
          <w:rFonts w:ascii="Times New Roman" w:hAnsi="Times New Roman" w:cs="Times New Roman"/>
          <w:sz w:val="28"/>
        </w:rPr>
        <w:t>1 ст</w:t>
      </w:r>
      <w:r w:rsidR="001629A8">
        <w:rPr>
          <w:rFonts w:ascii="Times New Roman" w:hAnsi="Times New Roman" w:cs="Times New Roman"/>
          <w:sz w:val="28"/>
        </w:rPr>
        <w:t>атьи</w:t>
      </w:r>
      <w:r w:rsidR="001629A8" w:rsidRPr="00514371">
        <w:rPr>
          <w:rFonts w:ascii="Times New Roman" w:hAnsi="Times New Roman" w:cs="Times New Roman"/>
          <w:sz w:val="28"/>
        </w:rPr>
        <w:t xml:space="preserve"> </w:t>
      </w:r>
      <w:r w:rsidRPr="00514371">
        <w:rPr>
          <w:rFonts w:ascii="Times New Roman" w:hAnsi="Times New Roman" w:cs="Times New Roman"/>
          <w:sz w:val="28"/>
        </w:rPr>
        <w:t xml:space="preserve">549 </w:t>
      </w:r>
      <w:r w:rsidR="00C62943" w:rsidRPr="00514371">
        <w:rPr>
          <w:rFonts w:ascii="Times New Roman" w:hAnsi="Times New Roman" w:cs="Times New Roman"/>
          <w:sz w:val="28"/>
        </w:rPr>
        <w:t>ГК РФ</w:t>
      </w:r>
      <w:r w:rsidRPr="00514371">
        <w:rPr>
          <w:rFonts w:ascii="Times New Roman" w:hAnsi="Times New Roman" w:cs="Times New Roman"/>
          <w:sz w:val="28"/>
        </w:rPr>
        <w:t xml:space="preserve">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w:t>
      </w:r>
      <w:r w:rsidR="00514371">
        <w:rPr>
          <w:rFonts w:ascii="Times New Roman" w:hAnsi="Times New Roman" w:cs="Times New Roman"/>
          <w:sz w:val="28"/>
        </w:rPr>
        <w:t>ли другое недвижимое имущество</w:t>
      </w:r>
      <w:r w:rsidRPr="00514371">
        <w:rPr>
          <w:rFonts w:ascii="Times New Roman" w:hAnsi="Times New Roman" w:cs="Times New Roman"/>
          <w:sz w:val="28"/>
        </w:rPr>
        <w:t>.</w:t>
      </w:r>
    </w:p>
    <w:p w:rsidR="003F2529" w:rsidRPr="00514371" w:rsidRDefault="003F2529" w:rsidP="00A46D44">
      <w:pPr>
        <w:pStyle w:val="S00"/>
        <w:numPr>
          <w:ilvl w:val="0"/>
          <w:numId w:val="5"/>
        </w:numPr>
        <w:tabs>
          <w:tab w:val="clear" w:pos="1560"/>
          <w:tab w:val="left" w:pos="567"/>
          <w:tab w:val="left" w:pos="1134"/>
        </w:tabs>
        <w:spacing w:line="276" w:lineRule="auto"/>
        <w:ind w:left="0" w:firstLine="709"/>
        <w:rPr>
          <w:rFonts w:ascii="Times New Roman" w:hAnsi="Times New Roman" w:cs="Times New Roman"/>
          <w:sz w:val="28"/>
        </w:rPr>
      </w:pPr>
      <w:r w:rsidRPr="00514371">
        <w:rPr>
          <w:rFonts w:ascii="Times New Roman" w:hAnsi="Times New Roman" w:cs="Times New Roman"/>
          <w:sz w:val="28"/>
        </w:rPr>
        <w:t>В соответствии со ст</w:t>
      </w:r>
      <w:r w:rsidR="007C51F6">
        <w:rPr>
          <w:rFonts w:ascii="Times New Roman" w:hAnsi="Times New Roman" w:cs="Times New Roman"/>
          <w:sz w:val="28"/>
        </w:rPr>
        <w:t>атьей</w:t>
      </w:r>
      <w:r w:rsidRPr="00514371">
        <w:rPr>
          <w:rFonts w:ascii="Times New Roman" w:hAnsi="Times New Roman" w:cs="Times New Roman"/>
          <w:sz w:val="28"/>
        </w:rPr>
        <w:t xml:space="preserve"> 557 </w:t>
      </w:r>
      <w:r w:rsidR="00C62943" w:rsidRPr="00514371">
        <w:rPr>
          <w:rFonts w:ascii="Times New Roman" w:hAnsi="Times New Roman" w:cs="Times New Roman"/>
          <w:sz w:val="28"/>
        </w:rPr>
        <w:t>ГК РФ</w:t>
      </w:r>
      <w:r w:rsidRPr="00514371">
        <w:rPr>
          <w:rFonts w:ascii="Times New Roman" w:hAnsi="Times New Roman" w:cs="Times New Roman"/>
          <w:sz w:val="28"/>
        </w:rPr>
        <w:t xml:space="preserve"> в случае передачи продавцом покупателю недвижимости, не соответствующей условиям договора продажи недвижимости о ее качестве, применяются правила ст</w:t>
      </w:r>
      <w:r w:rsidR="007C51F6">
        <w:rPr>
          <w:rFonts w:ascii="Times New Roman" w:hAnsi="Times New Roman" w:cs="Times New Roman"/>
          <w:sz w:val="28"/>
        </w:rPr>
        <w:t>атьи</w:t>
      </w:r>
      <w:r w:rsidR="007C51F6" w:rsidRPr="00514371">
        <w:rPr>
          <w:rFonts w:ascii="Times New Roman" w:hAnsi="Times New Roman" w:cs="Times New Roman"/>
          <w:sz w:val="28"/>
        </w:rPr>
        <w:t xml:space="preserve"> </w:t>
      </w:r>
      <w:r w:rsidRPr="00514371">
        <w:rPr>
          <w:rFonts w:ascii="Times New Roman" w:hAnsi="Times New Roman" w:cs="Times New Roman"/>
          <w:sz w:val="28"/>
        </w:rPr>
        <w:t xml:space="preserve">475 </w:t>
      </w:r>
      <w:r w:rsidR="00514371">
        <w:rPr>
          <w:rFonts w:ascii="Times New Roman" w:hAnsi="Times New Roman" w:cs="Times New Roman"/>
          <w:sz w:val="28"/>
        </w:rPr>
        <w:t>ГК РФ</w:t>
      </w:r>
      <w:r w:rsidRPr="00514371">
        <w:rPr>
          <w:rFonts w:ascii="Times New Roman" w:hAnsi="Times New Roman" w:cs="Times New Roman"/>
          <w:sz w:val="28"/>
        </w:rPr>
        <w:t>, за исключением положений о праве покупателя потребовать замены товара ненадлежащего качества на товар, соответствующий договору.</w:t>
      </w:r>
    </w:p>
    <w:p w:rsidR="003F2529" w:rsidRPr="00514371" w:rsidRDefault="003F2529" w:rsidP="00A46D44">
      <w:pPr>
        <w:pStyle w:val="S00"/>
        <w:numPr>
          <w:ilvl w:val="0"/>
          <w:numId w:val="5"/>
        </w:numPr>
        <w:tabs>
          <w:tab w:val="clear" w:pos="1560"/>
          <w:tab w:val="left" w:pos="567"/>
          <w:tab w:val="left" w:pos="1134"/>
        </w:tabs>
        <w:spacing w:line="276" w:lineRule="auto"/>
        <w:ind w:left="0" w:firstLine="709"/>
        <w:rPr>
          <w:rFonts w:ascii="Times New Roman" w:hAnsi="Times New Roman" w:cs="Times New Roman"/>
          <w:sz w:val="28"/>
        </w:rPr>
      </w:pPr>
      <w:r w:rsidRPr="00514371">
        <w:rPr>
          <w:rFonts w:ascii="Times New Roman" w:hAnsi="Times New Roman" w:cs="Times New Roman"/>
          <w:sz w:val="28"/>
        </w:rPr>
        <w:t>Согласно ст</w:t>
      </w:r>
      <w:r w:rsidR="007C51F6">
        <w:rPr>
          <w:rFonts w:ascii="Times New Roman" w:hAnsi="Times New Roman" w:cs="Times New Roman"/>
          <w:sz w:val="28"/>
        </w:rPr>
        <w:t>атье</w:t>
      </w:r>
      <w:r w:rsidR="007C51F6" w:rsidRPr="00514371">
        <w:rPr>
          <w:rFonts w:ascii="Times New Roman" w:hAnsi="Times New Roman" w:cs="Times New Roman"/>
          <w:sz w:val="28"/>
        </w:rPr>
        <w:t xml:space="preserve"> </w:t>
      </w:r>
      <w:r w:rsidRPr="00514371">
        <w:rPr>
          <w:rFonts w:ascii="Times New Roman" w:hAnsi="Times New Roman" w:cs="Times New Roman"/>
          <w:sz w:val="28"/>
        </w:rPr>
        <w:t xml:space="preserve">475 </w:t>
      </w:r>
      <w:r w:rsidR="00C62943" w:rsidRPr="00514371">
        <w:rPr>
          <w:rFonts w:ascii="Times New Roman" w:hAnsi="Times New Roman" w:cs="Times New Roman"/>
          <w:sz w:val="28"/>
        </w:rPr>
        <w:t>ГК РФ</w:t>
      </w:r>
      <w:r w:rsidRPr="00514371">
        <w:rPr>
          <w:rFonts w:ascii="Times New Roman" w:hAnsi="Times New Roman" w:cs="Times New Roman"/>
          <w:sz w:val="28"/>
        </w:rPr>
        <w:t xml:space="preserve"> если недостатки товара не были оговорены продавцом, покупатель</w:t>
      </w:r>
      <w:r w:rsidR="007C51F6">
        <w:rPr>
          <w:rFonts w:ascii="Times New Roman" w:hAnsi="Times New Roman" w:cs="Times New Roman"/>
          <w:sz w:val="28"/>
        </w:rPr>
        <w:t>,</w:t>
      </w:r>
      <w:r w:rsidRPr="00514371">
        <w:rPr>
          <w:rFonts w:ascii="Times New Roman" w:hAnsi="Times New Roman" w:cs="Times New Roman"/>
          <w:sz w:val="28"/>
        </w:rPr>
        <w:t xml:space="preserve"> которому передан товар ненадлежащего качества, вправе по своему выбору в том числе потребовать соразмерного уменьшения покупной цены.</w:t>
      </w:r>
    </w:p>
    <w:p w:rsidR="008202ED" w:rsidRPr="00514371" w:rsidRDefault="003F2529" w:rsidP="00A46D44">
      <w:pPr>
        <w:pStyle w:val="S00"/>
        <w:numPr>
          <w:ilvl w:val="0"/>
          <w:numId w:val="5"/>
        </w:numPr>
        <w:tabs>
          <w:tab w:val="clear" w:pos="1560"/>
          <w:tab w:val="left" w:pos="567"/>
          <w:tab w:val="left" w:pos="1134"/>
        </w:tabs>
        <w:spacing w:line="276" w:lineRule="auto"/>
        <w:ind w:left="0" w:firstLine="709"/>
        <w:rPr>
          <w:rFonts w:ascii="Times New Roman" w:hAnsi="Times New Roman" w:cs="Times New Roman"/>
          <w:sz w:val="28"/>
        </w:rPr>
      </w:pPr>
      <w:r w:rsidRPr="00514371">
        <w:rPr>
          <w:rFonts w:ascii="Times New Roman" w:hAnsi="Times New Roman" w:cs="Times New Roman"/>
          <w:sz w:val="28"/>
        </w:rPr>
        <w:t>В соответствии с п</w:t>
      </w:r>
      <w:r w:rsidR="000D60FE">
        <w:rPr>
          <w:rFonts w:ascii="Times New Roman" w:hAnsi="Times New Roman" w:cs="Times New Roman"/>
          <w:sz w:val="28"/>
        </w:rPr>
        <w:t xml:space="preserve">унктом </w:t>
      </w:r>
      <w:r w:rsidRPr="00514371">
        <w:rPr>
          <w:rFonts w:ascii="Times New Roman" w:hAnsi="Times New Roman" w:cs="Times New Roman"/>
          <w:sz w:val="28"/>
        </w:rPr>
        <w:t>2 ст</w:t>
      </w:r>
      <w:r w:rsidR="000D60FE">
        <w:rPr>
          <w:rFonts w:ascii="Times New Roman" w:hAnsi="Times New Roman" w:cs="Times New Roman"/>
          <w:sz w:val="28"/>
        </w:rPr>
        <w:t>атьи</w:t>
      </w:r>
      <w:r w:rsidR="000D60FE" w:rsidRPr="00514371">
        <w:rPr>
          <w:rFonts w:ascii="Times New Roman" w:hAnsi="Times New Roman" w:cs="Times New Roman"/>
          <w:sz w:val="28"/>
        </w:rPr>
        <w:t xml:space="preserve"> </w:t>
      </w:r>
      <w:r w:rsidRPr="00514371">
        <w:rPr>
          <w:rFonts w:ascii="Times New Roman" w:hAnsi="Times New Roman" w:cs="Times New Roman"/>
          <w:sz w:val="28"/>
        </w:rPr>
        <w:t xml:space="preserve">474 </w:t>
      </w:r>
      <w:r w:rsidR="00C62943" w:rsidRPr="00514371">
        <w:rPr>
          <w:rFonts w:ascii="Times New Roman" w:hAnsi="Times New Roman" w:cs="Times New Roman"/>
          <w:sz w:val="28"/>
        </w:rPr>
        <w:t>ГК РФ</w:t>
      </w:r>
      <w:r w:rsidRPr="00514371">
        <w:rPr>
          <w:rFonts w:ascii="Times New Roman" w:hAnsi="Times New Roman" w:cs="Times New Roman"/>
          <w:sz w:val="28"/>
        </w:rPr>
        <w:t xml:space="preserve"> если порядок проверки качества товара не установлен в соответствии с пунктом 1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7A4F87" w:rsidRPr="00514371" w:rsidRDefault="00540CD7" w:rsidP="00A46D44">
      <w:pPr>
        <w:pStyle w:val="S00"/>
        <w:numPr>
          <w:ilvl w:val="0"/>
          <w:numId w:val="5"/>
        </w:numPr>
        <w:tabs>
          <w:tab w:val="clear" w:pos="1560"/>
          <w:tab w:val="left" w:pos="567"/>
          <w:tab w:val="left" w:pos="1134"/>
        </w:tabs>
        <w:spacing w:line="276" w:lineRule="auto"/>
        <w:ind w:left="0" w:firstLine="709"/>
        <w:rPr>
          <w:rFonts w:ascii="Times New Roman" w:hAnsi="Times New Roman" w:cs="Times New Roman"/>
          <w:sz w:val="28"/>
        </w:rPr>
      </w:pPr>
      <w:r w:rsidRPr="00514371">
        <w:rPr>
          <w:rFonts w:ascii="Times New Roman" w:hAnsi="Times New Roman" w:cs="Times New Roman"/>
          <w:sz w:val="28"/>
        </w:rPr>
        <w:t>Статья 395 ГК РФ устанавливает ответственность за неисполнение денежного обязательства</w:t>
      </w:r>
      <w:r w:rsidR="000D60FE">
        <w:rPr>
          <w:rFonts w:ascii="Times New Roman" w:hAnsi="Times New Roman" w:cs="Times New Roman"/>
          <w:sz w:val="28"/>
        </w:rPr>
        <w:t xml:space="preserve">: </w:t>
      </w:r>
      <w:r w:rsidRPr="00514371">
        <w:rPr>
          <w:rFonts w:ascii="Times New Roman" w:hAnsi="Times New Roman" w:cs="Times New Roman"/>
          <w:sz w:val="28"/>
          <w:lang w:eastAsia="ru-RU"/>
        </w:rPr>
        <w:t>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Если убытки, причиненные кредитору неправомерным пользованием его денежными средствами, превышают сумму процентов, причитающуюся ему на основании п</w:t>
      </w:r>
      <w:r w:rsidR="000D60FE">
        <w:rPr>
          <w:rFonts w:ascii="Times New Roman" w:hAnsi="Times New Roman" w:cs="Times New Roman"/>
          <w:sz w:val="28"/>
          <w:lang w:eastAsia="ru-RU"/>
        </w:rPr>
        <w:t>ункта</w:t>
      </w:r>
      <w:r w:rsidRPr="00514371">
        <w:rPr>
          <w:rFonts w:ascii="Times New Roman" w:hAnsi="Times New Roman" w:cs="Times New Roman"/>
          <w:sz w:val="28"/>
          <w:lang w:eastAsia="ru-RU"/>
        </w:rPr>
        <w:t xml:space="preserve"> 1</w:t>
      </w:r>
      <w:r w:rsidR="00D17A57" w:rsidRPr="00514371">
        <w:rPr>
          <w:rFonts w:ascii="Times New Roman" w:hAnsi="Times New Roman" w:cs="Times New Roman"/>
          <w:sz w:val="28"/>
          <w:lang w:eastAsia="ru-RU"/>
        </w:rPr>
        <w:t xml:space="preserve"> ст</w:t>
      </w:r>
      <w:r w:rsidR="000D60FE">
        <w:rPr>
          <w:rFonts w:ascii="Times New Roman" w:hAnsi="Times New Roman" w:cs="Times New Roman"/>
          <w:sz w:val="28"/>
          <w:lang w:eastAsia="ru-RU"/>
        </w:rPr>
        <w:t>атьи</w:t>
      </w:r>
      <w:r w:rsidR="00D17A57" w:rsidRPr="00514371">
        <w:rPr>
          <w:rFonts w:ascii="Times New Roman" w:hAnsi="Times New Roman" w:cs="Times New Roman"/>
          <w:sz w:val="28"/>
          <w:lang w:eastAsia="ru-RU"/>
        </w:rPr>
        <w:t xml:space="preserve"> 395 ГК</w:t>
      </w:r>
      <w:r w:rsidR="003751B4" w:rsidRPr="00514371">
        <w:rPr>
          <w:rFonts w:ascii="Times New Roman" w:hAnsi="Times New Roman" w:cs="Times New Roman"/>
          <w:sz w:val="28"/>
          <w:lang w:eastAsia="ru-RU"/>
        </w:rPr>
        <w:t xml:space="preserve"> РФ</w:t>
      </w:r>
      <w:r w:rsidRPr="00514371">
        <w:rPr>
          <w:rFonts w:ascii="Times New Roman" w:hAnsi="Times New Roman" w:cs="Times New Roman"/>
          <w:sz w:val="28"/>
          <w:lang w:eastAsia="ru-RU"/>
        </w:rPr>
        <w:t>, он вправе требовать от должника возмещения убытков в части, превышающей эту сумму.</w:t>
      </w:r>
    </w:p>
    <w:p w:rsidR="007A4F87" w:rsidRPr="00514371" w:rsidRDefault="00D17A57" w:rsidP="000D60FE">
      <w:pPr>
        <w:pStyle w:val="S00"/>
        <w:tabs>
          <w:tab w:val="clear" w:pos="1560"/>
          <w:tab w:val="left" w:pos="567"/>
          <w:tab w:val="left" w:pos="1134"/>
        </w:tabs>
        <w:spacing w:line="276" w:lineRule="auto"/>
        <w:ind w:firstLine="709"/>
        <w:rPr>
          <w:rFonts w:ascii="Times New Roman" w:hAnsi="Times New Roman" w:cs="Times New Roman"/>
          <w:sz w:val="28"/>
          <w:lang w:eastAsia="ru-RU"/>
        </w:rPr>
      </w:pPr>
      <w:r w:rsidRPr="00514371">
        <w:rPr>
          <w:rFonts w:ascii="Times New Roman" w:hAnsi="Times New Roman" w:cs="Times New Roman"/>
          <w:sz w:val="28"/>
          <w:lang w:eastAsia="ru-RU"/>
        </w:rPr>
        <w:t>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r w:rsidR="007A4F87" w:rsidRPr="00514371">
        <w:rPr>
          <w:rFonts w:ascii="Times New Roman" w:hAnsi="Times New Roman" w:cs="Times New Roman"/>
          <w:sz w:val="28"/>
          <w:lang w:eastAsia="ru-RU"/>
        </w:rPr>
        <w:t xml:space="preserve"> </w:t>
      </w:r>
    </w:p>
    <w:p w:rsidR="007A4F87" w:rsidRPr="00514371" w:rsidRDefault="007A4F87" w:rsidP="000D60FE">
      <w:pPr>
        <w:pStyle w:val="S00"/>
        <w:tabs>
          <w:tab w:val="clear" w:pos="1560"/>
          <w:tab w:val="left" w:pos="567"/>
          <w:tab w:val="left" w:pos="1134"/>
        </w:tabs>
        <w:spacing w:line="276" w:lineRule="auto"/>
        <w:ind w:firstLine="709"/>
        <w:rPr>
          <w:rFonts w:ascii="Times New Roman" w:hAnsi="Times New Roman" w:cs="Times New Roman"/>
          <w:sz w:val="28"/>
          <w:lang w:eastAsia="ru-RU"/>
        </w:rPr>
      </w:pPr>
      <w:r w:rsidRPr="00514371">
        <w:rPr>
          <w:rFonts w:ascii="Times New Roman" w:hAnsi="Times New Roman" w:cs="Times New Roman"/>
          <w:sz w:val="28"/>
          <w:lang w:eastAsia="ru-RU"/>
        </w:rPr>
        <w:t>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7A4F87" w:rsidRPr="00514371" w:rsidRDefault="007A4F87" w:rsidP="000D60FE">
      <w:pPr>
        <w:pStyle w:val="S00"/>
        <w:tabs>
          <w:tab w:val="clear" w:pos="1560"/>
          <w:tab w:val="left" w:pos="567"/>
          <w:tab w:val="left" w:pos="1134"/>
        </w:tabs>
        <w:spacing w:line="276" w:lineRule="auto"/>
        <w:ind w:firstLine="709"/>
        <w:rPr>
          <w:rFonts w:ascii="Times New Roman" w:hAnsi="Times New Roman" w:cs="Times New Roman"/>
          <w:sz w:val="28"/>
          <w:lang w:eastAsia="ru-RU"/>
        </w:rPr>
      </w:pPr>
      <w:r w:rsidRPr="00514371">
        <w:rPr>
          <w:rFonts w:ascii="Times New Roman" w:hAnsi="Times New Roman" w:cs="Times New Roman"/>
          <w:sz w:val="28"/>
          <w:lang w:eastAsia="ru-RU"/>
        </w:rPr>
        <w:t xml:space="preserve">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 </w:t>
      </w:r>
    </w:p>
    <w:p w:rsidR="007A4F87" w:rsidRPr="00514371" w:rsidRDefault="007A4F87" w:rsidP="000D60FE">
      <w:pPr>
        <w:pStyle w:val="S00"/>
        <w:tabs>
          <w:tab w:val="clear" w:pos="1560"/>
          <w:tab w:val="left" w:pos="567"/>
          <w:tab w:val="left" w:pos="1134"/>
        </w:tabs>
        <w:spacing w:line="276" w:lineRule="auto"/>
        <w:ind w:firstLine="709"/>
        <w:rPr>
          <w:rFonts w:ascii="Times New Roman" w:hAnsi="Times New Roman" w:cs="Times New Roman"/>
          <w:sz w:val="28"/>
          <w:lang w:eastAsia="ru-RU"/>
        </w:rPr>
      </w:pPr>
      <w:r w:rsidRPr="00514371">
        <w:rPr>
          <w:rFonts w:ascii="Times New Roman" w:hAnsi="Times New Roman" w:cs="Times New Roman"/>
          <w:sz w:val="28"/>
          <w:lang w:eastAsia="ru-RU"/>
        </w:rPr>
        <w:t>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п</w:t>
      </w:r>
      <w:r w:rsidR="000D60FE">
        <w:rPr>
          <w:rFonts w:ascii="Times New Roman" w:hAnsi="Times New Roman" w:cs="Times New Roman"/>
          <w:sz w:val="28"/>
          <w:lang w:eastAsia="ru-RU"/>
        </w:rPr>
        <w:t>ункте</w:t>
      </w:r>
      <w:r w:rsidR="000D60FE" w:rsidRPr="00514371">
        <w:rPr>
          <w:rFonts w:ascii="Times New Roman" w:hAnsi="Times New Roman" w:cs="Times New Roman"/>
          <w:sz w:val="28"/>
          <w:lang w:eastAsia="ru-RU"/>
        </w:rPr>
        <w:t xml:space="preserve"> </w:t>
      </w:r>
      <w:r w:rsidRPr="00514371">
        <w:rPr>
          <w:rFonts w:ascii="Times New Roman" w:hAnsi="Times New Roman" w:cs="Times New Roman"/>
          <w:sz w:val="28"/>
          <w:lang w:eastAsia="ru-RU"/>
        </w:rPr>
        <w:t>1 ст</w:t>
      </w:r>
      <w:r w:rsidR="000D60FE">
        <w:rPr>
          <w:rFonts w:ascii="Times New Roman" w:hAnsi="Times New Roman" w:cs="Times New Roman"/>
          <w:sz w:val="28"/>
          <w:lang w:eastAsia="ru-RU"/>
        </w:rPr>
        <w:t>атьи</w:t>
      </w:r>
      <w:r w:rsidR="000D60FE" w:rsidRPr="00514371">
        <w:rPr>
          <w:rFonts w:ascii="Times New Roman" w:hAnsi="Times New Roman" w:cs="Times New Roman"/>
          <w:sz w:val="28"/>
          <w:lang w:eastAsia="ru-RU"/>
        </w:rPr>
        <w:t xml:space="preserve"> </w:t>
      </w:r>
      <w:r w:rsidRPr="00514371">
        <w:rPr>
          <w:rFonts w:ascii="Times New Roman" w:hAnsi="Times New Roman" w:cs="Times New Roman"/>
          <w:sz w:val="28"/>
          <w:lang w:eastAsia="ru-RU"/>
        </w:rPr>
        <w:t xml:space="preserve">395 ГК РФ. </w:t>
      </w:r>
    </w:p>
    <w:p w:rsidR="00540CD7" w:rsidRDefault="00E65FE5" w:rsidP="00A46D44">
      <w:pPr>
        <w:pStyle w:val="afb"/>
        <w:numPr>
          <w:ilvl w:val="0"/>
          <w:numId w:val="8"/>
        </w:numPr>
        <w:tabs>
          <w:tab w:val="left" w:pos="993"/>
        </w:tabs>
        <w:autoSpaceDE w:val="0"/>
        <w:autoSpaceDN w:val="0"/>
        <w:adjustRightInd w:val="0"/>
        <w:spacing w:after="0"/>
        <w:ind w:left="0" w:firstLine="709"/>
        <w:contextualSpacing w:val="0"/>
        <w:jc w:val="both"/>
        <w:rPr>
          <w:rFonts w:ascii="Times New Roman" w:hAnsi="Times New Roman"/>
          <w:sz w:val="28"/>
          <w:szCs w:val="24"/>
        </w:rPr>
      </w:pPr>
      <w:r w:rsidRPr="00514371">
        <w:rPr>
          <w:rFonts w:ascii="Times New Roman" w:hAnsi="Times New Roman"/>
          <w:sz w:val="28"/>
          <w:szCs w:val="24"/>
        </w:rPr>
        <w:t>Согласно ст</w:t>
      </w:r>
      <w:r w:rsidR="000D60FE">
        <w:rPr>
          <w:rFonts w:ascii="Times New Roman" w:hAnsi="Times New Roman"/>
          <w:sz w:val="28"/>
          <w:szCs w:val="24"/>
        </w:rPr>
        <w:t>атье</w:t>
      </w:r>
      <w:r w:rsidR="000D60FE" w:rsidRPr="00514371">
        <w:rPr>
          <w:rFonts w:ascii="Times New Roman" w:hAnsi="Times New Roman"/>
          <w:sz w:val="28"/>
          <w:szCs w:val="24"/>
        </w:rPr>
        <w:t xml:space="preserve"> </w:t>
      </w:r>
      <w:r w:rsidRPr="00514371">
        <w:rPr>
          <w:rFonts w:ascii="Times New Roman" w:hAnsi="Times New Roman"/>
          <w:sz w:val="28"/>
          <w:szCs w:val="24"/>
        </w:rPr>
        <w:t xml:space="preserve">397 ГК РФ </w:t>
      </w:r>
      <w:r w:rsidR="003751B4" w:rsidRPr="00514371">
        <w:rPr>
          <w:rFonts w:ascii="Times New Roman" w:hAnsi="Times New Roman"/>
          <w:sz w:val="28"/>
          <w:szCs w:val="24"/>
        </w:rPr>
        <w:t>в</w:t>
      </w:r>
      <w:r w:rsidRPr="00514371">
        <w:rPr>
          <w:rFonts w:ascii="Times New Roman" w:hAnsi="Times New Roman"/>
          <w:sz w:val="28"/>
          <w:szCs w:val="24"/>
          <w:lang w:eastAsia="ru-RU"/>
        </w:rPr>
        <w:t xml:space="preserve">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285EA3" w:rsidRPr="008E5673" w:rsidRDefault="00B478A0" w:rsidP="00A46D44">
      <w:pPr>
        <w:pStyle w:val="afb"/>
        <w:numPr>
          <w:ilvl w:val="1"/>
          <w:numId w:val="1"/>
        </w:numPr>
        <w:tabs>
          <w:tab w:val="left" w:pos="1276"/>
        </w:tabs>
        <w:spacing w:after="0"/>
        <w:ind w:left="0" w:firstLine="709"/>
        <w:jc w:val="both"/>
        <w:rPr>
          <w:rFonts w:ascii="Times New Roman" w:hAnsi="Times New Roman"/>
          <w:b/>
          <w:sz w:val="28"/>
          <w:szCs w:val="24"/>
          <w:lang w:eastAsia="ar-SA"/>
        </w:rPr>
      </w:pPr>
      <w:r w:rsidRPr="008E5673">
        <w:rPr>
          <w:rFonts w:ascii="Times New Roman" w:hAnsi="Times New Roman"/>
          <w:b/>
          <w:sz w:val="24"/>
          <w:szCs w:val="24"/>
          <w:lang w:eastAsia="ar-SA"/>
        </w:rPr>
        <w:t xml:space="preserve"> </w:t>
      </w:r>
      <w:r w:rsidRPr="008E5673">
        <w:rPr>
          <w:rFonts w:ascii="Times New Roman" w:hAnsi="Times New Roman"/>
          <w:b/>
          <w:sz w:val="28"/>
          <w:szCs w:val="24"/>
          <w:lang w:eastAsia="ar-SA"/>
        </w:rPr>
        <w:t xml:space="preserve">В части применения </w:t>
      </w:r>
      <w:r w:rsidR="000D60FE">
        <w:rPr>
          <w:rFonts w:ascii="Times New Roman" w:hAnsi="Times New Roman"/>
          <w:b/>
          <w:sz w:val="28"/>
          <w:szCs w:val="24"/>
          <w:lang w:eastAsia="ar-SA"/>
        </w:rPr>
        <w:t>Закона № 214-ФЗ</w:t>
      </w:r>
      <w:r w:rsidR="00285EA3" w:rsidRPr="008E5673">
        <w:rPr>
          <w:rFonts w:ascii="Times New Roman" w:hAnsi="Times New Roman"/>
          <w:b/>
          <w:sz w:val="28"/>
          <w:szCs w:val="24"/>
          <w:lang w:eastAsia="ar-SA"/>
        </w:rPr>
        <w:t xml:space="preserve">. </w:t>
      </w:r>
    </w:p>
    <w:p w:rsidR="00490F28" w:rsidRDefault="00490F28" w:rsidP="00994A34">
      <w:pPr>
        <w:autoSpaceDE w:val="0"/>
        <w:autoSpaceDN w:val="0"/>
        <w:adjustRightInd w:val="0"/>
        <w:spacing w:after="0"/>
        <w:ind w:firstLine="709"/>
        <w:jc w:val="both"/>
        <w:rPr>
          <w:rFonts w:ascii="Times New Roman" w:eastAsia="Times New Roman" w:hAnsi="Times New Roman"/>
          <w:sz w:val="28"/>
          <w:szCs w:val="24"/>
        </w:rPr>
      </w:pPr>
      <w:r>
        <w:rPr>
          <w:rFonts w:ascii="Times New Roman" w:eastAsia="Times New Roman" w:hAnsi="Times New Roman"/>
          <w:sz w:val="28"/>
          <w:szCs w:val="24"/>
        </w:rPr>
        <w:t>Ниже приводятся основные нормы Закона № 214-ФЗ, регулирующие права и обязанности сторон по договору участия в долевом строительстве.</w:t>
      </w:r>
    </w:p>
    <w:p w:rsidR="00C93B13" w:rsidRPr="008E5673" w:rsidRDefault="00C93B13" w:rsidP="00A46D44">
      <w:pPr>
        <w:numPr>
          <w:ilvl w:val="0"/>
          <w:numId w:val="6"/>
        </w:numPr>
        <w:tabs>
          <w:tab w:val="left" w:pos="1134"/>
        </w:tabs>
        <w:autoSpaceDE w:val="0"/>
        <w:autoSpaceDN w:val="0"/>
        <w:adjustRightInd w:val="0"/>
        <w:spacing w:after="0"/>
        <w:ind w:left="0" w:firstLine="709"/>
        <w:jc w:val="both"/>
        <w:rPr>
          <w:rFonts w:ascii="Times New Roman" w:eastAsia="Times New Roman" w:hAnsi="Times New Roman"/>
          <w:sz w:val="28"/>
          <w:szCs w:val="24"/>
        </w:rPr>
      </w:pPr>
      <w:r w:rsidRPr="008E5673">
        <w:rPr>
          <w:rFonts w:ascii="Times New Roman" w:eastAsia="Times New Roman" w:hAnsi="Times New Roman"/>
          <w:sz w:val="28"/>
          <w:szCs w:val="24"/>
        </w:rPr>
        <w:t xml:space="preserve">В соответствии с </w:t>
      </w:r>
      <w:hyperlink r:id="rId10" w:history="1">
        <w:r w:rsidR="000D60FE">
          <w:rPr>
            <w:rFonts w:ascii="Times New Roman" w:eastAsia="Times New Roman" w:hAnsi="Times New Roman"/>
            <w:sz w:val="28"/>
            <w:szCs w:val="24"/>
          </w:rPr>
          <w:t>частью</w:t>
        </w:r>
        <w:r w:rsidR="000D60FE" w:rsidRPr="008E5673">
          <w:rPr>
            <w:rFonts w:ascii="Times New Roman" w:eastAsia="Times New Roman" w:hAnsi="Times New Roman"/>
            <w:sz w:val="28"/>
            <w:szCs w:val="24"/>
          </w:rPr>
          <w:t xml:space="preserve"> 1 ст</w:t>
        </w:r>
        <w:r w:rsidR="000D60FE">
          <w:rPr>
            <w:rFonts w:ascii="Times New Roman" w:eastAsia="Times New Roman" w:hAnsi="Times New Roman"/>
            <w:sz w:val="28"/>
            <w:szCs w:val="24"/>
          </w:rPr>
          <w:t>атьи</w:t>
        </w:r>
        <w:r w:rsidR="000D60FE" w:rsidRPr="008E5673">
          <w:rPr>
            <w:rFonts w:ascii="Times New Roman" w:eastAsia="Times New Roman" w:hAnsi="Times New Roman"/>
            <w:sz w:val="28"/>
            <w:szCs w:val="24"/>
          </w:rPr>
          <w:t xml:space="preserve"> 4</w:t>
        </w:r>
      </w:hyperlink>
      <w:r w:rsidRPr="008E5673">
        <w:rPr>
          <w:rFonts w:ascii="Times New Roman" w:eastAsia="Times New Roman" w:hAnsi="Times New Roman"/>
          <w:sz w:val="28"/>
          <w:szCs w:val="24"/>
        </w:rPr>
        <w:t xml:space="preserve"> </w:t>
      </w:r>
      <w:r w:rsidR="001D7C65" w:rsidRPr="008E5673">
        <w:rPr>
          <w:rFonts w:ascii="Times New Roman" w:eastAsia="Times New Roman" w:hAnsi="Times New Roman"/>
          <w:sz w:val="28"/>
          <w:szCs w:val="24"/>
        </w:rPr>
        <w:t>Закона №</w:t>
      </w:r>
      <w:r w:rsidR="000D60FE">
        <w:rPr>
          <w:rFonts w:ascii="Times New Roman" w:eastAsia="Times New Roman" w:hAnsi="Times New Roman"/>
          <w:sz w:val="28"/>
          <w:szCs w:val="24"/>
        </w:rPr>
        <w:t xml:space="preserve"> </w:t>
      </w:r>
      <w:r w:rsidR="001D7C65" w:rsidRPr="008E5673">
        <w:rPr>
          <w:rFonts w:ascii="Times New Roman" w:eastAsia="Times New Roman" w:hAnsi="Times New Roman"/>
          <w:sz w:val="28"/>
          <w:szCs w:val="24"/>
        </w:rPr>
        <w:t>214-ФЗ</w:t>
      </w:r>
      <w:r w:rsidRPr="008E5673">
        <w:rPr>
          <w:rFonts w:ascii="Times New Roman" w:eastAsia="Times New Roman" w:hAnsi="Times New Roman"/>
          <w:sz w:val="28"/>
          <w:szCs w:val="24"/>
        </w:rPr>
        <w:t xml:space="preserve">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w:t>
      </w:r>
    </w:p>
    <w:p w:rsidR="00C93B13" w:rsidRPr="008E5673" w:rsidRDefault="001D7C65" w:rsidP="008E5673">
      <w:pPr>
        <w:tabs>
          <w:tab w:val="left" w:pos="1134"/>
        </w:tabs>
        <w:autoSpaceDE w:val="0"/>
        <w:autoSpaceDN w:val="0"/>
        <w:adjustRightInd w:val="0"/>
        <w:spacing w:after="0"/>
        <w:ind w:firstLine="709"/>
        <w:jc w:val="both"/>
        <w:rPr>
          <w:rFonts w:ascii="Times New Roman" w:eastAsia="Times New Roman" w:hAnsi="Times New Roman"/>
          <w:sz w:val="28"/>
          <w:szCs w:val="24"/>
        </w:rPr>
      </w:pPr>
      <w:r w:rsidRPr="008E5673">
        <w:rPr>
          <w:rFonts w:ascii="Times New Roman" w:eastAsia="Times New Roman" w:hAnsi="Times New Roman"/>
          <w:sz w:val="28"/>
          <w:szCs w:val="24"/>
        </w:rPr>
        <w:t>Закон №</w:t>
      </w:r>
      <w:r w:rsidR="000D60FE">
        <w:rPr>
          <w:rFonts w:ascii="Times New Roman" w:eastAsia="Times New Roman" w:hAnsi="Times New Roman"/>
          <w:sz w:val="28"/>
          <w:szCs w:val="24"/>
        </w:rPr>
        <w:t xml:space="preserve"> </w:t>
      </w:r>
      <w:r w:rsidRPr="008E5673">
        <w:rPr>
          <w:rFonts w:ascii="Times New Roman" w:eastAsia="Times New Roman" w:hAnsi="Times New Roman"/>
          <w:sz w:val="28"/>
          <w:szCs w:val="24"/>
        </w:rPr>
        <w:t>214-ФЗ</w:t>
      </w:r>
      <w:r w:rsidR="00C93B13" w:rsidRPr="008E5673">
        <w:rPr>
          <w:rFonts w:ascii="Times New Roman" w:eastAsia="Times New Roman" w:hAnsi="Times New Roman"/>
          <w:sz w:val="28"/>
          <w:szCs w:val="24"/>
        </w:rPr>
        <w:t xml:space="preserve"> к участникам долевого строительства относит граждан, чьи денежные средства привлекаются для долевого строительства многоквартирных домов, которые при заключении соответствующего договора имеют намерение заказать или приобрести либо заказывают, приобретают товар (квартиру) исключительно для личных, семейных, домашних и иных нужд, не связанных с осуществлением предпринимательской деятельности.</w:t>
      </w:r>
    </w:p>
    <w:p w:rsidR="008C3A9D" w:rsidRPr="008E5673" w:rsidRDefault="008C3A9D" w:rsidP="00A46D44">
      <w:pPr>
        <w:pStyle w:val="S00"/>
        <w:numPr>
          <w:ilvl w:val="1"/>
          <w:numId w:val="7"/>
        </w:numPr>
        <w:tabs>
          <w:tab w:val="clear" w:pos="1560"/>
          <w:tab w:val="left" w:pos="567"/>
          <w:tab w:val="left" w:pos="1134"/>
        </w:tabs>
        <w:spacing w:line="276" w:lineRule="auto"/>
        <w:ind w:left="0" w:firstLine="709"/>
        <w:rPr>
          <w:rFonts w:ascii="Times New Roman" w:hAnsi="Times New Roman" w:cs="Times New Roman"/>
          <w:sz w:val="28"/>
        </w:rPr>
      </w:pPr>
      <w:r w:rsidRPr="008E5673">
        <w:rPr>
          <w:rFonts w:ascii="Times New Roman" w:hAnsi="Times New Roman" w:cs="Times New Roman"/>
          <w:sz w:val="28"/>
        </w:rPr>
        <w:t xml:space="preserve">На основании </w:t>
      </w:r>
      <w:r w:rsidR="000D60FE">
        <w:rPr>
          <w:rFonts w:ascii="Times New Roman" w:hAnsi="Times New Roman" w:cs="Times New Roman"/>
          <w:sz w:val="28"/>
        </w:rPr>
        <w:t>части</w:t>
      </w:r>
      <w:r w:rsidRPr="008E5673">
        <w:rPr>
          <w:rFonts w:ascii="Times New Roman" w:hAnsi="Times New Roman" w:cs="Times New Roman"/>
          <w:sz w:val="28"/>
        </w:rPr>
        <w:t xml:space="preserve"> 1 ст</w:t>
      </w:r>
      <w:r w:rsidR="000D60FE">
        <w:rPr>
          <w:rFonts w:ascii="Times New Roman" w:hAnsi="Times New Roman" w:cs="Times New Roman"/>
          <w:sz w:val="28"/>
        </w:rPr>
        <w:t>атьи</w:t>
      </w:r>
      <w:r w:rsidRPr="008E5673">
        <w:rPr>
          <w:rFonts w:ascii="Times New Roman" w:hAnsi="Times New Roman" w:cs="Times New Roman"/>
          <w:sz w:val="28"/>
        </w:rPr>
        <w:t xml:space="preserve"> 7 Закона №</w:t>
      </w:r>
      <w:r w:rsidR="000D60FE">
        <w:rPr>
          <w:rFonts w:ascii="Times New Roman" w:hAnsi="Times New Roman" w:cs="Times New Roman"/>
          <w:sz w:val="28"/>
        </w:rPr>
        <w:t xml:space="preserve"> </w:t>
      </w:r>
      <w:r w:rsidRPr="008E5673">
        <w:rPr>
          <w:rFonts w:ascii="Times New Roman" w:hAnsi="Times New Roman" w:cs="Times New Roman"/>
          <w:sz w:val="28"/>
        </w:rPr>
        <w:t xml:space="preserve">214-ФЗ </w:t>
      </w:r>
      <w:hyperlink r:id="rId11" w:anchor="/document/12138267/entry/2011" w:history="1">
        <w:r w:rsidRPr="008E5673">
          <w:rPr>
            <w:rFonts w:ascii="Times New Roman" w:hAnsi="Times New Roman" w:cs="Times New Roman"/>
            <w:sz w:val="28"/>
          </w:rPr>
          <w:t>застройщик</w:t>
        </w:r>
      </w:hyperlink>
      <w:r w:rsidRPr="008E5673">
        <w:rPr>
          <w:rFonts w:ascii="Times New Roman" w:hAnsi="Times New Roman" w:cs="Times New Roman"/>
          <w:sz w:val="28"/>
        </w:rPr>
        <w:t xml:space="preserve"> обязан передать участнику долевого строительства объект долевого строительства, качество которого соответствует условиям договора, требованиям </w:t>
      </w:r>
      <w:hyperlink r:id="rId12" w:anchor="/document/12129354/entry/2024" w:history="1">
        <w:r w:rsidRPr="008E5673">
          <w:rPr>
            <w:rFonts w:ascii="Times New Roman" w:hAnsi="Times New Roman" w:cs="Times New Roman"/>
            <w:sz w:val="28"/>
          </w:rPr>
          <w:t>технических регламентов</w:t>
        </w:r>
      </w:hyperlink>
      <w:r w:rsidRPr="008E5673">
        <w:rPr>
          <w:rFonts w:ascii="Times New Roman" w:hAnsi="Times New Roman" w:cs="Times New Roman"/>
          <w:sz w:val="28"/>
        </w:rPr>
        <w:t xml:space="preserve">, проектной документации и </w:t>
      </w:r>
      <w:hyperlink r:id="rId13" w:anchor="/document/12138258/entry/36" w:history="1">
        <w:r w:rsidRPr="008E5673">
          <w:rPr>
            <w:rFonts w:ascii="Times New Roman" w:hAnsi="Times New Roman" w:cs="Times New Roman"/>
            <w:sz w:val="28"/>
          </w:rPr>
          <w:t>градостроительных регламентов</w:t>
        </w:r>
      </w:hyperlink>
      <w:r w:rsidRPr="008E5673">
        <w:rPr>
          <w:rFonts w:ascii="Times New Roman" w:hAnsi="Times New Roman" w:cs="Times New Roman"/>
          <w:sz w:val="28"/>
        </w:rPr>
        <w:t>, а также иным обязательным требованиям.</w:t>
      </w:r>
    </w:p>
    <w:p w:rsidR="008C3A9D" w:rsidRPr="008E5673" w:rsidRDefault="008C3A9D" w:rsidP="00A46D44">
      <w:pPr>
        <w:pStyle w:val="S00"/>
        <w:numPr>
          <w:ilvl w:val="1"/>
          <w:numId w:val="7"/>
        </w:numPr>
        <w:tabs>
          <w:tab w:val="clear" w:pos="1560"/>
          <w:tab w:val="left" w:pos="567"/>
          <w:tab w:val="left" w:pos="1134"/>
        </w:tabs>
        <w:spacing w:line="276" w:lineRule="auto"/>
        <w:ind w:left="0" w:firstLine="709"/>
        <w:rPr>
          <w:rFonts w:ascii="Times New Roman" w:hAnsi="Times New Roman" w:cs="Times New Roman"/>
          <w:sz w:val="28"/>
        </w:rPr>
      </w:pPr>
      <w:r w:rsidRPr="008E5673">
        <w:rPr>
          <w:rFonts w:ascii="Times New Roman" w:hAnsi="Times New Roman" w:cs="Times New Roman"/>
          <w:sz w:val="28"/>
        </w:rPr>
        <w:t xml:space="preserve">Согласно </w:t>
      </w:r>
      <w:r w:rsidR="000D60FE">
        <w:rPr>
          <w:rFonts w:ascii="Times New Roman" w:hAnsi="Times New Roman" w:cs="Times New Roman"/>
          <w:sz w:val="28"/>
        </w:rPr>
        <w:t>части</w:t>
      </w:r>
      <w:r w:rsidRPr="008E5673">
        <w:rPr>
          <w:rFonts w:ascii="Times New Roman" w:hAnsi="Times New Roman" w:cs="Times New Roman"/>
          <w:sz w:val="28"/>
        </w:rPr>
        <w:t> 2 ст</w:t>
      </w:r>
      <w:r w:rsidR="000D60FE">
        <w:rPr>
          <w:rFonts w:ascii="Times New Roman" w:hAnsi="Times New Roman" w:cs="Times New Roman"/>
          <w:sz w:val="28"/>
        </w:rPr>
        <w:t>атьи</w:t>
      </w:r>
      <w:r w:rsidR="000D60FE" w:rsidRPr="008E5673">
        <w:rPr>
          <w:rFonts w:ascii="Times New Roman" w:hAnsi="Times New Roman" w:cs="Times New Roman"/>
          <w:sz w:val="28"/>
        </w:rPr>
        <w:t> </w:t>
      </w:r>
      <w:r w:rsidRPr="008E5673">
        <w:rPr>
          <w:rFonts w:ascii="Times New Roman" w:hAnsi="Times New Roman" w:cs="Times New Roman"/>
          <w:sz w:val="28"/>
        </w:rPr>
        <w:t>7 Закона №</w:t>
      </w:r>
      <w:r w:rsidR="000D60FE">
        <w:rPr>
          <w:rFonts w:ascii="Times New Roman" w:hAnsi="Times New Roman" w:cs="Times New Roman"/>
          <w:sz w:val="28"/>
        </w:rPr>
        <w:t xml:space="preserve"> </w:t>
      </w:r>
      <w:r w:rsidRPr="008E5673">
        <w:rPr>
          <w:rFonts w:ascii="Times New Roman" w:hAnsi="Times New Roman" w:cs="Times New Roman"/>
          <w:sz w:val="28"/>
        </w:rPr>
        <w:t xml:space="preserve">214-ФЗ в случае, если объект долевого строительства построен (создан) застройщиком с отступлениями от условий договора и (или) указанных в </w:t>
      </w:r>
      <w:r w:rsidR="000D60FE">
        <w:rPr>
          <w:rFonts w:ascii="Times New Roman" w:hAnsi="Times New Roman" w:cs="Times New Roman"/>
          <w:sz w:val="28"/>
        </w:rPr>
        <w:t>части</w:t>
      </w:r>
      <w:r w:rsidRPr="008E5673">
        <w:rPr>
          <w:rFonts w:ascii="Times New Roman" w:hAnsi="Times New Roman" w:cs="Times New Roman"/>
          <w:sz w:val="28"/>
        </w:rPr>
        <w:t xml:space="preserve"> 1 данной статьи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w:t>
      </w:r>
      <w:r w:rsidRPr="00994A34">
        <w:rPr>
          <w:rFonts w:ascii="Times New Roman" w:hAnsi="Times New Roman" w:cs="Times New Roman"/>
          <w:b/>
          <w:sz w:val="28"/>
        </w:rPr>
        <w:t>если иное не установлено договором</w:t>
      </w:r>
      <w:r w:rsidRPr="008E5673">
        <w:rPr>
          <w:rFonts w:ascii="Times New Roman" w:hAnsi="Times New Roman" w:cs="Times New Roman"/>
          <w:sz w:val="28"/>
        </w:rPr>
        <w:t>, по своему выбору вправе потребовать от застройщика: 1) безвозмездного устранения недостатков в разумный срок; 2) соразмерного уменьшения цены договора; 3) возмещения своих расходов на устранение недостатков.</w:t>
      </w:r>
    </w:p>
    <w:p w:rsidR="008C3A9D" w:rsidRPr="008E5673" w:rsidRDefault="008C3A9D" w:rsidP="00A46D44">
      <w:pPr>
        <w:pStyle w:val="S00"/>
        <w:numPr>
          <w:ilvl w:val="1"/>
          <w:numId w:val="7"/>
        </w:numPr>
        <w:tabs>
          <w:tab w:val="clear" w:pos="1560"/>
          <w:tab w:val="left" w:pos="567"/>
          <w:tab w:val="left" w:pos="1134"/>
        </w:tabs>
        <w:spacing w:line="276" w:lineRule="auto"/>
        <w:ind w:left="0" w:firstLine="709"/>
        <w:rPr>
          <w:rFonts w:ascii="Times New Roman" w:hAnsi="Times New Roman" w:cs="Times New Roman"/>
          <w:sz w:val="28"/>
        </w:rPr>
      </w:pPr>
      <w:r w:rsidRPr="008E5673">
        <w:rPr>
          <w:rFonts w:ascii="Times New Roman" w:hAnsi="Times New Roman" w:cs="Times New Roman"/>
          <w:sz w:val="28"/>
        </w:rPr>
        <w:t xml:space="preserve">В силу </w:t>
      </w:r>
      <w:r w:rsidR="000D60FE">
        <w:rPr>
          <w:rFonts w:ascii="Times New Roman" w:hAnsi="Times New Roman" w:cs="Times New Roman"/>
          <w:sz w:val="28"/>
        </w:rPr>
        <w:t>части</w:t>
      </w:r>
      <w:r w:rsidRPr="008E5673">
        <w:rPr>
          <w:rFonts w:ascii="Times New Roman" w:hAnsi="Times New Roman" w:cs="Times New Roman"/>
          <w:sz w:val="28"/>
        </w:rPr>
        <w:t> 3 ст</w:t>
      </w:r>
      <w:r w:rsidR="000D60FE">
        <w:rPr>
          <w:rFonts w:ascii="Times New Roman" w:hAnsi="Times New Roman" w:cs="Times New Roman"/>
          <w:sz w:val="28"/>
        </w:rPr>
        <w:t>атьи</w:t>
      </w:r>
      <w:r w:rsidR="000D60FE" w:rsidRPr="008E5673">
        <w:rPr>
          <w:rFonts w:ascii="Times New Roman" w:hAnsi="Times New Roman" w:cs="Times New Roman"/>
          <w:sz w:val="28"/>
        </w:rPr>
        <w:t> </w:t>
      </w:r>
      <w:r w:rsidRPr="008E5673">
        <w:rPr>
          <w:rFonts w:ascii="Times New Roman" w:hAnsi="Times New Roman" w:cs="Times New Roman"/>
          <w:sz w:val="28"/>
        </w:rPr>
        <w:t>7 Закона №</w:t>
      </w:r>
      <w:r w:rsidR="000D60FE">
        <w:rPr>
          <w:rFonts w:ascii="Times New Roman" w:hAnsi="Times New Roman" w:cs="Times New Roman"/>
          <w:sz w:val="28"/>
        </w:rPr>
        <w:t xml:space="preserve"> </w:t>
      </w:r>
      <w:r w:rsidRPr="008E5673">
        <w:rPr>
          <w:rFonts w:ascii="Times New Roman" w:hAnsi="Times New Roman" w:cs="Times New Roman"/>
          <w:sz w:val="28"/>
        </w:rPr>
        <w:t xml:space="preserve">214-ФЗ в случае существенного нарушения требований к качеству объекта долевого строительства или неустранения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w:t>
      </w:r>
      <w:hyperlink r:id="rId14" w:anchor="/document/12138267/entry/902" w:history="1">
        <w:r w:rsidRPr="008E5673">
          <w:rPr>
            <w:rFonts w:ascii="Times New Roman" w:hAnsi="Times New Roman" w:cs="Times New Roman"/>
            <w:sz w:val="28"/>
          </w:rPr>
          <w:t>ч</w:t>
        </w:r>
        <w:r w:rsidR="000D60FE">
          <w:rPr>
            <w:rFonts w:ascii="Times New Roman" w:hAnsi="Times New Roman" w:cs="Times New Roman"/>
            <w:sz w:val="28"/>
          </w:rPr>
          <w:t>астью</w:t>
        </w:r>
        <w:r w:rsidR="000D60FE" w:rsidRPr="008E5673">
          <w:rPr>
            <w:rFonts w:ascii="Times New Roman" w:hAnsi="Times New Roman" w:cs="Times New Roman"/>
            <w:sz w:val="28"/>
          </w:rPr>
          <w:t> </w:t>
        </w:r>
        <w:r w:rsidRPr="008E5673">
          <w:rPr>
            <w:rFonts w:ascii="Times New Roman" w:hAnsi="Times New Roman" w:cs="Times New Roman"/>
            <w:sz w:val="28"/>
          </w:rPr>
          <w:t>2 ст</w:t>
        </w:r>
        <w:r w:rsidR="000D60FE">
          <w:rPr>
            <w:rFonts w:ascii="Times New Roman" w:hAnsi="Times New Roman" w:cs="Times New Roman"/>
            <w:sz w:val="28"/>
          </w:rPr>
          <w:t>атьи</w:t>
        </w:r>
        <w:r w:rsidR="000D60FE" w:rsidRPr="008E5673">
          <w:rPr>
            <w:rFonts w:ascii="Times New Roman" w:hAnsi="Times New Roman" w:cs="Times New Roman"/>
            <w:sz w:val="28"/>
          </w:rPr>
          <w:t> </w:t>
        </w:r>
        <w:r w:rsidRPr="008E5673">
          <w:rPr>
            <w:rFonts w:ascii="Times New Roman" w:hAnsi="Times New Roman" w:cs="Times New Roman"/>
            <w:sz w:val="28"/>
          </w:rPr>
          <w:t>9</w:t>
        </w:r>
      </w:hyperlink>
      <w:r w:rsidRPr="008E5673">
        <w:rPr>
          <w:rFonts w:ascii="Times New Roman" w:hAnsi="Times New Roman" w:cs="Times New Roman"/>
          <w:sz w:val="28"/>
        </w:rPr>
        <w:t xml:space="preserve"> данного закона.</w:t>
      </w:r>
    </w:p>
    <w:p w:rsidR="008C3A9D" w:rsidRPr="008E5673" w:rsidRDefault="008C3A9D" w:rsidP="00A46D44">
      <w:pPr>
        <w:pStyle w:val="S00"/>
        <w:numPr>
          <w:ilvl w:val="1"/>
          <w:numId w:val="7"/>
        </w:numPr>
        <w:tabs>
          <w:tab w:val="clear" w:pos="1560"/>
          <w:tab w:val="left" w:pos="567"/>
          <w:tab w:val="left" w:pos="1134"/>
        </w:tabs>
        <w:spacing w:line="276" w:lineRule="auto"/>
        <w:ind w:left="0" w:firstLine="709"/>
        <w:rPr>
          <w:rFonts w:ascii="Times New Roman" w:hAnsi="Times New Roman" w:cs="Times New Roman"/>
          <w:sz w:val="28"/>
        </w:rPr>
      </w:pPr>
      <w:r w:rsidRPr="008E5673">
        <w:rPr>
          <w:rFonts w:ascii="Times New Roman" w:hAnsi="Times New Roman" w:cs="Times New Roman"/>
          <w:sz w:val="28"/>
        </w:rPr>
        <w:t xml:space="preserve">В соответствии с </w:t>
      </w:r>
      <w:hyperlink r:id="rId15" w:anchor="/document/12138267/entry/706" w:history="1">
        <w:r w:rsidR="000D60FE">
          <w:rPr>
            <w:rFonts w:ascii="Times New Roman" w:hAnsi="Times New Roman" w:cs="Times New Roman"/>
            <w:sz w:val="28"/>
          </w:rPr>
          <w:t>частью</w:t>
        </w:r>
        <w:r w:rsidR="000D60FE" w:rsidRPr="008E5673">
          <w:rPr>
            <w:rFonts w:ascii="Times New Roman" w:hAnsi="Times New Roman" w:cs="Times New Roman"/>
            <w:sz w:val="28"/>
          </w:rPr>
          <w:t> 6 ст</w:t>
        </w:r>
        <w:r w:rsidR="000D60FE">
          <w:rPr>
            <w:rFonts w:ascii="Times New Roman" w:hAnsi="Times New Roman" w:cs="Times New Roman"/>
            <w:sz w:val="28"/>
          </w:rPr>
          <w:t>атьи</w:t>
        </w:r>
        <w:r w:rsidR="000D60FE" w:rsidRPr="008E5673">
          <w:rPr>
            <w:rFonts w:ascii="Times New Roman" w:hAnsi="Times New Roman" w:cs="Times New Roman"/>
            <w:sz w:val="28"/>
          </w:rPr>
          <w:t> 7</w:t>
        </w:r>
      </w:hyperlink>
      <w:r w:rsidRPr="008E5673">
        <w:rPr>
          <w:rFonts w:ascii="Times New Roman" w:hAnsi="Times New Roman" w:cs="Times New Roman"/>
          <w:sz w:val="28"/>
        </w:rPr>
        <w:t xml:space="preserve"> Закона №</w:t>
      </w:r>
      <w:r w:rsidR="000D60FE">
        <w:rPr>
          <w:rFonts w:ascii="Times New Roman" w:hAnsi="Times New Roman" w:cs="Times New Roman"/>
          <w:sz w:val="28"/>
        </w:rPr>
        <w:t xml:space="preserve"> </w:t>
      </w:r>
      <w:r w:rsidRPr="008E5673">
        <w:rPr>
          <w:rFonts w:ascii="Times New Roman" w:hAnsi="Times New Roman" w:cs="Times New Roman"/>
          <w:sz w:val="28"/>
        </w:rPr>
        <w:t xml:space="preserve">214-ФЗ участник долевого строительства вправе предъявить </w:t>
      </w:r>
      <w:r w:rsidRPr="008E5673">
        <w:rPr>
          <w:rFonts w:ascii="Times New Roman" w:hAnsi="Times New Roman" w:cs="Times New Roman"/>
          <w:iCs/>
          <w:sz w:val="28"/>
        </w:rPr>
        <w:t>иск в суд или предъявить</w:t>
      </w:r>
      <w:r w:rsidRPr="008E5673">
        <w:rPr>
          <w:rFonts w:ascii="Times New Roman" w:hAnsi="Times New Roman" w:cs="Times New Roman"/>
          <w:sz w:val="28"/>
        </w:rPr>
        <w:t xml:space="preserve"> застройщику </w:t>
      </w:r>
      <w:r w:rsidRPr="008E5673">
        <w:rPr>
          <w:rFonts w:ascii="Times New Roman" w:hAnsi="Times New Roman" w:cs="Times New Roman"/>
          <w:iCs/>
          <w:sz w:val="28"/>
        </w:rPr>
        <w:t>в письменной форме</w:t>
      </w:r>
      <w:r w:rsidRPr="008E5673">
        <w:rPr>
          <w:rFonts w:ascii="Times New Roman" w:hAnsi="Times New Roman" w:cs="Times New Roman"/>
          <w:sz w:val="28"/>
        </w:rPr>
        <w:t xml:space="preserve"> требования в связи с ненадлежащим качеством объекта долевого строительства </w:t>
      </w:r>
      <w:r w:rsidRPr="008E5673">
        <w:rPr>
          <w:rFonts w:ascii="Times New Roman" w:hAnsi="Times New Roman" w:cs="Times New Roman"/>
          <w:iCs/>
          <w:sz w:val="28"/>
        </w:rPr>
        <w:t>с указанием выявленных недостатков (дефектов)</w:t>
      </w:r>
      <w:r w:rsidRPr="008E5673">
        <w:rPr>
          <w:rFonts w:ascii="Times New Roman" w:hAnsi="Times New Roman" w:cs="Times New Roman"/>
          <w:sz w:val="28"/>
        </w:rPr>
        <w:t xml:space="preserve"> при условии, </w:t>
      </w:r>
      <w:r w:rsidRPr="008E5673">
        <w:rPr>
          <w:rFonts w:ascii="Times New Roman" w:hAnsi="Times New Roman" w:cs="Times New Roman"/>
          <w:iCs/>
          <w:sz w:val="28"/>
        </w:rPr>
        <w:t>что такие недостатки (дефекты) выявлены</w:t>
      </w:r>
      <w:r w:rsidRPr="008E5673">
        <w:rPr>
          <w:rFonts w:ascii="Times New Roman" w:hAnsi="Times New Roman" w:cs="Times New Roman"/>
          <w:sz w:val="28"/>
        </w:rPr>
        <w:t xml:space="preserve"> в течение гарантийного срока. </w:t>
      </w:r>
      <w:r w:rsidRPr="008E5673">
        <w:rPr>
          <w:rFonts w:ascii="Times New Roman" w:hAnsi="Times New Roman" w:cs="Times New Roman"/>
          <w:iCs/>
          <w:sz w:val="28"/>
        </w:rPr>
        <w:t>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rsidR="00575FDE" w:rsidRPr="008E5673" w:rsidRDefault="00490F28" w:rsidP="00A46D44">
      <w:pPr>
        <w:pStyle w:val="S00"/>
        <w:numPr>
          <w:ilvl w:val="1"/>
          <w:numId w:val="7"/>
        </w:numPr>
        <w:tabs>
          <w:tab w:val="clear" w:pos="1560"/>
          <w:tab w:val="left" w:pos="567"/>
          <w:tab w:val="left" w:pos="1134"/>
        </w:tabs>
        <w:spacing w:line="276" w:lineRule="auto"/>
        <w:ind w:left="0" w:firstLine="709"/>
        <w:rPr>
          <w:rFonts w:ascii="Times New Roman" w:hAnsi="Times New Roman" w:cs="Times New Roman"/>
          <w:sz w:val="28"/>
        </w:rPr>
      </w:pPr>
      <w:r>
        <w:rPr>
          <w:rFonts w:ascii="Times New Roman" w:hAnsi="Times New Roman" w:cs="Times New Roman"/>
          <w:sz w:val="28"/>
        </w:rPr>
        <w:t>Часть</w:t>
      </w:r>
      <w:r w:rsidR="008C3A9D" w:rsidRPr="008E5673">
        <w:rPr>
          <w:rFonts w:ascii="Times New Roman" w:hAnsi="Times New Roman" w:cs="Times New Roman"/>
          <w:sz w:val="28"/>
        </w:rPr>
        <w:t xml:space="preserve"> 7 ст</w:t>
      </w:r>
      <w:r>
        <w:rPr>
          <w:rFonts w:ascii="Times New Roman" w:hAnsi="Times New Roman" w:cs="Times New Roman"/>
          <w:sz w:val="28"/>
        </w:rPr>
        <w:t xml:space="preserve">атьи </w:t>
      </w:r>
      <w:r w:rsidR="008C3A9D" w:rsidRPr="008E5673">
        <w:rPr>
          <w:rFonts w:ascii="Times New Roman" w:hAnsi="Times New Roman" w:cs="Times New Roman"/>
          <w:sz w:val="28"/>
        </w:rPr>
        <w:t>7 Закона №</w:t>
      </w:r>
      <w:r>
        <w:rPr>
          <w:rFonts w:ascii="Times New Roman" w:hAnsi="Times New Roman" w:cs="Times New Roman"/>
          <w:sz w:val="28"/>
        </w:rPr>
        <w:t xml:space="preserve"> </w:t>
      </w:r>
      <w:r w:rsidR="008C3A9D" w:rsidRPr="008E5673">
        <w:rPr>
          <w:rFonts w:ascii="Times New Roman" w:hAnsi="Times New Roman" w:cs="Times New Roman"/>
          <w:sz w:val="28"/>
        </w:rPr>
        <w:t>214-ФЗ предусматривает, что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w:t>
      </w:r>
      <w:r w:rsidR="008C3A9D" w:rsidRPr="008E5673">
        <w:rPr>
          <w:rFonts w:ascii="Times New Roman" w:hAnsi="Times New Roman" w:cs="Times New Roman"/>
          <w:iCs/>
          <w:sz w:val="28"/>
        </w:rPr>
        <w:t xml:space="preserve"> строительства или </w:t>
      </w:r>
      <w:r w:rsidR="008C3A9D" w:rsidRPr="008E5673">
        <w:rPr>
          <w:rFonts w:ascii="Times New Roman" w:hAnsi="Times New Roman" w:cs="Times New Roman"/>
          <w:sz w:val="28"/>
        </w:rPr>
        <w:t xml:space="preserve">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w:t>
      </w:r>
      <w:r w:rsidR="008C3A9D" w:rsidRPr="00994A34">
        <w:rPr>
          <w:rFonts w:ascii="Times New Roman" w:hAnsi="Times New Roman" w:cs="Times New Roman"/>
          <w:b/>
          <w:sz w:val="28"/>
        </w:rPr>
        <w:t>инструкцией по эксплуатации объекта</w:t>
      </w:r>
      <w:r w:rsidR="008C3A9D" w:rsidRPr="00994A34">
        <w:rPr>
          <w:rFonts w:ascii="Times New Roman" w:hAnsi="Times New Roman" w:cs="Times New Roman"/>
          <w:b/>
          <w:iCs/>
          <w:sz w:val="28"/>
        </w:rPr>
        <w:t xml:space="preserve"> долевого строительства</w:t>
      </w:r>
      <w:r w:rsidR="008C3A9D" w:rsidRPr="008E5673">
        <w:rPr>
          <w:rFonts w:ascii="Times New Roman" w:hAnsi="Times New Roman" w:cs="Times New Roman"/>
          <w:iCs/>
          <w:sz w:val="28"/>
        </w:rPr>
        <w:t xml:space="preserve"> правил и условий эффективного и безопасного использования объекта долевого строительства, </w:t>
      </w:r>
      <w:r w:rsidR="008C3A9D" w:rsidRPr="008E5673">
        <w:rPr>
          <w:rFonts w:ascii="Times New Roman" w:hAnsi="Times New Roman" w:cs="Times New Roman"/>
          <w:sz w:val="28"/>
        </w:rPr>
        <w:t>входящих в его состав элементов отделки, систем инженерно-</w:t>
      </w:r>
      <w:r w:rsidR="008C3A9D" w:rsidRPr="008E5673">
        <w:rPr>
          <w:rFonts w:ascii="Times New Roman" w:hAnsi="Times New Roman" w:cs="Times New Roman"/>
          <w:iCs/>
          <w:sz w:val="28"/>
        </w:rPr>
        <w:t>технического обеспечения, конструктивных элементов, изделий</w:t>
      </w:r>
      <w:r w:rsidR="008C3A9D" w:rsidRPr="008E5673">
        <w:rPr>
          <w:rFonts w:ascii="Times New Roman" w:hAnsi="Times New Roman" w:cs="Times New Roman"/>
          <w:sz w:val="28"/>
        </w:rPr>
        <w:t>.</w:t>
      </w:r>
    </w:p>
    <w:p w:rsidR="009008C8" w:rsidRPr="008E5673" w:rsidRDefault="00575FDE" w:rsidP="00A46D44">
      <w:pPr>
        <w:pStyle w:val="S00"/>
        <w:numPr>
          <w:ilvl w:val="1"/>
          <w:numId w:val="7"/>
        </w:numPr>
        <w:tabs>
          <w:tab w:val="clear" w:pos="1560"/>
          <w:tab w:val="left" w:pos="567"/>
          <w:tab w:val="left" w:pos="1134"/>
        </w:tabs>
        <w:spacing w:line="276" w:lineRule="auto"/>
        <w:ind w:left="0" w:firstLine="709"/>
        <w:rPr>
          <w:rFonts w:ascii="Times New Roman" w:hAnsi="Times New Roman" w:cs="Times New Roman"/>
          <w:sz w:val="28"/>
        </w:rPr>
      </w:pPr>
      <w:r w:rsidRPr="008E5673">
        <w:rPr>
          <w:rFonts w:ascii="Times New Roman" w:hAnsi="Times New Roman" w:cs="Times New Roman"/>
          <w:sz w:val="28"/>
        </w:rPr>
        <w:t xml:space="preserve">В </w:t>
      </w:r>
      <w:r w:rsidR="009008C8" w:rsidRPr="008E5673">
        <w:rPr>
          <w:rFonts w:ascii="Times New Roman" w:hAnsi="Times New Roman" w:cs="Times New Roman"/>
          <w:sz w:val="28"/>
        </w:rPr>
        <w:t>соответстви</w:t>
      </w:r>
      <w:r w:rsidR="009008C8">
        <w:rPr>
          <w:rFonts w:ascii="Times New Roman" w:hAnsi="Times New Roman" w:cs="Times New Roman"/>
          <w:sz w:val="28"/>
        </w:rPr>
        <w:t>и</w:t>
      </w:r>
      <w:r w:rsidR="009008C8" w:rsidRPr="008E5673">
        <w:rPr>
          <w:rFonts w:ascii="Times New Roman" w:hAnsi="Times New Roman" w:cs="Times New Roman"/>
          <w:sz w:val="28"/>
        </w:rPr>
        <w:t xml:space="preserve"> </w:t>
      </w:r>
      <w:r w:rsidRPr="008E5673">
        <w:rPr>
          <w:rFonts w:ascii="Times New Roman" w:hAnsi="Times New Roman" w:cs="Times New Roman"/>
          <w:sz w:val="28"/>
        </w:rPr>
        <w:t>со ст</w:t>
      </w:r>
      <w:r w:rsidR="009008C8">
        <w:rPr>
          <w:rFonts w:ascii="Times New Roman" w:hAnsi="Times New Roman" w:cs="Times New Roman"/>
          <w:sz w:val="28"/>
        </w:rPr>
        <w:t xml:space="preserve">атьей </w:t>
      </w:r>
      <w:r w:rsidRPr="008E5673">
        <w:rPr>
          <w:rFonts w:ascii="Times New Roman" w:hAnsi="Times New Roman" w:cs="Times New Roman"/>
          <w:sz w:val="28"/>
        </w:rPr>
        <w:t>10 Закона №</w:t>
      </w:r>
      <w:r w:rsidR="009008C8">
        <w:rPr>
          <w:rFonts w:ascii="Times New Roman" w:hAnsi="Times New Roman" w:cs="Times New Roman"/>
          <w:sz w:val="28"/>
        </w:rPr>
        <w:t xml:space="preserve"> </w:t>
      </w:r>
      <w:r w:rsidRPr="008E5673">
        <w:rPr>
          <w:rFonts w:ascii="Times New Roman" w:hAnsi="Times New Roman" w:cs="Times New Roman"/>
          <w:sz w:val="28"/>
        </w:rPr>
        <w:t xml:space="preserve">214-ФЗ </w:t>
      </w:r>
      <w:r w:rsidR="009008C8">
        <w:rPr>
          <w:rFonts w:ascii="Times New Roman" w:hAnsi="Times New Roman" w:cs="Times New Roman"/>
          <w:sz w:val="28"/>
          <w:lang w:eastAsia="ru-RU"/>
        </w:rPr>
        <w:t>в</w:t>
      </w:r>
      <w:r w:rsidR="009008C8" w:rsidRPr="008E5673">
        <w:rPr>
          <w:rFonts w:ascii="Times New Roman" w:hAnsi="Times New Roman" w:cs="Times New Roman"/>
          <w:sz w:val="28"/>
          <w:lang w:eastAsia="ru-RU"/>
        </w:rPr>
        <w:t xml:space="preserve"> </w:t>
      </w:r>
      <w:r w:rsidRPr="008E5673">
        <w:rPr>
          <w:rFonts w:ascii="Times New Roman" w:hAnsi="Times New Roman" w:cs="Times New Roman"/>
          <w:sz w:val="28"/>
          <w:lang w:eastAsia="ru-RU"/>
        </w:rPr>
        <w:t>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настоящим Федеральным законом и указанным договором неустойки (штрафы, пени) и возместить в полном объеме причиненные убытки сверх неустойки.</w:t>
      </w:r>
    </w:p>
    <w:p w:rsidR="009008C8" w:rsidRPr="00994A34" w:rsidRDefault="009008C8" w:rsidP="00994A34">
      <w:pPr>
        <w:pStyle w:val="S00"/>
        <w:tabs>
          <w:tab w:val="left" w:pos="567"/>
          <w:tab w:val="left" w:pos="1134"/>
        </w:tabs>
        <w:ind w:firstLine="709"/>
        <w:rPr>
          <w:rFonts w:ascii="Times New Roman" w:hAnsi="Times New Roman" w:cs="Times New Roman"/>
          <w:b/>
          <w:sz w:val="28"/>
        </w:rPr>
      </w:pPr>
      <w:r w:rsidRPr="00994A34">
        <w:rPr>
          <w:rFonts w:ascii="Times New Roman" w:hAnsi="Times New Roman" w:cs="Times New Roman"/>
          <w:b/>
          <w:sz w:val="28"/>
        </w:rPr>
        <w:t>Закон № 214-ФЗ является специальным законом и применяться к правоотношениям</w:t>
      </w:r>
      <w:r w:rsidR="00531450">
        <w:rPr>
          <w:rFonts w:ascii="Times New Roman" w:hAnsi="Times New Roman" w:cs="Times New Roman"/>
          <w:b/>
          <w:sz w:val="28"/>
        </w:rPr>
        <w:t xml:space="preserve"> должен в приоритетном порядке</w:t>
      </w:r>
    </w:p>
    <w:p w:rsidR="00285EA3" w:rsidRPr="008E5673" w:rsidRDefault="009008C8" w:rsidP="00994A34">
      <w:pPr>
        <w:pStyle w:val="S00"/>
        <w:tabs>
          <w:tab w:val="clear" w:pos="1560"/>
          <w:tab w:val="left" w:pos="567"/>
          <w:tab w:val="left" w:pos="1134"/>
        </w:tabs>
        <w:spacing w:line="276" w:lineRule="auto"/>
        <w:ind w:firstLine="709"/>
        <w:rPr>
          <w:rFonts w:ascii="Times New Roman" w:hAnsi="Times New Roman" w:cs="Times New Roman"/>
          <w:sz w:val="28"/>
        </w:rPr>
      </w:pPr>
      <w:r w:rsidRPr="009008C8">
        <w:rPr>
          <w:rFonts w:ascii="Times New Roman" w:hAnsi="Times New Roman" w:cs="Times New Roman"/>
          <w:sz w:val="28"/>
        </w:rPr>
        <w:t>В соответствии с частью 9 статьи 4 Закона № 214-ФЗ 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законодательство Российской Федерации о защите прав потребителей в части, не урегулированной данным законом.</w:t>
      </w:r>
    </w:p>
    <w:p w:rsidR="00C62943" w:rsidRPr="00BB2396" w:rsidRDefault="00C62943" w:rsidP="00BB2396">
      <w:pPr>
        <w:pBdr>
          <w:bottom w:val="single" w:sz="12" w:space="1" w:color="auto"/>
        </w:pBdr>
        <w:tabs>
          <w:tab w:val="left" w:pos="1134"/>
        </w:tabs>
        <w:spacing w:after="0" w:line="264" w:lineRule="auto"/>
        <w:jc w:val="both"/>
        <w:rPr>
          <w:rFonts w:ascii="Times New Roman" w:hAnsi="Times New Roman"/>
          <w:sz w:val="24"/>
          <w:szCs w:val="24"/>
        </w:rPr>
      </w:pPr>
    </w:p>
    <w:p w:rsidR="00C62943" w:rsidRPr="00994A34" w:rsidRDefault="00C62943" w:rsidP="00994A34">
      <w:pPr>
        <w:pStyle w:val="aa"/>
        <w:spacing w:before="60" w:after="60"/>
        <w:jc w:val="both"/>
        <w:rPr>
          <w:rFonts w:asciiTheme="minorHAnsi" w:eastAsia="Times New Roman" w:hAnsiTheme="minorHAnsi"/>
          <w:sz w:val="28"/>
          <w:szCs w:val="28"/>
        </w:rPr>
      </w:pPr>
      <w:r w:rsidRPr="00994A34">
        <w:rPr>
          <w:rFonts w:asciiTheme="minorHAnsi" w:eastAsia="Times New Roman" w:hAnsiTheme="minorHAnsi"/>
          <w:sz w:val="28"/>
          <w:szCs w:val="28"/>
        </w:rPr>
        <w:t xml:space="preserve">Если отдельные виды отношений с участием потребителей регулируются и специальными законами Российской Федерации, содержащими нормы гражданского права (например, договор участия в долевом строительстве, договор страхования, как личного, так и имущественного, договор банковского вклада, договор перевозки, договор энергоснабжения), то к отношениям, возникающим из таких договоров, </w:t>
      </w:r>
      <w:hyperlink r:id="rId16" w:anchor="/document/10106035/entry/0" w:history="1">
        <w:r w:rsidRPr="00994A34">
          <w:rPr>
            <w:rFonts w:asciiTheme="minorHAnsi" w:eastAsia="Times New Roman" w:hAnsiTheme="minorHAnsi"/>
            <w:sz w:val="28"/>
            <w:szCs w:val="28"/>
          </w:rPr>
          <w:t>Закон</w:t>
        </w:r>
      </w:hyperlink>
      <w:r w:rsidRPr="00994A34">
        <w:rPr>
          <w:rFonts w:asciiTheme="minorHAnsi" w:eastAsia="Times New Roman" w:hAnsiTheme="minorHAnsi"/>
          <w:sz w:val="28"/>
          <w:szCs w:val="28"/>
        </w:rPr>
        <w:t xml:space="preserve"> </w:t>
      </w:r>
      <w:r w:rsidR="009008C8" w:rsidRPr="00994A34">
        <w:rPr>
          <w:rFonts w:asciiTheme="minorHAnsi" w:eastAsia="Times New Roman" w:hAnsiTheme="minorHAnsi"/>
          <w:sz w:val="28"/>
          <w:szCs w:val="28"/>
        </w:rPr>
        <w:t>ЗПП</w:t>
      </w:r>
      <w:r w:rsidRPr="00994A34">
        <w:rPr>
          <w:rFonts w:asciiTheme="minorHAnsi" w:eastAsia="Times New Roman" w:hAnsiTheme="minorHAnsi"/>
          <w:sz w:val="28"/>
          <w:szCs w:val="28"/>
        </w:rPr>
        <w:t xml:space="preserve"> применяется в части, не урегулированной специальными законами</w:t>
      </w:r>
    </w:p>
    <w:p w:rsidR="00C62943" w:rsidRPr="00994A34" w:rsidRDefault="00C62943">
      <w:pPr>
        <w:pStyle w:val="aa"/>
        <w:pBdr>
          <w:bottom w:val="single" w:sz="12" w:space="1" w:color="auto"/>
        </w:pBdr>
        <w:jc w:val="both"/>
        <w:rPr>
          <w:rFonts w:asciiTheme="minorHAnsi" w:eastAsia="Times New Roman" w:hAnsiTheme="minorHAnsi"/>
          <w:i/>
          <w:sz w:val="28"/>
          <w:szCs w:val="28"/>
        </w:rPr>
      </w:pPr>
      <w:r w:rsidRPr="00994A34">
        <w:rPr>
          <w:rFonts w:asciiTheme="minorHAnsi" w:eastAsia="Times New Roman" w:hAnsiTheme="minorHAnsi"/>
          <w:i/>
          <w:sz w:val="28"/>
          <w:szCs w:val="28"/>
        </w:rPr>
        <w:t>(</w:t>
      </w:r>
      <w:hyperlink r:id="rId17" w:anchor="/document/70194860/entry/2" w:history="1">
        <w:r w:rsidRPr="00994A34">
          <w:rPr>
            <w:rFonts w:asciiTheme="minorHAnsi" w:eastAsia="Times New Roman" w:hAnsiTheme="minorHAnsi"/>
            <w:i/>
            <w:sz w:val="28"/>
            <w:szCs w:val="28"/>
          </w:rPr>
          <w:t>п</w:t>
        </w:r>
        <w:r w:rsidR="009008C8" w:rsidRPr="00994A34">
          <w:rPr>
            <w:rFonts w:asciiTheme="minorHAnsi" w:eastAsia="Times New Roman" w:hAnsiTheme="minorHAnsi"/>
            <w:i/>
            <w:sz w:val="28"/>
            <w:szCs w:val="28"/>
          </w:rPr>
          <w:t xml:space="preserve">ункт </w:t>
        </w:r>
        <w:r w:rsidRPr="00994A34">
          <w:rPr>
            <w:rFonts w:asciiTheme="minorHAnsi" w:eastAsia="Times New Roman" w:hAnsiTheme="minorHAnsi"/>
            <w:i/>
            <w:sz w:val="28"/>
            <w:szCs w:val="28"/>
          </w:rPr>
          <w:t>2</w:t>
        </w:r>
      </w:hyperlink>
      <w:r w:rsidRPr="00994A34">
        <w:rPr>
          <w:rFonts w:asciiTheme="minorHAnsi" w:eastAsia="Times New Roman" w:hAnsiTheme="minorHAnsi"/>
          <w:i/>
          <w:sz w:val="28"/>
          <w:szCs w:val="28"/>
        </w:rPr>
        <w:t xml:space="preserve"> </w:t>
      </w:r>
      <w:r w:rsidR="009008C8" w:rsidRPr="00994A34">
        <w:rPr>
          <w:rFonts w:asciiTheme="minorHAnsi" w:eastAsia="Times New Roman" w:hAnsiTheme="minorHAnsi"/>
          <w:i/>
          <w:sz w:val="28"/>
          <w:szCs w:val="28"/>
        </w:rPr>
        <w:t xml:space="preserve">постановления </w:t>
      </w:r>
      <w:r w:rsidRPr="00994A34">
        <w:rPr>
          <w:rFonts w:asciiTheme="minorHAnsi" w:eastAsia="Times New Roman" w:hAnsiTheme="minorHAnsi"/>
          <w:i/>
          <w:sz w:val="28"/>
          <w:szCs w:val="28"/>
        </w:rPr>
        <w:t xml:space="preserve">Пленума </w:t>
      </w:r>
      <w:r w:rsidR="003415FA" w:rsidRPr="00994A34">
        <w:rPr>
          <w:rFonts w:asciiTheme="minorHAnsi" w:eastAsia="Times New Roman" w:hAnsiTheme="minorHAnsi"/>
          <w:i/>
          <w:sz w:val="28"/>
          <w:szCs w:val="28"/>
        </w:rPr>
        <w:t>ВС РФ</w:t>
      </w:r>
      <w:r w:rsidR="00655F4D" w:rsidRPr="00994A34">
        <w:rPr>
          <w:rFonts w:asciiTheme="minorHAnsi" w:eastAsia="Times New Roman" w:hAnsiTheme="minorHAnsi"/>
          <w:i/>
          <w:sz w:val="28"/>
          <w:szCs w:val="28"/>
        </w:rPr>
        <w:t xml:space="preserve"> </w:t>
      </w:r>
      <w:r w:rsidRPr="00994A34">
        <w:rPr>
          <w:rFonts w:asciiTheme="minorHAnsi" w:eastAsia="Times New Roman" w:hAnsiTheme="minorHAnsi"/>
          <w:i/>
          <w:sz w:val="28"/>
          <w:szCs w:val="28"/>
        </w:rPr>
        <w:t xml:space="preserve">от </w:t>
      </w:r>
      <w:r w:rsidR="00655F4D" w:rsidRPr="00994A34">
        <w:rPr>
          <w:rFonts w:asciiTheme="minorHAnsi" w:eastAsia="Times New Roman" w:hAnsiTheme="minorHAnsi"/>
          <w:i/>
          <w:sz w:val="28"/>
          <w:szCs w:val="28"/>
        </w:rPr>
        <w:t>28 </w:t>
      </w:r>
      <w:r w:rsidRPr="00994A34">
        <w:rPr>
          <w:rFonts w:asciiTheme="minorHAnsi" w:eastAsia="Times New Roman" w:hAnsiTheme="minorHAnsi"/>
          <w:i/>
          <w:sz w:val="28"/>
          <w:szCs w:val="28"/>
        </w:rPr>
        <w:t xml:space="preserve">июня 2012 г. </w:t>
      </w:r>
      <w:r w:rsidR="00C86784" w:rsidRPr="00994A34">
        <w:rPr>
          <w:rFonts w:asciiTheme="minorHAnsi" w:eastAsia="Times New Roman" w:hAnsiTheme="minorHAnsi"/>
          <w:i/>
          <w:sz w:val="28"/>
          <w:szCs w:val="28"/>
        </w:rPr>
        <w:t>№ </w:t>
      </w:r>
      <w:r w:rsidRPr="00994A34">
        <w:rPr>
          <w:rFonts w:asciiTheme="minorHAnsi" w:eastAsia="Times New Roman" w:hAnsiTheme="minorHAnsi"/>
          <w:i/>
          <w:sz w:val="28"/>
          <w:szCs w:val="28"/>
        </w:rPr>
        <w:t xml:space="preserve">17 разъяснено, и учитывается судами (см. обзор судебной практики </w:t>
      </w:r>
      <w:r w:rsidR="003415FA" w:rsidRPr="00994A34">
        <w:rPr>
          <w:rFonts w:asciiTheme="minorHAnsi" w:eastAsia="Times New Roman" w:hAnsiTheme="minorHAnsi"/>
          <w:i/>
          <w:sz w:val="28"/>
          <w:szCs w:val="28"/>
        </w:rPr>
        <w:t>ВС РФ</w:t>
      </w:r>
      <w:r w:rsidRPr="00994A34">
        <w:rPr>
          <w:rFonts w:asciiTheme="minorHAnsi" w:eastAsia="Times New Roman" w:hAnsiTheme="minorHAnsi"/>
          <w:i/>
          <w:sz w:val="28"/>
          <w:szCs w:val="28"/>
        </w:rPr>
        <w:t xml:space="preserve">, </w:t>
      </w:r>
      <w:r w:rsidR="00C86784" w:rsidRPr="00994A34">
        <w:rPr>
          <w:rFonts w:asciiTheme="minorHAnsi" w:eastAsia="Times New Roman" w:hAnsiTheme="minorHAnsi"/>
          <w:i/>
          <w:sz w:val="28"/>
          <w:szCs w:val="28"/>
        </w:rPr>
        <w:t>№ </w:t>
      </w:r>
      <w:r w:rsidRPr="00994A34">
        <w:rPr>
          <w:rFonts w:asciiTheme="minorHAnsi" w:eastAsia="Times New Roman" w:hAnsiTheme="minorHAnsi"/>
          <w:i/>
          <w:sz w:val="28"/>
          <w:szCs w:val="28"/>
        </w:rPr>
        <w:t>3 (2018)</w:t>
      </w:r>
      <w:r w:rsidR="00C564CE" w:rsidRPr="00994A34">
        <w:rPr>
          <w:rFonts w:asciiTheme="minorHAnsi" w:eastAsia="Times New Roman" w:hAnsiTheme="minorHAnsi"/>
          <w:i/>
          <w:sz w:val="28"/>
          <w:szCs w:val="28"/>
        </w:rPr>
        <w:t xml:space="preserve">, </w:t>
      </w:r>
      <w:r w:rsidRPr="00994A34">
        <w:rPr>
          <w:rFonts w:asciiTheme="minorHAnsi" w:eastAsia="Times New Roman" w:hAnsiTheme="minorHAnsi"/>
          <w:i/>
          <w:sz w:val="28"/>
          <w:szCs w:val="28"/>
        </w:rPr>
        <w:t>утв</w:t>
      </w:r>
      <w:r w:rsidR="00FA7CD4" w:rsidRPr="00994A34">
        <w:rPr>
          <w:rFonts w:asciiTheme="minorHAnsi" w:eastAsia="Times New Roman" w:hAnsiTheme="minorHAnsi"/>
          <w:i/>
          <w:sz w:val="28"/>
          <w:szCs w:val="28"/>
        </w:rPr>
        <w:t>. </w:t>
      </w:r>
      <w:r w:rsidRPr="00994A34">
        <w:rPr>
          <w:rFonts w:asciiTheme="minorHAnsi" w:eastAsia="Times New Roman" w:hAnsiTheme="minorHAnsi"/>
          <w:i/>
          <w:sz w:val="28"/>
          <w:szCs w:val="28"/>
        </w:rPr>
        <w:t xml:space="preserve">Президиумом </w:t>
      </w:r>
      <w:r w:rsidR="003415FA" w:rsidRPr="00994A34">
        <w:rPr>
          <w:rFonts w:asciiTheme="minorHAnsi" w:eastAsia="Times New Roman" w:hAnsiTheme="minorHAnsi"/>
          <w:i/>
          <w:sz w:val="28"/>
          <w:szCs w:val="28"/>
        </w:rPr>
        <w:t>ВС РФ</w:t>
      </w:r>
      <w:r w:rsidRPr="00994A34">
        <w:rPr>
          <w:rFonts w:asciiTheme="minorHAnsi" w:eastAsia="Times New Roman" w:hAnsiTheme="minorHAnsi"/>
          <w:i/>
          <w:sz w:val="28"/>
          <w:szCs w:val="28"/>
        </w:rPr>
        <w:t xml:space="preserve"> 14 ноября 2018 г.)</w:t>
      </w:r>
    </w:p>
    <w:p w:rsidR="00285EA3" w:rsidRDefault="00285EA3">
      <w:pPr>
        <w:spacing w:after="0" w:line="264" w:lineRule="auto"/>
        <w:ind w:firstLine="709"/>
        <w:jc w:val="both"/>
        <w:rPr>
          <w:rFonts w:ascii="Times New Roman" w:hAnsi="Times New Roman"/>
          <w:sz w:val="24"/>
          <w:szCs w:val="24"/>
          <w:lang w:eastAsia="ar-SA"/>
        </w:rPr>
      </w:pPr>
    </w:p>
    <w:p w:rsidR="004157CD" w:rsidRPr="00522954" w:rsidRDefault="00B478A0" w:rsidP="00A46D44">
      <w:pPr>
        <w:pStyle w:val="afb"/>
        <w:numPr>
          <w:ilvl w:val="1"/>
          <w:numId w:val="1"/>
        </w:numPr>
        <w:spacing w:after="0"/>
        <w:ind w:left="0" w:firstLine="709"/>
        <w:jc w:val="both"/>
        <w:rPr>
          <w:rFonts w:ascii="Times New Roman" w:hAnsi="Times New Roman"/>
          <w:sz w:val="28"/>
          <w:szCs w:val="24"/>
          <w:lang w:eastAsia="ar-SA"/>
        </w:rPr>
      </w:pPr>
      <w:r w:rsidRPr="00522954">
        <w:rPr>
          <w:rFonts w:ascii="Times New Roman" w:hAnsi="Times New Roman"/>
          <w:b/>
          <w:sz w:val="28"/>
          <w:szCs w:val="24"/>
          <w:lang w:eastAsia="ar-SA"/>
        </w:rPr>
        <w:t xml:space="preserve">В части применения Закона </w:t>
      </w:r>
      <w:r w:rsidR="007639AA" w:rsidRPr="00522954">
        <w:rPr>
          <w:rFonts w:ascii="Times New Roman" w:hAnsi="Times New Roman"/>
          <w:b/>
          <w:sz w:val="28"/>
          <w:szCs w:val="24"/>
          <w:lang w:eastAsia="ar-SA"/>
        </w:rPr>
        <w:t>ЗПП</w:t>
      </w:r>
      <w:r w:rsidR="00522954" w:rsidRPr="00522954">
        <w:rPr>
          <w:rFonts w:ascii="Times New Roman" w:hAnsi="Times New Roman"/>
          <w:b/>
          <w:sz w:val="28"/>
          <w:szCs w:val="24"/>
          <w:lang w:eastAsia="ar-SA"/>
        </w:rPr>
        <w:t>.</w:t>
      </w:r>
    </w:p>
    <w:p w:rsidR="00CF52A1" w:rsidRPr="00E32E68" w:rsidRDefault="00CF52A1">
      <w:pPr>
        <w:spacing w:after="0"/>
        <w:ind w:firstLine="709"/>
        <w:jc w:val="both"/>
        <w:rPr>
          <w:rFonts w:ascii="Times New Roman" w:hAnsi="Times New Roman"/>
          <w:sz w:val="28"/>
          <w:szCs w:val="24"/>
          <w:lang w:eastAsia="ar-SA"/>
        </w:rPr>
      </w:pPr>
      <w:r w:rsidRPr="00E32E68">
        <w:rPr>
          <w:rFonts w:ascii="Times New Roman" w:hAnsi="Times New Roman"/>
          <w:sz w:val="28"/>
          <w:szCs w:val="24"/>
          <w:lang w:eastAsia="ar-SA"/>
        </w:rPr>
        <w:t>Закон ЗПП применяется в части определения формата и размера ответственности застройщика, а именно положения статей 13 и 15</w:t>
      </w:r>
      <w:r w:rsidRPr="00E32E68">
        <w:rPr>
          <w:rStyle w:val="a4"/>
          <w:rFonts w:ascii="Times New Roman" w:hAnsi="Times New Roman"/>
          <w:sz w:val="28"/>
          <w:szCs w:val="24"/>
          <w:vertAlign w:val="superscript"/>
          <w:lang w:eastAsia="ar-SA"/>
        </w:rPr>
        <w:footnoteReference w:id="1"/>
      </w:r>
      <w:r w:rsidRPr="00E32E68">
        <w:rPr>
          <w:rFonts w:ascii="Times New Roman" w:hAnsi="Times New Roman"/>
          <w:sz w:val="28"/>
          <w:szCs w:val="24"/>
          <w:vertAlign w:val="superscript"/>
          <w:lang w:eastAsia="ar-SA"/>
        </w:rPr>
        <w:t>.</w:t>
      </w:r>
      <w:r w:rsidRPr="00E32E68">
        <w:rPr>
          <w:rFonts w:ascii="Times New Roman" w:hAnsi="Times New Roman"/>
          <w:sz w:val="28"/>
          <w:szCs w:val="24"/>
          <w:lang w:eastAsia="ar-SA"/>
        </w:rPr>
        <w:t xml:space="preserve"> </w:t>
      </w:r>
    </w:p>
    <w:p w:rsidR="00B478A0" w:rsidRPr="00BB2396" w:rsidRDefault="00B478A0">
      <w:pPr>
        <w:pBdr>
          <w:bottom w:val="single" w:sz="12" w:space="1" w:color="auto"/>
        </w:pBdr>
        <w:spacing w:after="0" w:line="264" w:lineRule="auto"/>
        <w:ind w:firstLine="709"/>
        <w:jc w:val="both"/>
        <w:rPr>
          <w:rFonts w:ascii="Times New Roman" w:hAnsi="Times New Roman"/>
          <w:sz w:val="24"/>
          <w:szCs w:val="24"/>
          <w:lang w:eastAsia="ar-SA"/>
        </w:rPr>
      </w:pPr>
    </w:p>
    <w:p w:rsidR="00C93B13" w:rsidRPr="00994A34" w:rsidRDefault="00C93B13">
      <w:pPr>
        <w:autoSpaceDE w:val="0"/>
        <w:autoSpaceDN w:val="0"/>
        <w:adjustRightInd w:val="0"/>
        <w:spacing w:after="0" w:line="240" w:lineRule="auto"/>
        <w:jc w:val="both"/>
        <w:rPr>
          <w:rFonts w:asciiTheme="minorHAnsi" w:eastAsia="Times New Roman" w:hAnsiTheme="minorHAnsi"/>
          <w:sz w:val="28"/>
          <w:szCs w:val="28"/>
        </w:rPr>
      </w:pPr>
      <w:r w:rsidRPr="00994A34">
        <w:rPr>
          <w:rFonts w:asciiTheme="minorHAnsi" w:eastAsia="Times New Roman" w:hAnsiTheme="minorHAnsi"/>
          <w:sz w:val="28"/>
          <w:szCs w:val="28"/>
        </w:rPr>
        <w:t xml:space="preserve">Правовые нормы </w:t>
      </w:r>
      <w:hyperlink r:id="rId18" w:history="1">
        <w:r w:rsidRPr="00994A34">
          <w:rPr>
            <w:rFonts w:asciiTheme="minorHAnsi" w:eastAsia="Times New Roman" w:hAnsiTheme="minorHAnsi"/>
            <w:sz w:val="28"/>
            <w:szCs w:val="28"/>
          </w:rPr>
          <w:t>Закона</w:t>
        </w:r>
      </w:hyperlink>
      <w:r w:rsidRPr="00994A34">
        <w:rPr>
          <w:rFonts w:asciiTheme="minorHAnsi" w:eastAsia="Times New Roman" w:hAnsiTheme="minorHAnsi"/>
          <w:sz w:val="28"/>
          <w:szCs w:val="28"/>
        </w:rPr>
        <w:t xml:space="preserve"> о защите прав потребителей и </w:t>
      </w:r>
      <w:hyperlink r:id="rId19" w:history="1">
        <w:r w:rsidRPr="00994A34">
          <w:rPr>
            <w:rFonts w:asciiTheme="minorHAnsi" w:eastAsia="Times New Roman" w:hAnsiTheme="minorHAnsi"/>
            <w:sz w:val="28"/>
            <w:szCs w:val="28"/>
          </w:rPr>
          <w:t>Закона</w:t>
        </w:r>
      </w:hyperlink>
      <w:r w:rsidRPr="00994A34">
        <w:rPr>
          <w:rFonts w:asciiTheme="minorHAnsi" w:eastAsia="Times New Roman" w:hAnsiTheme="minorHAnsi"/>
          <w:sz w:val="28"/>
          <w:szCs w:val="28"/>
        </w:rPr>
        <w:t xml:space="preserve"> об участии в долевом строительстве предусматривают различные способы восстановления нарушенных прав потребителя - участника долевого строительства в случае, если объект долевого строительства построен с отступлением от условий заключенного договора, приведшим к ухудшению качества такого объекта. </w:t>
      </w:r>
    </w:p>
    <w:p w:rsidR="00C93B13" w:rsidRPr="00994A34" w:rsidRDefault="00C93B13" w:rsidP="00994A34">
      <w:pPr>
        <w:pBdr>
          <w:bottom w:val="single" w:sz="12" w:space="1" w:color="auto"/>
        </w:pBdr>
        <w:autoSpaceDE w:val="0"/>
        <w:autoSpaceDN w:val="0"/>
        <w:adjustRightInd w:val="0"/>
        <w:spacing w:before="60" w:after="60" w:line="240" w:lineRule="auto"/>
        <w:jc w:val="both"/>
        <w:rPr>
          <w:rFonts w:asciiTheme="minorHAnsi" w:eastAsia="Times New Roman" w:hAnsiTheme="minorHAnsi"/>
          <w:i/>
          <w:sz w:val="28"/>
          <w:szCs w:val="28"/>
        </w:rPr>
      </w:pPr>
      <w:r w:rsidRPr="00994A34">
        <w:rPr>
          <w:rFonts w:asciiTheme="minorHAnsi" w:eastAsia="Times New Roman" w:hAnsiTheme="minorHAnsi"/>
          <w:i/>
          <w:sz w:val="28"/>
          <w:szCs w:val="28"/>
        </w:rPr>
        <w:t>(п</w:t>
      </w:r>
      <w:r w:rsidR="00C86784" w:rsidRPr="00994A34">
        <w:rPr>
          <w:rFonts w:asciiTheme="minorHAnsi" w:eastAsia="Times New Roman" w:hAnsiTheme="minorHAnsi"/>
          <w:i/>
          <w:sz w:val="28"/>
          <w:szCs w:val="28"/>
        </w:rPr>
        <w:t xml:space="preserve">ункт </w:t>
      </w:r>
      <w:r w:rsidRPr="00994A34">
        <w:rPr>
          <w:rFonts w:asciiTheme="minorHAnsi" w:eastAsia="Times New Roman" w:hAnsiTheme="minorHAnsi"/>
          <w:i/>
          <w:sz w:val="28"/>
          <w:szCs w:val="28"/>
        </w:rPr>
        <w:t xml:space="preserve">5 Обзора судебной практики </w:t>
      </w:r>
      <w:r w:rsidR="00FA7CD4" w:rsidRPr="00994A34">
        <w:rPr>
          <w:rFonts w:asciiTheme="minorHAnsi" w:eastAsia="Times New Roman" w:hAnsiTheme="minorHAnsi"/>
          <w:i/>
          <w:sz w:val="28"/>
          <w:szCs w:val="28"/>
        </w:rPr>
        <w:t>ВС РФ</w:t>
      </w:r>
      <w:r w:rsidRPr="00994A34">
        <w:rPr>
          <w:rFonts w:asciiTheme="minorHAnsi" w:eastAsia="Times New Roman" w:hAnsiTheme="minorHAnsi"/>
          <w:i/>
          <w:sz w:val="28"/>
          <w:szCs w:val="28"/>
        </w:rPr>
        <w:t xml:space="preserve"> </w:t>
      </w:r>
      <w:r w:rsidR="00C86784" w:rsidRPr="00994A34">
        <w:rPr>
          <w:rFonts w:asciiTheme="minorHAnsi" w:eastAsia="Times New Roman" w:hAnsiTheme="minorHAnsi"/>
          <w:i/>
          <w:sz w:val="28"/>
          <w:szCs w:val="28"/>
        </w:rPr>
        <w:t>№</w:t>
      </w:r>
      <w:r w:rsidR="00655F4D" w:rsidRPr="00994A34">
        <w:rPr>
          <w:rFonts w:asciiTheme="minorHAnsi" w:eastAsia="Times New Roman" w:hAnsiTheme="minorHAnsi"/>
          <w:i/>
          <w:sz w:val="28"/>
          <w:szCs w:val="28"/>
        </w:rPr>
        <w:t> </w:t>
      </w:r>
      <w:r w:rsidRPr="00994A34">
        <w:rPr>
          <w:rFonts w:asciiTheme="minorHAnsi" w:eastAsia="Times New Roman" w:hAnsiTheme="minorHAnsi"/>
          <w:i/>
          <w:sz w:val="28"/>
          <w:szCs w:val="28"/>
        </w:rPr>
        <w:t>4 (2016)</w:t>
      </w:r>
      <w:r w:rsidR="00C564CE" w:rsidRPr="00994A34">
        <w:rPr>
          <w:rFonts w:asciiTheme="minorHAnsi" w:eastAsia="Times New Roman" w:hAnsiTheme="minorHAnsi"/>
          <w:i/>
          <w:sz w:val="28"/>
          <w:szCs w:val="28"/>
        </w:rPr>
        <w:t xml:space="preserve">, </w:t>
      </w:r>
      <w:r w:rsidRPr="00994A34">
        <w:rPr>
          <w:rFonts w:asciiTheme="minorHAnsi" w:eastAsia="Times New Roman" w:hAnsiTheme="minorHAnsi"/>
          <w:i/>
          <w:sz w:val="28"/>
          <w:szCs w:val="28"/>
        </w:rPr>
        <w:t>утв</w:t>
      </w:r>
      <w:r w:rsidR="00C86784" w:rsidRPr="00994A34">
        <w:rPr>
          <w:rFonts w:asciiTheme="minorHAnsi" w:eastAsia="Times New Roman" w:hAnsiTheme="minorHAnsi"/>
          <w:i/>
          <w:sz w:val="28"/>
          <w:szCs w:val="28"/>
        </w:rPr>
        <w:t>. </w:t>
      </w:r>
      <w:r w:rsidRPr="00994A34">
        <w:rPr>
          <w:rFonts w:asciiTheme="minorHAnsi" w:eastAsia="Times New Roman" w:hAnsiTheme="minorHAnsi"/>
          <w:i/>
          <w:sz w:val="28"/>
          <w:szCs w:val="28"/>
        </w:rPr>
        <w:t xml:space="preserve">Президиумом </w:t>
      </w:r>
      <w:r w:rsidR="00FA7CD4" w:rsidRPr="00994A34">
        <w:rPr>
          <w:rFonts w:asciiTheme="minorHAnsi" w:eastAsia="Times New Roman" w:hAnsiTheme="minorHAnsi"/>
          <w:i/>
          <w:sz w:val="28"/>
          <w:szCs w:val="28"/>
        </w:rPr>
        <w:t>ВС РФ</w:t>
      </w:r>
      <w:r w:rsidRPr="00994A34">
        <w:rPr>
          <w:rFonts w:asciiTheme="minorHAnsi" w:eastAsia="Times New Roman" w:hAnsiTheme="minorHAnsi"/>
          <w:i/>
          <w:sz w:val="28"/>
          <w:szCs w:val="28"/>
        </w:rPr>
        <w:t xml:space="preserve"> 20 декабря 2016 г.) </w:t>
      </w:r>
    </w:p>
    <w:p w:rsidR="005E20C8" w:rsidRDefault="005E20C8" w:rsidP="00994A34">
      <w:pPr>
        <w:spacing w:after="0" w:line="264" w:lineRule="auto"/>
        <w:jc w:val="both"/>
        <w:rPr>
          <w:rFonts w:ascii="Times New Roman" w:eastAsia="Times New Roman" w:hAnsi="Times New Roman" w:cs="Arial"/>
          <w:sz w:val="24"/>
          <w:szCs w:val="24"/>
          <w:lang w:eastAsia="ar-SA"/>
        </w:rPr>
      </w:pPr>
    </w:p>
    <w:p w:rsidR="005E20C8" w:rsidRPr="00BB2396" w:rsidRDefault="005E20C8" w:rsidP="00994A34">
      <w:pPr>
        <w:spacing w:after="0" w:line="264" w:lineRule="auto"/>
        <w:jc w:val="both"/>
        <w:rPr>
          <w:rFonts w:ascii="Times New Roman" w:hAnsi="Times New Roman"/>
          <w:sz w:val="24"/>
          <w:szCs w:val="24"/>
          <w:lang w:eastAsia="ar-SA"/>
        </w:rPr>
      </w:pPr>
    </w:p>
    <w:p w:rsidR="00401175" w:rsidRPr="004157CD" w:rsidRDefault="00013878" w:rsidP="00A46D44">
      <w:pPr>
        <w:pStyle w:val="S0"/>
        <w:numPr>
          <w:ilvl w:val="0"/>
          <w:numId w:val="1"/>
        </w:numPr>
        <w:tabs>
          <w:tab w:val="clear" w:pos="567"/>
          <w:tab w:val="left" w:pos="284"/>
          <w:tab w:val="left" w:pos="1276"/>
        </w:tabs>
        <w:spacing w:after="200" w:line="276" w:lineRule="auto"/>
        <w:rPr>
          <w:rFonts w:ascii="Times New Roman" w:hAnsi="Times New Roman" w:cs="Times New Roman"/>
          <w:b/>
          <w:szCs w:val="24"/>
        </w:rPr>
      </w:pPr>
      <w:bookmarkStart w:id="8" w:name="_Toc27641794"/>
      <w:r w:rsidRPr="004157CD">
        <w:rPr>
          <w:rFonts w:ascii="Times New Roman" w:hAnsi="Times New Roman" w:cs="Times New Roman"/>
          <w:b/>
          <w:szCs w:val="24"/>
        </w:rPr>
        <w:t>СУЩЕСТВЕННЫЕ И ИНЫЕ НЕДОСТАТКИ ОБЪЕКТА ДОЛЕВОГО СТРОИТЕЛЬСТВА</w:t>
      </w:r>
      <w:bookmarkEnd w:id="8"/>
    </w:p>
    <w:p w:rsidR="00330F63" w:rsidRPr="004157CD" w:rsidRDefault="00330F63" w:rsidP="004157CD">
      <w:pPr>
        <w:tabs>
          <w:tab w:val="left" w:pos="1134"/>
        </w:tabs>
        <w:spacing w:after="0"/>
        <w:ind w:firstLine="709"/>
        <w:jc w:val="both"/>
        <w:rPr>
          <w:rFonts w:ascii="Times New Roman" w:eastAsia="Times New Roman" w:hAnsi="Times New Roman"/>
          <w:sz w:val="28"/>
          <w:szCs w:val="24"/>
        </w:rPr>
      </w:pPr>
      <w:r w:rsidRPr="004157CD">
        <w:rPr>
          <w:rFonts w:ascii="Times New Roman" w:eastAsia="Times New Roman" w:hAnsi="Times New Roman"/>
          <w:sz w:val="28"/>
          <w:szCs w:val="24"/>
        </w:rPr>
        <w:t xml:space="preserve">Понятие недостатка товара (работы, услуги) приведено в </w:t>
      </w:r>
      <w:hyperlink r:id="rId20" w:history="1">
        <w:r w:rsidRPr="004157CD">
          <w:rPr>
            <w:rFonts w:ascii="Times New Roman" w:eastAsia="Times New Roman" w:hAnsi="Times New Roman"/>
            <w:sz w:val="28"/>
            <w:szCs w:val="24"/>
          </w:rPr>
          <w:t>преамбуле</w:t>
        </w:r>
      </w:hyperlink>
      <w:r w:rsidRPr="004157CD">
        <w:rPr>
          <w:rFonts w:ascii="Times New Roman" w:eastAsia="Times New Roman" w:hAnsi="Times New Roman"/>
          <w:sz w:val="28"/>
          <w:szCs w:val="24"/>
        </w:rPr>
        <w:t xml:space="preserve"> Закона ЗПП, в силу которой недостатком товара является его несоответствие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описанию.</w:t>
      </w:r>
    </w:p>
    <w:p w:rsidR="00330F63" w:rsidRPr="004157CD" w:rsidRDefault="00330F63" w:rsidP="004157CD">
      <w:pPr>
        <w:tabs>
          <w:tab w:val="left" w:pos="1134"/>
        </w:tabs>
        <w:spacing w:after="0"/>
        <w:ind w:firstLine="709"/>
        <w:jc w:val="both"/>
        <w:rPr>
          <w:rFonts w:ascii="Times New Roman" w:eastAsia="Times New Roman" w:hAnsi="Times New Roman"/>
          <w:sz w:val="28"/>
          <w:szCs w:val="24"/>
        </w:rPr>
      </w:pPr>
      <w:r w:rsidRPr="004157CD">
        <w:rPr>
          <w:rFonts w:ascii="Times New Roman" w:eastAsia="Times New Roman" w:hAnsi="Times New Roman"/>
          <w:sz w:val="28"/>
          <w:szCs w:val="24"/>
        </w:rPr>
        <w:t>По смыслу указанного положения, если в договоре отсутствуют конкретные требования к качеству товара (работы, услуги), то оно должно соответствовать обычно предъявляемым требованиям.</w:t>
      </w:r>
    </w:p>
    <w:p w:rsidR="00330F63" w:rsidRPr="004157CD" w:rsidRDefault="00330F63" w:rsidP="004157CD">
      <w:pPr>
        <w:tabs>
          <w:tab w:val="left" w:pos="1134"/>
        </w:tabs>
        <w:spacing w:after="0"/>
        <w:ind w:firstLine="709"/>
        <w:jc w:val="both"/>
        <w:rPr>
          <w:rFonts w:ascii="Times New Roman" w:eastAsia="Times New Roman" w:hAnsi="Times New Roman"/>
          <w:sz w:val="28"/>
          <w:szCs w:val="24"/>
        </w:rPr>
      </w:pPr>
      <w:r w:rsidRPr="004157CD">
        <w:rPr>
          <w:rFonts w:ascii="Times New Roman" w:eastAsia="Times New Roman" w:hAnsi="Times New Roman"/>
          <w:sz w:val="28"/>
          <w:szCs w:val="24"/>
        </w:rPr>
        <w:t xml:space="preserve">На основании </w:t>
      </w:r>
      <w:hyperlink r:id="rId21" w:history="1">
        <w:r w:rsidRPr="004157CD">
          <w:rPr>
            <w:rFonts w:ascii="Times New Roman" w:eastAsia="Times New Roman" w:hAnsi="Times New Roman"/>
            <w:sz w:val="28"/>
            <w:szCs w:val="24"/>
          </w:rPr>
          <w:t>пункта 1 статьи 10</w:t>
        </w:r>
      </w:hyperlink>
      <w:r w:rsidRPr="004157CD">
        <w:rPr>
          <w:rFonts w:ascii="Times New Roman" w:eastAsia="Times New Roman" w:hAnsi="Times New Roman"/>
          <w:sz w:val="28"/>
          <w:szCs w:val="24"/>
        </w:rPr>
        <w:t xml:space="preserve"> Закона </w:t>
      </w:r>
      <w:r w:rsidR="00865587">
        <w:rPr>
          <w:rFonts w:ascii="Times New Roman" w:eastAsia="Times New Roman" w:hAnsi="Times New Roman"/>
          <w:sz w:val="28"/>
          <w:szCs w:val="24"/>
        </w:rPr>
        <w:t>ЗПП</w:t>
      </w:r>
      <w:r w:rsidRPr="004157CD">
        <w:rPr>
          <w:rFonts w:ascii="Times New Roman" w:eastAsia="Times New Roman" w:hAnsi="Times New Roman"/>
          <w:sz w:val="28"/>
          <w:szCs w:val="24"/>
        </w:rPr>
        <w:t xml:space="preserve">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w:t>
      </w:r>
    </w:p>
    <w:p w:rsidR="00330F63" w:rsidRPr="004157CD" w:rsidRDefault="00606561" w:rsidP="004157CD">
      <w:pPr>
        <w:tabs>
          <w:tab w:val="left" w:pos="1134"/>
        </w:tabs>
        <w:spacing w:after="0"/>
        <w:ind w:firstLine="709"/>
        <w:jc w:val="both"/>
        <w:rPr>
          <w:rFonts w:ascii="Times New Roman" w:eastAsia="Times New Roman" w:hAnsi="Times New Roman"/>
          <w:sz w:val="28"/>
          <w:szCs w:val="24"/>
        </w:rPr>
      </w:pPr>
      <w:r w:rsidRPr="00606561">
        <w:rPr>
          <w:rFonts w:ascii="Times New Roman" w:eastAsia="Times New Roman" w:hAnsi="Times New Roman"/>
          <w:i/>
          <w:sz w:val="28"/>
          <w:szCs w:val="24"/>
        </w:rPr>
        <w:t>Следует обратить внимание, что судам при разрешении спора о качестве произведенных работ, не перечисленных в договоре участия в долевом строительстве, след</w:t>
      </w:r>
      <w:r>
        <w:rPr>
          <w:rFonts w:ascii="Times New Roman" w:eastAsia="Times New Roman" w:hAnsi="Times New Roman"/>
          <w:i/>
          <w:sz w:val="28"/>
          <w:szCs w:val="24"/>
        </w:rPr>
        <w:t>ует</w:t>
      </w:r>
      <w:r w:rsidRPr="00606561">
        <w:rPr>
          <w:rFonts w:ascii="Times New Roman" w:eastAsia="Times New Roman" w:hAnsi="Times New Roman"/>
          <w:i/>
          <w:sz w:val="28"/>
          <w:szCs w:val="24"/>
        </w:rPr>
        <w:t xml:space="preserve"> устан</w:t>
      </w:r>
      <w:r>
        <w:rPr>
          <w:rFonts w:ascii="Times New Roman" w:eastAsia="Times New Roman" w:hAnsi="Times New Roman"/>
          <w:i/>
          <w:sz w:val="28"/>
          <w:szCs w:val="24"/>
        </w:rPr>
        <w:t>а</w:t>
      </w:r>
      <w:r w:rsidRPr="00606561">
        <w:rPr>
          <w:rFonts w:ascii="Times New Roman" w:eastAsia="Times New Roman" w:hAnsi="Times New Roman"/>
          <w:i/>
          <w:sz w:val="28"/>
          <w:szCs w:val="24"/>
        </w:rPr>
        <w:t>в</w:t>
      </w:r>
      <w:r>
        <w:rPr>
          <w:rFonts w:ascii="Times New Roman" w:eastAsia="Times New Roman" w:hAnsi="Times New Roman"/>
          <w:i/>
          <w:sz w:val="28"/>
          <w:szCs w:val="24"/>
        </w:rPr>
        <w:t>лива</w:t>
      </w:r>
      <w:r w:rsidRPr="00606561">
        <w:rPr>
          <w:rFonts w:ascii="Times New Roman" w:eastAsia="Times New Roman" w:hAnsi="Times New Roman"/>
          <w:i/>
          <w:sz w:val="28"/>
          <w:szCs w:val="24"/>
        </w:rPr>
        <w:t>ть, являются ли требования упомянутых в судебной экспертизе стандартов и сводов правил, предъявляемые к работам (товару), теми требованиями, которые обычно предъявляются к качеству соответствующих работ при простой отделке квартиры, и если являются, то могло ли их нарушение вести к отказу в удовлетворении заявленных требований.</w:t>
      </w:r>
    </w:p>
    <w:p w:rsidR="00330F63" w:rsidRPr="004157CD" w:rsidRDefault="00330F63" w:rsidP="004157CD">
      <w:pPr>
        <w:pStyle w:val="S0"/>
        <w:pBdr>
          <w:bottom w:val="single" w:sz="12" w:space="1" w:color="auto"/>
        </w:pBdr>
        <w:tabs>
          <w:tab w:val="left" w:pos="748"/>
        </w:tabs>
        <w:spacing w:line="276" w:lineRule="auto"/>
        <w:jc w:val="both"/>
        <w:rPr>
          <w:rFonts w:ascii="Times New Roman" w:hAnsi="Times New Roman" w:cs="Times New Roman"/>
          <w:szCs w:val="24"/>
        </w:rPr>
      </w:pPr>
    </w:p>
    <w:p w:rsidR="00144A1B" w:rsidRPr="00994A34" w:rsidRDefault="00144A1B" w:rsidP="00994A34">
      <w:pPr>
        <w:autoSpaceDE w:val="0"/>
        <w:autoSpaceDN w:val="0"/>
        <w:adjustRightInd w:val="0"/>
        <w:spacing w:before="60" w:after="60" w:line="240" w:lineRule="auto"/>
        <w:jc w:val="both"/>
        <w:rPr>
          <w:rFonts w:asciiTheme="minorHAnsi" w:hAnsiTheme="minorHAnsi"/>
          <w:sz w:val="28"/>
          <w:szCs w:val="28"/>
          <w:lang w:eastAsia="ru-RU"/>
        </w:rPr>
      </w:pPr>
      <w:r w:rsidRPr="00994A34">
        <w:rPr>
          <w:rFonts w:asciiTheme="minorHAnsi" w:hAnsiTheme="minorHAnsi"/>
          <w:sz w:val="28"/>
          <w:szCs w:val="28"/>
          <w:lang w:eastAsia="ru-RU"/>
        </w:rPr>
        <w:t>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144A1B" w:rsidRPr="00994A34" w:rsidRDefault="00C564CE" w:rsidP="00994A34">
      <w:pPr>
        <w:pBdr>
          <w:bottom w:val="single" w:sz="12" w:space="1" w:color="auto"/>
        </w:pBdr>
        <w:autoSpaceDE w:val="0"/>
        <w:autoSpaceDN w:val="0"/>
        <w:adjustRightInd w:val="0"/>
        <w:spacing w:before="60" w:after="60" w:line="240" w:lineRule="auto"/>
        <w:jc w:val="both"/>
        <w:rPr>
          <w:rFonts w:ascii="Times New Roman" w:hAnsi="Times New Roman"/>
          <w:i/>
          <w:sz w:val="28"/>
          <w:szCs w:val="28"/>
          <w:lang w:eastAsia="ru-RU"/>
        </w:rPr>
      </w:pPr>
      <w:r w:rsidRPr="00994A34">
        <w:rPr>
          <w:rFonts w:asciiTheme="minorHAnsi" w:hAnsiTheme="minorHAnsi"/>
          <w:i/>
          <w:sz w:val="28"/>
          <w:szCs w:val="28"/>
          <w:lang w:eastAsia="ru-RU"/>
        </w:rPr>
        <w:t>(</w:t>
      </w:r>
      <w:r w:rsidR="00144A1B" w:rsidRPr="00994A34">
        <w:rPr>
          <w:rFonts w:asciiTheme="minorHAnsi" w:hAnsiTheme="minorHAnsi"/>
          <w:i/>
          <w:sz w:val="28"/>
          <w:szCs w:val="28"/>
          <w:lang w:eastAsia="ru-RU"/>
        </w:rPr>
        <w:t>п</w:t>
      </w:r>
      <w:r w:rsidRPr="00994A34">
        <w:rPr>
          <w:rFonts w:asciiTheme="minorHAnsi" w:hAnsiTheme="minorHAnsi"/>
          <w:i/>
          <w:sz w:val="28"/>
          <w:szCs w:val="28"/>
          <w:lang w:eastAsia="ru-RU"/>
        </w:rPr>
        <w:t xml:space="preserve">ункт </w:t>
      </w:r>
      <w:r w:rsidR="00144A1B" w:rsidRPr="00994A34">
        <w:rPr>
          <w:rFonts w:asciiTheme="minorHAnsi" w:hAnsiTheme="minorHAnsi"/>
          <w:i/>
          <w:sz w:val="28"/>
          <w:szCs w:val="28"/>
          <w:lang w:eastAsia="ru-RU"/>
        </w:rPr>
        <w:t>14 Обзора судебной практики разрешения дел по спорам, возникающим в связи с участием граждан в долевом строительстве многоквартирных домов и иных объектов недвижимости</w:t>
      </w:r>
      <w:r w:rsidRPr="00994A34">
        <w:rPr>
          <w:rFonts w:asciiTheme="minorHAnsi" w:hAnsiTheme="minorHAnsi"/>
          <w:i/>
          <w:sz w:val="28"/>
          <w:szCs w:val="28"/>
          <w:lang w:eastAsia="ru-RU"/>
        </w:rPr>
        <w:t xml:space="preserve">, </w:t>
      </w:r>
      <w:r w:rsidR="00144A1B" w:rsidRPr="00994A34">
        <w:rPr>
          <w:rFonts w:asciiTheme="minorHAnsi" w:hAnsiTheme="minorHAnsi"/>
          <w:i/>
          <w:sz w:val="28"/>
          <w:szCs w:val="28"/>
          <w:lang w:eastAsia="ru-RU"/>
        </w:rPr>
        <w:t xml:space="preserve">утв. Президиумом </w:t>
      </w:r>
      <w:r w:rsidR="00393933" w:rsidRPr="00994A34">
        <w:rPr>
          <w:rFonts w:asciiTheme="minorHAnsi" w:hAnsiTheme="minorHAnsi"/>
          <w:i/>
          <w:sz w:val="28"/>
          <w:szCs w:val="28"/>
          <w:lang w:eastAsia="ru-RU"/>
        </w:rPr>
        <w:t>ВС РФ</w:t>
      </w:r>
      <w:r w:rsidR="00144A1B" w:rsidRPr="00994A34">
        <w:rPr>
          <w:rFonts w:asciiTheme="minorHAnsi" w:hAnsiTheme="minorHAnsi"/>
          <w:i/>
          <w:sz w:val="28"/>
          <w:szCs w:val="28"/>
          <w:lang w:eastAsia="ru-RU"/>
        </w:rPr>
        <w:t xml:space="preserve"> 19 июля 2017</w:t>
      </w:r>
      <w:r w:rsidR="00B63409">
        <w:rPr>
          <w:rFonts w:asciiTheme="minorHAnsi" w:hAnsiTheme="minorHAnsi"/>
          <w:i/>
          <w:sz w:val="28"/>
          <w:szCs w:val="28"/>
          <w:lang w:eastAsia="ru-RU"/>
        </w:rPr>
        <w:t> </w:t>
      </w:r>
      <w:r w:rsidR="00144A1B" w:rsidRPr="00994A34">
        <w:rPr>
          <w:rFonts w:asciiTheme="minorHAnsi" w:hAnsiTheme="minorHAnsi"/>
          <w:i/>
          <w:sz w:val="28"/>
          <w:szCs w:val="28"/>
          <w:lang w:eastAsia="ru-RU"/>
        </w:rPr>
        <w:t>г.)</w:t>
      </w:r>
    </w:p>
    <w:p w:rsidR="00144A1B" w:rsidRDefault="00144A1B" w:rsidP="00BB2396">
      <w:pPr>
        <w:pStyle w:val="S0"/>
        <w:tabs>
          <w:tab w:val="left" w:pos="748"/>
        </w:tabs>
        <w:spacing w:line="264" w:lineRule="auto"/>
        <w:jc w:val="both"/>
        <w:rPr>
          <w:rFonts w:ascii="Times New Roman" w:hAnsi="Times New Roman" w:cs="Times New Roman"/>
          <w:sz w:val="24"/>
          <w:szCs w:val="24"/>
        </w:rPr>
      </w:pPr>
    </w:p>
    <w:p w:rsidR="004157CD" w:rsidRDefault="004157CD" w:rsidP="00BB2396">
      <w:pPr>
        <w:pStyle w:val="S0"/>
        <w:tabs>
          <w:tab w:val="left" w:pos="748"/>
        </w:tabs>
        <w:spacing w:line="264" w:lineRule="auto"/>
        <w:jc w:val="both"/>
        <w:rPr>
          <w:rFonts w:ascii="Times New Roman" w:hAnsi="Times New Roman" w:cs="Times New Roman"/>
          <w:sz w:val="24"/>
          <w:szCs w:val="24"/>
        </w:rPr>
      </w:pPr>
    </w:p>
    <w:p w:rsidR="00020935" w:rsidRPr="004157CD" w:rsidRDefault="00013878" w:rsidP="00A46D44">
      <w:pPr>
        <w:pStyle w:val="S0"/>
        <w:numPr>
          <w:ilvl w:val="1"/>
          <w:numId w:val="1"/>
        </w:numPr>
        <w:tabs>
          <w:tab w:val="left" w:pos="748"/>
        </w:tabs>
        <w:spacing w:line="276" w:lineRule="auto"/>
        <w:ind w:left="0" w:firstLine="709"/>
        <w:jc w:val="both"/>
        <w:rPr>
          <w:rFonts w:ascii="Times New Roman" w:hAnsi="Times New Roman" w:cs="Times New Roman"/>
          <w:b/>
          <w:szCs w:val="24"/>
        </w:rPr>
      </w:pPr>
      <w:bookmarkStart w:id="9" w:name="_Toc27641795"/>
      <w:r w:rsidRPr="004157CD">
        <w:rPr>
          <w:rFonts w:ascii="Times New Roman" w:hAnsi="Times New Roman" w:cs="Times New Roman"/>
          <w:b/>
          <w:szCs w:val="24"/>
        </w:rPr>
        <w:t>Обязательные и добровольные требования нормативной технической документации.</w:t>
      </w:r>
      <w:bookmarkEnd w:id="9"/>
    </w:p>
    <w:p w:rsidR="004157CD" w:rsidRPr="004157CD" w:rsidRDefault="004157CD" w:rsidP="004157CD">
      <w:pPr>
        <w:pStyle w:val="a3"/>
        <w:shd w:val="clear" w:color="auto" w:fill="FFFFFF"/>
        <w:spacing w:before="0" w:beforeAutospacing="0" w:after="0" w:afterAutospacing="0" w:line="276" w:lineRule="auto"/>
        <w:ind w:firstLine="709"/>
        <w:jc w:val="both"/>
        <w:rPr>
          <w:color w:val="121212"/>
          <w:sz w:val="28"/>
          <w:szCs w:val="27"/>
        </w:rPr>
      </w:pPr>
      <w:r w:rsidRPr="004157CD">
        <w:rPr>
          <w:color w:val="121212"/>
          <w:sz w:val="28"/>
          <w:szCs w:val="27"/>
        </w:rPr>
        <w:t>Нормативные документы могут содержать обязательные требования, подлежащие безусловному исполнению в соответствии с законодательством Р</w:t>
      </w:r>
      <w:r w:rsidR="005A27D9">
        <w:rPr>
          <w:color w:val="121212"/>
          <w:sz w:val="28"/>
          <w:szCs w:val="27"/>
        </w:rPr>
        <w:t xml:space="preserve">оссийской </w:t>
      </w:r>
      <w:r w:rsidRPr="004157CD">
        <w:rPr>
          <w:color w:val="121212"/>
          <w:sz w:val="28"/>
          <w:szCs w:val="27"/>
        </w:rPr>
        <w:t>Ф</w:t>
      </w:r>
      <w:r w:rsidR="005A27D9">
        <w:rPr>
          <w:color w:val="121212"/>
          <w:sz w:val="28"/>
          <w:szCs w:val="27"/>
        </w:rPr>
        <w:t xml:space="preserve">едерации, </w:t>
      </w:r>
      <w:r w:rsidRPr="004157CD">
        <w:rPr>
          <w:color w:val="121212"/>
          <w:sz w:val="28"/>
          <w:szCs w:val="27"/>
        </w:rPr>
        <w:t>и добровольные (альтернативные) требования и положения.</w:t>
      </w:r>
    </w:p>
    <w:p w:rsidR="004157CD" w:rsidRPr="004157CD" w:rsidRDefault="004157CD">
      <w:pPr>
        <w:pStyle w:val="a3"/>
        <w:shd w:val="clear" w:color="auto" w:fill="FFFFFF"/>
        <w:spacing w:before="0" w:beforeAutospacing="0" w:after="0" w:afterAutospacing="0" w:line="276" w:lineRule="auto"/>
        <w:ind w:firstLine="709"/>
        <w:jc w:val="both"/>
        <w:rPr>
          <w:color w:val="121212"/>
          <w:sz w:val="28"/>
          <w:szCs w:val="27"/>
        </w:rPr>
      </w:pPr>
      <w:r w:rsidRPr="004157CD">
        <w:rPr>
          <w:color w:val="121212"/>
          <w:sz w:val="28"/>
          <w:szCs w:val="27"/>
        </w:rPr>
        <w:t>При разработке новых изделий, технологических процессов, при сертификации продукции и работ наиболее широкое использование в качестве ссылочных нормативных документов по стандартизации находят государственные стандарты ГОСТ и ГОСТ Р.</w:t>
      </w:r>
    </w:p>
    <w:p w:rsidR="004157CD" w:rsidRPr="004157CD" w:rsidRDefault="004157CD" w:rsidP="004157CD">
      <w:pPr>
        <w:pStyle w:val="a3"/>
        <w:shd w:val="clear" w:color="auto" w:fill="FFFFFF"/>
        <w:spacing w:before="0" w:beforeAutospacing="0" w:after="0" w:afterAutospacing="0" w:line="276" w:lineRule="auto"/>
        <w:ind w:firstLine="709"/>
        <w:jc w:val="both"/>
        <w:rPr>
          <w:color w:val="121212"/>
          <w:sz w:val="28"/>
          <w:szCs w:val="27"/>
        </w:rPr>
      </w:pPr>
      <w:r w:rsidRPr="004157CD">
        <w:rPr>
          <w:color w:val="121212"/>
          <w:sz w:val="28"/>
          <w:szCs w:val="27"/>
        </w:rPr>
        <w:t>В числе</w:t>
      </w:r>
      <w:r w:rsidRPr="004157CD">
        <w:rPr>
          <w:rStyle w:val="aff"/>
          <w:i/>
          <w:iCs/>
          <w:color w:val="121212"/>
          <w:sz w:val="28"/>
          <w:szCs w:val="27"/>
        </w:rPr>
        <w:t> </w:t>
      </w:r>
      <w:r w:rsidRPr="004157CD">
        <w:rPr>
          <w:rStyle w:val="aff"/>
          <w:b w:val="0"/>
          <w:iCs/>
          <w:color w:val="121212"/>
          <w:sz w:val="28"/>
          <w:szCs w:val="27"/>
        </w:rPr>
        <w:t>обязательных требований</w:t>
      </w:r>
      <w:r w:rsidRPr="004157CD">
        <w:rPr>
          <w:color w:val="121212"/>
          <w:sz w:val="28"/>
          <w:szCs w:val="27"/>
        </w:rPr>
        <w:t> стандарты должны содержать:</w:t>
      </w:r>
    </w:p>
    <w:p w:rsidR="004157CD" w:rsidRPr="004157CD" w:rsidRDefault="004157CD" w:rsidP="00A46D44">
      <w:pPr>
        <w:pStyle w:val="a3"/>
        <w:numPr>
          <w:ilvl w:val="0"/>
          <w:numId w:val="16"/>
        </w:numPr>
        <w:shd w:val="clear" w:color="auto" w:fill="FFFFFF"/>
        <w:tabs>
          <w:tab w:val="left" w:pos="1134"/>
        </w:tabs>
        <w:spacing w:before="0" w:beforeAutospacing="0" w:after="0" w:afterAutospacing="0" w:line="276" w:lineRule="auto"/>
        <w:ind w:left="0" w:firstLine="709"/>
        <w:jc w:val="both"/>
        <w:rPr>
          <w:color w:val="121212"/>
          <w:sz w:val="28"/>
          <w:szCs w:val="27"/>
        </w:rPr>
      </w:pPr>
      <w:r w:rsidRPr="004157CD">
        <w:rPr>
          <w:color w:val="121212"/>
          <w:sz w:val="28"/>
          <w:szCs w:val="27"/>
        </w:rPr>
        <w:t>требования к продукции, работам и услугам по их безопасности для окружающей среды, пожарной безопасности, техники безопасности и производственной санитарии;</w:t>
      </w:r>
    </w:p>
    <w:p w:rsidR="004157CD" w:rsidRPr="004157CD" w:rsidRDefault="004157CD" w:rsidP="00A46D44">
      <w:pPr>
        <w:pStyle w:val="a3"/>
        <w:numPr>
          <w:ilvl w:val="0"/>
          <w:numId w:val="16"/>
        </w:numPr>
        <w:shd w:val="clear" w:color="auto" w:fill="FFFFFF"/>
        <w:tabs>
          <w:tab w:val="left" w:pos="1134"/>
        </w:tabs>
        <w:spacing w:before="0" w:beforeAutospacing="0" w:after="0" w:afterAutospacing="0" w:line="276" w:lineRule="auto"/>
        <w:ind w:left="0" w:firstLine="709"/>
        <w:jc w:val="both"/>
        <w:rPr>
          <w:color w:val="121212"/>
          <w:sz w:val="28"/>
          <w:szCs w:val="27"/>
        </w:rPr>
      </w:pPr>
      <w:r w:rsidRPr="004157CD">
        <w:rPr>
          <w:color w:val="121212"/>
          <w:sz w:val="28"/>
          <w:szCs w:val="27"/>
        </w:rPr>
        <w:t>требования по технической и информационной совместимости, а также взаимозаменяемости продукции;</w:t>
      </w:r>
    </w:p>
    <w:p w:rsidR="004157CD" w:rsidRPr="004157CD" w:rsidRDefault="004157CD" w:rsidP="00A46D44">
      <w:pPr>
        <w:pStyle w:val="a3"/>
        <w:numPr>
          <w:ilvl w:val="0"/>
          <w:numId w:val="16"/>
        </w:numPr>
        <w:shd w:val="clear" w:color="auto" w:fill="FFFFFF"/>
        <w:tabs>
          <w:tab w:val="left" w:pos="1134"/>
        </w:tabs>
        <w:spacing w:before="0" w:beforeAutospacing="0" w:after="0" w:afterAutospacing="0" w:line="276" w:lineRule="auto"/>
        <w:ind w:left="0" w:firstLine="709"/>
        <w:jc w:val="both"/>
        <w:rPr>
          <w:color w:val="121212"/>
          <w:sz w:val="28"/>
          <w:szCs w:val="27"/>
        </w:rPr>
      </w:pPr>
      <w:r w:rsidRPr="004157CD">
        <w:rPr>
          <w:color w:val="121212"/>
          <w:sz w:val="28"/>
          <w:szCs w:val="27"/>
        </w:rPr>
        <w:t>основные потребительские (эксплуатационные) характеристики продукции, методы их контроля, требования к упаковке, маркировке, транспортированию, хранению, применению и утилизации продукции;</w:t>
      </w:r>
    </w:p>
    <w:p w:rsidR="004157CD" w:rsidRPr="004157CD" w:rsidRDefault="004157CD" w:rsidP="00A46D44">
      <w:pPr>
        <w:pStyle w:val="a3"/>
        <w:numPr>
          <w:ilvl w:val="0"/>
          <w:numId w:val="16"/>
        </w:numPr>
        <w:shd w:val="clear" w:color="auto" w:fill="FFFFFF"/>
        <w:tabs>
          <w:tab w:val="left" w:pos="1134"/>
        </w:tabs>
        <w:spacing w:before="0" w:beforeAutospacing="0" w:after="0" w:afterAutospacing="0" w:line="276" w:lineRule="auto"/>
        <w:ind w:left="0" w:firstLine="709"/>
        <w:jc w:val="both"/>
        <w:rPr>
          <w:color w:val="121212"/>
          <w:sz w:val="28"/>
          <w:szCs w:val="27"/>
        </w:rPr>
      </w:pPr>
      <w:r w:rsidRPr="004157CD">
        <w:rPr>
          <w:color w:val="121212"/>
          <w:sz w:val="28"/>
          <w:szCs w:val="27"/>
        </w:rPr>
        <w:t>правила и нормы, обеспечивающие техническое и информационное единство при разработке, производстве, эксплуатации продукции, выполнении работ и оказании услуг, в т</w:t>
      </w:r>
      <w:r w:rsidR="00410A1A">
        <w:rPr>
          <w:color w:val="121212"/>
          <w:sz w:val="28"/>
          <w:szCs w:val="27"/>
        </w:rPr>
        <w:t xml:space="preserve">ом </w:t>
      </w:r>
      <w:r w:rsidRPr="004157CD">
        <w:rPr>
          <w:color w:val="121212"/>
          <w:sz w:val="28"/>
          <w:szCs w:val="27"/>
        </w:rPr>
        <w:t>ч</w:t>
      </w:r>
      <w:r w:rsidR="00410A1A">
        <w:rPr>
          <w:color w:val="121212"/>
          <w:sz w:val="28"/>
          <w:szCs w:val="27"/>
        </w:rPr>
        <w:t>исле</w:t>
      </w:r>
      <w:r w:rsidRPr="004157CD">
        <w:rPr>
          <w:color w:val="121212"/>
          <w:sz w:val="28"/>
          <w:szCs w:val="27"/>
        </w:rPr>
        <w:t xml:space="preserve"> правила оформления технической документации, допуски и посадки, общие правила обеспечения качества продукции, работ и услуг, сохранения и рационального использования всех видов ресурсов, термины и их определения, условные обозначения, метрологические и другие общетехнические и организационно-технические правила и нормы.</w:t>
      </w:r>
    </w:p>
    <w:p w:rsidR="004157CD" w:rsidRPr="004157CD" w:rsidRDefault="004157CD" w:rsidP="004157CD">
      <w:pPr>
        <w:pStyle w:val="a3"/>
        <w:shd w:val="clear" w:color="auto" w:fill="FFFFFF"/>
        <w:spacing w:before="0" w:beforeAutospacing="0" w:after="0" w:afterAutospacing="0" w:line="276" w:lineRule="auto"/>
        <w:ind w:firstLine="709"/>
        <w:jc w:val="both"/>
        <w:rPr>
          <w:color w:val="121212"/>
          <w:sz w:val="28"/>
          <w:szCs w:val="27"/>
        </w:rPr>
      </w:pPr>
      <w:r w:rsidRPr="004157CD">
        <w:rPr>
          <w:color w:val="121212"/>
          <w:sz w:val="28"/>
          <w:szCs w:val="27"/>
        </w:rPr>
        <w:t>К </w:t>
      </w:r>
      <w:r w:rsidRPr="004157CD">
        <w:rPr>
          <w:rStyle w:val="aff"/>
          <w:b w:val="0"/>
          <w:iCs/>
          <w:color w:val="121212"/>
          <w:sz w:val="28"/>
          <w:szCs w:val="27"/>
        </w:rPr>
        <w:t>добровольным требованиям</w:t>
      </w:r>
      <w:r w:rsidRPr="004157CD">
        <w:rPr>
          <w:rStyle w:val="aff"/>
          <w:i/>
          <w:iCs/>
          <w:color w:val="121212"/>
          <w:sz w:val="28"/>
          <w:szCs w:val="27"/>
        </w:rPr>
        <w:t> </w:t>
      </w:r>
      <w:r w:rsidRPr="004157CD">
        <w:rPr>
          <w:color w:val="121212"/>
          <w:sz w:val="28"/>
          <w:szCs w:val="27"/>
        </w:rPr>
        <w:t>ГОСТ и ГОСТ Р относятся требования, характеризующие потребительские и иные свойства продукции, не оговоренные изложенными выше обязательными требованиями стандартов. Выполнение добровольных требований изготовитель (поставщик) и потребитель определяют самостоятельно при заключении договоров на разработку и поставку продукции (работ, услуг).</w:t>
      </w:r>
    </w:p>
    <w:p w:rsidR="00020935" w:rsidRPr="004157CD" w:rsidRDefault="00020935" w:rsidP="004157CD">
      <w:pPr>
        <w:pStyle w:val="S0"/>
        <w:tabs>
          <w:tab w:val="left" w:pos="748"/>
        </w:tabs>
        <w:spacing w:line="276" w:lineRule="auto"/>
        <w:ind w:firstLine="709"/>
        <w:jc w:val="both"/>
        <w:rPr>
          <w:rFonts w:ascii="Times New Roman" w:hAnsi="Times New Roman" w:cs="Times New Roman"/>
        </w:rPr>
      </w:pPr>
      <w:bookmarkStart w:id="10" w:name="_Toc27739973"/>
      <w:r w:rsidRPr="004157CD">
        <w:rPr>
          <w:rFonts w:ascii="Times New Roman" w:hAnsi="Times New Roman" w:cs="Times New Roman"/>
        </w:rPr>
        <w:t xml:space="preserve">Понятие </w:t>
      </w:r>
      <w:r w:rsidR="005A27D9">
        <w:rPr>
          <w:rFonts w:ascii="Times New Roman" w:hAnsi="Times New Roman" w:cs="Times New Roman"/>
          <w:b/>
        </w:rPr>
        <w:t>«</w:t>
      </w:r>
      <w:r w:rsidRPr="004157CD">
        <w:rPr>
          <w:rFonts w:ascii="Times New Roman" w:hAnsi="Times New Roman" w:cs="Times New Roman"/>
          <w:b/>
        </w:rPr>
        <w:t>технический регламент</w:t>
      </w:r>
      <w:r w:rsidR="005A27D9">
        <w:rPr>
          <w:rFonts w:ascii="Times New Roman" w:hAnsi="Times New Roman" w:cs="Times New Roman"/>
          <w:b/>
        </w:rPr>
        <w:t>»</w:t>
      </w:r>
      <w:r w:rsidRPr="004157CD">
        <w:rPr>
          <w:rFonts w:ascii="Times New Roman" w:hAnsi="Times New Roman" w:cs="Times New Roman"/>
        </w:rPr>
        <w:t xml:space="preserve"> как юридическая категория введено в действующее законодательство с 1 июля 2003 г</w:t>
      </w:r>
      <w:r w:rsidR="005A27D9">
        <w:rPr>
          <w:rFonts w:ascii="Times New Roman" w:hAnsi="Times New Roman" w:cs="Times New Roman"/>
        </w:rPr>
        <w:t>.</w:t>
      </w:r>
      <w:r w:rsidRPr="004157CD">
        <w:rPr>
          <w:rFonts w:ascii="Times New Roman" w:hAnsi="Times New Roman" w:cs="Times New Roman"/>
        </w:rPr>
        <w:t xml:space="preserve"> в связи с принятием </w:t>
      </w:r>
      <w:r w:rsidR="005A27D9">
        <w:rPr>
          <w:rFonts w:ascii="Times New Roman" w:hAnsi="Times New Roman" w:cs="Times New Roman"/>
        </w:rPr>
        <w:t>Ф</w:t>
      </w:r>
      <w:r w:rsidR="005A27D9" w:rsidRPr="004157CD">
        <w:rPr>
          <w:rFonts w:ascii="Times New Roman" w:hAnsi="Times New Roman" w:cs="Times New Roman"/>
        </w:rPr>
        <w:t>едерального закона</w:t>
      </w:r>
      <w:r w:rsidRPr="004157CD">
        <w:rPr>
          <w:rFonts w:ascii="Times New Roman" w:hAnsi="Times New Roman" w:cs="Times New Roman"/>
        </w:rPr>
        <w:t xml:space="preserve"> от 27 декабря 2002 г. </w:t>
      </w:r>
      <w:r w:rsidR="005A27D9">
        <w:rPr>
          <w:rFonts w:ascii="Times New Roman" w:hAnsi="Times New Roman" w:cs="Times New Roman"/>
        </w:rPr>
        <w:t>№</w:t>
      </w:r>
      <w:r w:rsidR="005A27D9" w:rsidRPr="004157CD">
        <w:rPr>
          <w:rFonts w:ascii="Times New Roman" w:hAnsi="Times New Roman" w:cs="Times New Roman"/>
        </w:rPr>
        <w:t> </w:t>
      </w:r>
      <w:r w:rsidRPr="004157CD">
        <w:rPr>
          <w:rFonts w:ascii="Times New Roman" w:hAnsi="Times New Roman" w:cs="Times New Roman"/>
        </w:rPr>
        <w:t xml:space="preserve">184-ФЗ </w:t>
      </w:r>
      <w:r w:rsidR="005A27D9">
        <w:rPr>
          <w:rFonts w:ascii="Times New Roman" w:hAnsi="Times New Roman" w:cs="Times New Roman"/>
        </w:rPr>
        <w:t>«</w:t>
      </w:r>
      <w:r w:rsidRPr="004157CD">
        <w:rPr>
          <w:rFonts w:ascii="Times New Roman" w:hAnsi="Times New Roman" w:cs="Times New Roman"/>
        </w:rPr>
        <w:t>О техническом регулировании</w:t>
      </w:r>
      <w:r w:rsidR="005A27D9">
        <w:rPr>
          <w:rFonts w:ascii="Times New Roman" w:hAnsi="Times New Roman" w:cs="Times New Roman"/>
        </w:rPr>
        <w:t>»</w:t>
      </w:r>
      <w:r w:rsidR="0041074B">
        <w:rPr>
          <w:rFonts w:ascii="Times New Roman" w:hAnsi="Times New Roman" w:cs="Times New Roman"/>
        </w:rPr>
        <w:t xml:space="preserve"> (далее – </w:t>
      </w:r>
      <w:r w:rsidR="001E7B52">
        <w:rPr>
          <w:rFonts w:ascii="Times New Roman" w:hAnsi="Times New Roman" w:cs="Times New Roman"/>
        </w:rPr>
        <w:t>З</w:t>
      </w:r>
      <w:r w:rsidR="0041074B">
        <w:rPr>
          <w:rFonts w:ascii="Times New Roman" w:hAnsi="Times New Roman" w:cs="Times New Roman"/>
        </w:rPr>
        <w:t>акон № 184-ФЗ)</w:t>
      </w:r>
      <w:r w:rsidRPr="004157CD">
        <w:rPr>
          <w:rFonts w:ascii="Times New Roman" w:hAnsi="Times New Roman" w:cs="Times New Roman"/>
        </w:rPr>
        <w:t>.</w:t>
      </w:r>
      <w:bookmarkEnd w:id="10"/>
    </w:p>
    <w:p w:rsidR="00020935" w:rsidRPr="004157CD" w:rsidRDefault="00020935" w:rsidP="004157CD">
      <w:pPr>
        <w:pStyle w:val="S0"/>
        <w:tabs>
          <w:tab w:val="left" w:pos="748"/>
        </w:tabs>
        <w:spacing w:line="276" w:lineRule="auto"/>
        <w:ind w:firstLine="709"/>
        <w:jc w:val="both"/>
        <w:rPr>
          <w:rFonts w:ascii="Times New Roman" w:hAnsi="Times New Roman" w:cs="Times New Roman"/>
        </w:rPr>
      </w:pPr>
      <w:bookmarkStart w:id="11" w:name="_Toc27739974"/>
      <w:r w:rsidRPr="004157CD">
        <w:rPr>
          <w:rFonts w:ascii="Times New Roman" w:hAnsi="Times New Roman" w:cs="Times New Roman"/>
        </w:rPr>
        <w:t>Известны два технических регламента, связанных со строительством:</w:t>
      </w:r>
      <w:bookmarkEnd w:id="11"/>
    </w:p>
    <w:p w:rsidR="00020935" w:rsidRPr="004157CD" w:rsidRDefault="00066887" w:rsidP="00A46D44">
      <w:pPr>
        <w:pStyle w:val="S0"/>
        <w:numPr>
          <w:ilvl w:val="0"/>
          <w:numId w:val="9"/>
        </w:numPr>
        <w:tabs>
          <w:tab w:val="left" w:pos="993"/>
        </w:tabs>
        <w:spacing w:line="276" w:lineRule="auto"/>
        <w:ind w:left="0" w:firstLine="709"/>
        <w:jc w:val="both"/>
        <w:rPr>
          <w:rFonts w:ascii="Times New Roman" w:hAnsi="Times New Roman" w:cs="Times New Roman"/>
        </w:rPr>
      </w:pPr>
      <w:hyperlink r:id="rId22" w:history="1">
        <w:bookmarkStart w:id="12" w:name="_Toc27739975"/>
        <w:r w:rsidR="00020935" w:rsidRPr="004157CD">
          <w:rPr>
            <w:rFonts w:ascii="Times New Roman" w:hAnsi="Times New Roman" w:cs="Times New Roman"/>
          </w:rPr>
          <w:t>Федеральный закон</w:t>
        </w:r>
      </w:hyperlink>
      <w:r w:rsidR="00020935" w:rsidRPr="004157CD">
        <w:rPr>
          <w:rFonts w:ascii="Times New Roman" w:hAnsi="Times New Roman" w:cs="Times New Roman"/>
        </w:rPr>
        <w:t xml:space="preserve"> от 30 декабря 2009 </w:t>
      </w:r>
      <w:r w:rsidR="000058A1" w:rsidRPr="004157CD">
        <w:rPr>
          <w:rFonts w:ascii="Times New Roman" w:hAnsi="Times New Roman" w:cs="Times New Roman"/>
        </w:rPr>
        <w:t>г</w:t>
      </w:r>
      <w:r w:rsidR="000058A1">
        <w:rPr>
          <w:rFonts w:ascii="Times New Roman" w:hAnsi="Times New Roman" w:cs="Times New Roman"/>
        </w:rPr>
        <w:t>.</w:t>
      </w:r>
      <w:r w:rsidR="000058A1" w:rsidRPr="004157CD">
        <w:rPr>
          <w:rFonts w:ascii="Times New Roman" w:hAnsi="Times New Roman" w:cs="Times New Roman"/>
        </w:rPr>
        <w:t xml:space="preserve"> </w:t>
      </w:r>
      <w:r w:rsidR="000058A1">
        <w:rPr>
          <w:rFonts w:ascii="Times New Roman" w:hAnsi="Times New Roman" w:cs="Times New Roman"/>
        </w:rPr>
        <w:t>№</w:t>
      </w:r>
      <w:r w:rsidR="000058A1" w:rsidRPr="004157CD">
        <w:rPr>
          <w:rFonts w:ascii="Times New Roman" w:hAnsi="Times New Roman" w:cs="Times New Roman"/>
        </w:rPr>
        <w:t> </w:t>
      </w:r>
      <w:r w:rsidR="00020935" w:rsidRPr="004157CD">
        <w:rPr>
          <w:rFonts w:ascii="Times New Roman" w:hAnsi="Times New Roman" w:cs="Times New Roman"/>
        </w:rPr>
        <w:t xml:space="preserve">384-ФЗ </w:t>
      </w:r>
      <w:r w:rsidR="000058A1">
        <w:rPr>
          <w:rFonts w:ascii="Times New Roman" w:hAnsi="Times New Roman" w:cs="Times New Roman"/>
        </w:rPr>
        <w:t>«</w:t>
      </w:r>
      <w:r w:rsidR="00020935" w:rsidRPr="004157CD">
        <w:rPr>
          <w:rFonts w:ascii="Times New Roman" w:hAnsi="Times New Roman" w:cs="Times New Roman"/>
        </w:rPr>
        <w:t>Технический регламент о безопасности зданий и сооружений</w:t>
      </w:r>
      <w:bookmarkEnd w:id="12"/>
      <w:r w:rsidR="000058A1">
        <w:rPr>
          <w:rFonts w:ascii="Times New Roman" w:hAnsi="Times New Roman" w:cs="Times New Roman"/>
        </w:rPr>
        <w:t>»</w:t>
      </w:r>
      <w:r w:rsidR="00F245A9">
        <w:rPr>
          <w:rFonts w:ascii="Times New Roman" w:hAnsi="Times New Roman" w:cs="Times New Roman"/>
        </w:rPr>
        <w:t xml:space="preserve"> (далее – </w:t>
      </w:r>
      <w:r w:rsidR="001E7B52">
        <w:rPr>
          <w:rFonts w:ascii="Times New Roman" w:hAnsi="Times New Roman" w:cs="Times New Roman"/>
        </w:rPr>
        <w:t>З</w:t>
      </w:r>
      <w:r w:rsidR="00F245A9">
        <w:rPr>
          <w:rFonts w:ascii="Times New Roman" w:hAnsi="Times New Roman" w:cs="Times New Roman"/>
        </w:rPr>
        <w:t>акон № 384-ФЗ)</w:t>
      </w:r>
      <w:r w:rsidR="000058A1" w:rsidRPr="004157CD">
        <w:rPr>
          <w:rFonts w:ascii="Times New Roman" w:hAnsi="Times New Roman" w:cs="Times New Roman"/>
        </w:rPr>
        <w:t>;</w:t>
      </w:r>
    </w:p>
    <w:p w:rsidR="00020935" w:rsidRPr="004157CD" w:rsidRDefault="00066887" w:rsidP="00A46D44">
      <w:pPr>
        <w:pStyle w:val="S0"/>
        <w:numPr>
          <w:ilvl w:val="0"/>
          <w:numId w:val="9"/>
        </w:numPr>
        <w:tabs>
          <w:tab w:val="left" w:pos="993"/>
        </w:tabs>
        <w:spacing w:line="276" w:lineRule="auto"/>
        <w:ind w:left="0" w:firstLine="709"/>
        <w:jc w:val="both"/>
        <w:rPr>
          <w:rFonts w:ascii="Times New Roman" w:hAnsi="Times New Roman" w:cs="Times New Roman"/>
        </w:rPr>
      </w:pPr>
      <w:hyperlink r:id="rId23" w:history="1">
        <w:bookmarkStart w:id="13" w:name="_Toc27739976"/>
        <w:r w:rsidR="00020935" w:rsidRPr="004157CD">
          <w:rPr>
            <w:rFonts w:ascii="Times New Roman" w:hAnsi="Times New Roman" w:cs="Times New Roman"/>
          </w:rPr>
          <w:t>Федеральный закон</w:t>
        </w:r>
      </w:hyperlink>
      <w:r w:rsidR="00020935" w:rsidRPr="004157CD">
        <w:rPr>
          <w:rFonts w:ascii="Times New Roman" w:hAnsi="Times New Roman" w:cs="Times New Roman"/>
        </w:rPr>
        <w:t xml:space="preserve"> от 22 июля 2008 </w:t>
      </w:r>
      <w:r w:rsidR="000058A1" w:rsidRPr="004157CD">
        <w:rPr>
          <w:rFonts w:ascii="Times New Roman" w:hAnsi="Times New Roman" w:cs="Times New Roman"/>
        </w:rPr>
        <w:t>г</w:t>
      </w:r>
      <w:r w:rsidR="000058A1">
        <w:rPr>
          <w:rFonts w:ascii="Times New Roman" w:hAnsi="Times New Roman" w:cs="Times New Roman"/>
        </w:rPr>
        <w:t>.</w:t>
      </w:r>
      <w:r w:rsidR="000058A1" w:rsidRPr="004157CD">
        <w:rPr>
          <w:rFonts w:ascii="Times New Roman" w:hAnsi="Times New Roman" w:cs="Times New Roman"/>
        </w:rPr>
        <w:t xml:space="preserve"> </w:t>
      </w:r>
      <w:r w:rsidR="000058A1">
        <w:rPr>
          <w:rFonts w:ascii="Times New Roman" w:hAnsi="Times New Roman" w:cs="Times New Roman"/>
        </w:rPr>
        <w:t>№</w:t>
      </w:r>
      <w:r w:rsidR="000058A1" w:rsidRPr="004157CD">
        <w:rPr>
          <w:rFonts w:ascii="Times New Roman" w:hAnsi="Times New Roman" w:cs="Times New Roman"/>
        </w:rPr>
        <w:t> </w:t>
      </w:r>
      <w:r w:rsidR="00020935" w:rsidRPr="004157CD">
        <w:rPr>
          <w:rFonts w:ascii="Times New Roman" w:hAnsi="Times New Roman" w:cs="Times New Roman"/>
        </w:rPr>
        <w:t xml:space="preserve">123-ФЗ </w:t>
      </w:r>
      <w:r w:rsidR="000058A1">
        <w:rPr>
          <w:rFonts w:ascii="Times New Roman" w:hAnsi="Times New Roman" w:cs="Times New Roman"/>
        </w:rPr>
        <w:t>«</w:t>
      </w:r>
      <w:r w:rsidR="00020935" w:rsidRPr="004157CD">
        <w:rPr>
          <w:rFonts w:ascii="Times New Roman" w:hAnsi="Times New Roman" w:cs="Times New Roman"/>
        </w:rPr>
        <w:t>Технический регламент о требованиях пожарной безопасности</w:t>
      </w:r>
      <w:bookmarkEnd w:id="13"/>
      <w:r w:rsidR="000058A1">
        <w:rPr>
          <w:rFonts w:ascii="Times New Roman" w:hAnsi="Times New Roman" w:cs="Times New Roman"/>
        </w:rPr>
        <w:t>»</w:t>
      </w:r>
      <w:r w:rsidR="000058A1" w:rsidRPr="004157CD">
        <w:rPr>
          <w:rFonts w:ascii="Times New Roman" w:hAnsi="Times New Roman" w:cs="Times New Roman"/>
        </w:rPr>
        <w:t>.</w:t>
      </w:r>
    </w:p>
    <w:p w:rsidR="00020935" w:rsidRPr="004157CD" w:rsidRDefault="00020935" w:rsidP="004157CD">
      <w:pPr>
        <w:pStyle w:val="S0"/>
        <w:tabs>
          <w:tab w:val="left" w:pos="748"/>
        </w:tabs>
        <w:spacing w:line="276" w:lineRule="auto"/>
        <w:ind w:firstLine="709"/>
        <w:jc w:val="both"/>
        <w:rPr>
          <w:rFonts w:ascii="Times New Roman" w:hAnsi="Times New Roman" w:cs="Times New Roman"/>
        </w:rPr>
      </w:pPr>
      <w:bookmarkStart w:id="14" w:name="_Toc27739977"/>
      <w:r w:rsidRPr="004157CD">
        <w:rPr>
          <w:rFonts w:ascii="Times New Roman" w:hAnsi="Times New Roman" w:cs="Times New Roman"/>
        </w:rPr>
        <w:t>Передаваемый объект должен соответствовать требованиям двух этих технических регламентов.</w:t>
      </w:r>
      <w:bookmarkEnd w:id="14"/>
    </w:p>
    <w:p w:rsidR="00020935" w:rsidRPr="004157CD" w:rsidRDefault="00020935" w:rsidP="004157CD">
      <w:pPr>
        <w:pStyle w:val="S0"/>
        <w:tabs>
          <w:tab w:val="left" w:pos="748"/>
        </w:tabs>
        <w:spacing w:line="276" w:lineRule="auto"/>
        <w:ind w:firstLine="709"/>
        <w:jc w:val="both"/>
        <w:rPr>
          <w:rFonts w:ascii="Times New Roman" w:hAnsi="Times New Roman" w:cs="Times New Roman"/>
        </w:rPr>
      </w:pPr>
      <w:bookmarkStart w:id="15" w:name="_Toc27739978"/>
      <w:r w:rsidRPr="004157CD">
        <w:rPr>
          <w:rFonts w:ascii="Times New Roman" w:hAnsi="Times New Roman" w:cs="Times New Roman"/>
        </w:rPr>
        <w:t xml:space="preserve">Кроме технических регламентов на территории России в отношении строительства утверждены </w:t>
      </w:r>
      <w:r w:rsidRPr="004157CD">
        <w:rPr>
          <w:rFonts w:ascii="Times New Roman" w:hAnsi="Times New Roman" w:cs="Times New Roman"/>
          <w:b/>
        </w:rPr>
        <w:t>национальные стандарты и своды правил</w:t>
      </w:r>
      <w:r w:rsidRPr="004157CD">
        <w:rPr>
          <w:rFonts w:ascii="Times New Roman" w:hAnsi="Times New Roman" w:cs="Times New Roman"/>
        </w:rPr>
        <w:t xml:space="preserve">, в результате применения которых обеспечивается соблюдение требований технического регламента. </w:t>
      </w:r>
      <w:r w:rsidRPr="004157CD">
        <w:rPr>
          <w:rFonts w:ascii="Times New Roman" w:hAnsi="Times New Roman" w:cs="Times New Roman"/>
          <w:b/>
        </w:rPr>
        <w:t>Часть таких стандартов и сводов правил носит обязательный характер, часть рекомендательный</w:t>
      </w:r>
      <w:r w:rsidRPr="004157CD">
        <w:rPr>
          <w:rFonts w:ascii="Times New Roman" w:hAnsi="Times New Roman" w:cs="Times New Roman"/>
        </w:rPr>
        <w:t>. При исполнении договора объект должен соответствовать не только требованиям технического регламента, но и положениям национальных стандартов и сводов правил, обязательных к применению, на основании которых обеспечивается соблюдение требований технического регламента.</w:t>
      </w:r>
      <w:bookmarkEnd w:id="15"/>
    </w:p>
    <w:p w:rsidR="00020935" w:rsidRPr="004157CD" w:rsidRDefault="00020935" w:rsidP="004157CD">
      <w:pPr>
        <w:pStyle w:val="S0"/>
        <w:tabs>
          <w:tab w:val="left" w:pos="748"/>
        </w:tabs>
        <w:spacing w:line="276" w:lineRule="auto"/>
        <w:ind w:firstLine="709"/>
        <w:jc w:val="both"/>
        <w:rPr>
          <w:rFonts w:ascii="Times New Roman" w:hAnsi="Times New Roman" w:cs="Times New Roman"/>
        </w:rPr>
      </w:pPr>
      <w:bookmarkStart w:id="16" w:name="_Toc27739979"/>
      <w:r w:rsidRPr="004157CD">
        <w:rPr>
          <w:rFonts w:ascii="Times New Roman" w:hAnsi="Times New Roman" w:cs="Times New Roman"/>
        </w:rPr>
        <w:t>Постановлением Правительства Р</w:t>
      </w:r>
      <w:r w:rsidR="00F245A9">
        <w:rPr>
          <w:rFonts w:ascii="Times New Roman" w:hAnsi="Times New Roman" w:cs="Times New Roman"/>
        </w:rPr>
        <w:t xml:space="preserve">оссийской </w:t>
      </w:r>
      <w:r w:rsidRPr="004157CD">
        <w:rPr>
          <w:rFonts w:ascii="Times New Roman" w:hAnsi="Times New Roman" w:cs="Times New Roman"/>
        </w:rPr>
        <w:t>Ф</w:t>
      </w:r>
      <w:r w:rsidR="00F245A9">
        <w:rPr>
          <w:rFonts w:ascii="Times New Roman" w:hAnsi="Times New Roman" w:cs="Times New Roman"/>
        </w:rPr>
        <w:t>едерации</w:t>
      </w:r>
      <w:r w:rsidRPr="004157CD">
        <w:rPr>
          <w:rFonts w:ascii="Times New Roman" w:hAnsi="Times New Roman" w:cs="Times New Roman"/>
        </w:rPr>
        <w:t xml:space="preserve"> от 26 декабря </w:t>
      </w:r>
      <w:r w:rsidR="00F245A9" w:rsidRPr="004157CD">
        <w:rPr>
          <w:rFonts w:ascii="Times New Roman" w:hAnsi="Times New Roman" w:cs="Times New Roman"/>
        </w:rPr>
        <w:t>2014</w:t>
      </w:r>
      <w:r w:rsidR="00F245A9">
        <w:rPr>
          <w:rFonts w:ascii="Times New Roman" w:hAnsi="Times New Roman" w:cs="Times New Roman"/>
        </w:rPr>
        <w:t> </w:t>
      </w:r>
      <w:r w:rsidRPr="004157CD">
        <w:rPr>
          <w:rFonts w:ascii="Times New Roman" w:hAnsi="Times New Roman" w:cs="Times New Roman"/>
        </w:rPr>
        <w:t xml:space="preserve">г. </w:t>
      </w:r>
      <w:r w:rsidR="00060DEA" w:rsidRPr="004157CD">
        <w:rPr>
          <w:rFonts w:ascii="Times New Roman" w:hAnsi="Times New Roman" w:cs="Times New Roman"/>
        </w:rPr>
        <w:t>№</w:t>
      </w:r>
      <w:r w:rsidR="00F245A9">
        <w:rPr>
          <w:rFonts w:ascii="Times New Roman" w:hAnsi="Times New Roman" w:cs="Times New Roman"/>
        </w:rPr>
        <w:t xml:space="preserve"> </w:t>
      </w:r>
      <w:r w:rsidRPr="004157CD">
        <w:rPr>
          <w:rFonts w:ascii="Times New Roman" w:hAnsi="Times New Roman" w:cs="Times New Roman"/>
        </w:rPr>
        <w:t>1521 утвержд</w:t>
      </w:r>
      <w:r w:rsidR="00F245A9">
        <w:rPr>
          <w:rFonts w:ascii="Times New Roman" w:hAnsi="Times New Roman" w:cs="Times New Roman"/>
        </w:rPr>
        <w:t>ё</w:t>
      </w:r>
      <w:r w:rsidRPr="004157CD">
        <w:rPr>
          <w:rFonts w:ascii="Times New Roman" w:hAnsi="Times New Roman" w:cs="Times New Roman"/>
        </w:rPr>
        <w:t xml:space="preserve">н </w:t>
      </w:r>
      <w:hyperlink r:id="rId24" w:history="1">
        <w:r w:rsidRPr="004157CD">
          <w:rPr>
            <w:rFonts w:ascii="Times New Roman" w:hAnsi="Times New Roman" w:cs="Times New Roman"/>
          </w:rPr>
          <w:t>Перечень</w:t>
        </w:r>
      </w:hyperlink>
      <w:r w:rsidRPr="004157CD">
        <w:rPr>
          <w:rFonts w:ascii="Times New Roman" w:hAnsi="Times New Roman" w:cs="Times New Roman"/>
        </w:rPr>
        <w:t xml:space="preserve">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w:t>
      </w:r>
      <w:r w:rsidR="001E7B52">
        <w:rPr>
          <w:rFonts w:ascii="Times New Roman" w:hAnsi="Times New Roman" w:cs="Times New Roman"/>
        </w:rPr>
        <w:t>З</w:t>
      </w:r>
      <w:r w:rsidR="001E7B52" w:rsidRPr="004157CD">
        <w:rPr>
          <w:rFonts w:ascii="Times New Roman" w:hAnsi="Times New Roman" w:cs="Times New Roman"/>
        </w:rPr>
        <w:t>акона</w:t>
      </w:r>
      <w:r w:rsidRPr="004157CD">
        <w:rPr>
          <w:rFonts w:ascii="Times New Roman" w:hAnsi="Times New Roman" w:cs="Times New Roman"/>
        </w:rPr>
        <w:t xml:space="preserve"> </w:t>
      </w:r>
      <w:r w:rsidR="00F245A9">
        <w:rPr>
          <w:rFonts w:ascii="Times New Roman" w:hAnsi="Times New Roman" w:cs="Times New Roman"/>
        </w:rPr>
        <w:t>№ 184-ФЗ</w:t>
      </w:r>
      <w:r w:rsidRPr="004157CD">
        <w:rPr>
          <w:rFonts w:ascii="Times New Roman" w:hAnsi="Times New Roman" w:cs="Times New Roman"/>
        </w:rPr>
        <w:t>. Таким образом, соблюдение требований строительных норм и правил является обязательным исключительно в случае, если конкретные технические нормы включены в данный перечень.</w:t>
      </w:r>
      <w:bookmarkEnd w:id="16"/>
    </w:p>
    <w:p w:rsidR="00020935" w:rsidRPr="004157CD" w:rsidRDefault="00020935" w:rsidP="004157CD">
      <w:pPr>
        <w:pStyle w:val="S0"/>
        <w:tabs>
          <w:tab w:val="left" w:pos="748"/>
        </w:tabs>
        <w:spacing w:line="276" w:lineRule="auto"/>
        <w:ind w:firstLine="709"/>
        <w:jc w:val="both"/>
        <w:rPr>
          <w:rFonts w:ascii="Times New Roman" w:hAnsi="Times New Roman" w:cs="Times New Roman"/>
        </w:rPr>
      </w:pPr>
      <w:bookmarkStart w:id="17" w:name="_Toc27739980"/>
      <w:r w:rsidRPr="004157CD">
        <w:rPr>
          <w:rFonts w:ascii="Times New Roman" w:hAnsi="Times New Roman" w:cs="Times New Roman"/>
        </w:rPr>
        <w:t xml:space="preserve">В соответствии с </w:t>
      </w:r>
      <w:r w:rsidR="00D97F1A" w:rsidRPr="004157CD">
        <w:rPr>
          <w:rFonts w:ascii="Times New Roman" w:hAnsi="Times New Roman" w:cs="Times New Roman"/>
        </w:rPr>
        <w:t>пунктом 4 статьи 16</w:t>
      </w:r>
      <w:r w:rsidR="00D97F1A" w:rsidRPr="00994A34">
        <w:rPr>
          <w:rFonts w:ascii="Times New Roman" w:hAnsi="Times New Roman" w:cs="Times New Roman"/>
          <w:vertAlign w:val="superscript"/>
        </w:rPr>
        <w:t>1</w:t>
      </w:r>
      <w:r w:rsidRPr="004157CD">
        <w:rPr>
          <w:rFonts w:ascii="Times New Roman" w:hAnsi="Times New Roman" w:cs="Times New Roman"/>
        </w:rPr>
        <w:t xml:space="preserve"> </w:t>
      </w:r>
      <w:r w:rsidR="00667F68">
        <w:rPr>
          <w:rFonts w:ascii="Times New Roman" w:hAnsi="Times New Roman" w:cs="Times New Roman"/>
        </w:rPr>
        <w:t>З</w:t>
      </w:r>
      <w:r w:rsidR="0041074B" w:rsidRPr="004157CD">
        <w:rPr>
          <w:rFonts w:ascii="Times New Roman" w:hAnsi="Times New Roman" w:cs="Times New Roman"/>
        </w:rPr>
        <w:t xml:space="preserve">акона </w:t>
      </w:r>
      <w:r w:rsidR="00060DEA" w:rsidRPr="004157CD">
        <w:rPr>
          <w:rFonts w:ascii="Times New Roman" w:hAnsi="Times New Roman" w:cs="Times New Roman"/>
        </w:rPr>
        <w:t>№</w:t>
      </w:r>
      <w:r w:rsidR="0041074B">
        <w:rPr>
          <w:rFonts w:ascii="Times New Roman" w:hAnsi="Times New Roman" w:cs="Times New Roman"/>
        </w:rPr>
        <w:t xml:space="preserve"> </w:t>
      </w:r>
      <w:r w:rsidRPr="004157CD">
        <w:rPr>
          <w:rFonts w:ascii="Times New Roman" w:hAnsi="Times New Roman" w:cs="Times New Roman"/>
        </w:rPr>
        <w:t>184-ФЗ применение на добровольной основе стандартов и (или) сводов правил, включенных в указанный в пункте 1 данной статьи перечень документов по стандартизации, является достаточным условием соблюдения требований соответствующих технических регламентов. В случае применения таких стандартов и (или) сводов правил для соблюдения требований технических регламентов оценка соответствия требованиям технических регламентов может осуществляться на основании подтверждения их соответствия таким стандартам и (или) сводам правил.</w:t>
      </w:r>
      <w:bookmarkEnd w:id="17"/>
      <w:r w:rsidRPr="004157CD">
        <w:rPr>
          <w:rFonts w:ascii="Times New Roman" w:hAnsi="Times New Roman" w:cs="Times New Roman"/>
        </w:rPr>
        <w:t xml:space="preserve"> </w:t>
      </w:r>
    </w:p>
    <w:p w:rsidR="00020935" w:rsidRPr="004157CD" w:rsidRDefault="00020935" w:rsidP="004157CD">
      <w:pPr>
        <w:pStyle w:val="S0"/>
        <w:tabs>
          <w:tab w:val="left" w:pos="748"/>
        </w:tabs>
        <w:spacing w:line="276" w:lineRule="auto"/>
        <w:ind w:firstLine="709"/>
        <w:jc w:val="both"/>
        <w:rPr>
          <w:rFonts w:ascii="Times New Roman" w:hAnsi="Times New Roman" w:cs="Times New Roman"/>
        </w:rPr>
      </w:pPr>
      <w:bookmarkStart w:id="18" w:name="_Toc27739981"/>
      <w:r w:rsidRPr="004157CD">
        <w:rPr>
          <w:rFonts w:ascii="Times New Roman" w:hAnsi="Times New Roman" w:cs="Times New Roman"/>
        </w:rPr>
        <w:t xml:space="preserve">Неприменение таких стандартов и (или) сводов правил не может оцениваться как несоблюдение требований технических регламентов. В этом случае допускается применение предварительных национальных стандартов Российской Федерации, стандартов организаций и (или) иных документов для оценки соответствия требованиям технических регламентов. Положения </w:t>
      </w:r>
      <w:r w:rsidR="00D97F1A" w:rsidRPr="004157CD">
        <w:rPr>
          <w:rFonts w:ascii="Times New Roman" w:hAnsi="Times New Roman" w:cs="Times New Roman"/>
        </w:rPr>
        <w:t xml:space="preserve">пункта 4 статьи </w:t>
      </w:r>
      <w:r w:rsidR="00D97F1A" w:rsidRPr="00D97F1A">
        <w:rPr>
          <w:rFonts w:ascii="Times New Roman" w:hAnsi="Times New Roman" w:cs="Times New Roman"/>
        </w:rPr>
        <w:t>16</w:t>
      </w:r>
      <w:r w:rsidR="00D97F1A" w:rsidRPr="00D97F1A">
        <w:rPr>
          <w:rFonts w:ascii="Times New Roman" w:hAnsi="Times New Roman" w:cs="Times New Roman"/>
          <w:vertAlign w:val="superscript"/>
        </w:rPr>
        <w:t>1</w:t>
      </w:r>
      <w:r w:rsidR="00D97F1A" w:rsidRPr="00D97F1A">
        <w:rPr>
          <w:rFonts w:ascii="Times New Roman" w:hAnsi="Times New Roman" w:cs="Times New Roman"/>
        </w:rPr>
        <w:t xml:space="preserve"> </w:t>
      </w:r>
      <w:r w:rsidR="00667F68">
        <w:rPr>
          <w:rFonts w:ascii="Times New Roman" w:hAnsi="Times New Roman" w:cs="Times New Roman"/>
        </w:rPr>
        <w:t>З</w:t>
      </w:r>
      <w:r w:rsidR="00D97F1A" w:rsidRPr="00D97F1A">
        <w:rPr>
          <w:rFonts w:ascii="Times New Roman" w:hAnsi="Times New Roman" w:cs="Times New Roman"/>
        </w:rPr>
        <w:t>акона № 184-ФЗ</w:t>
      </w:r>
      <w:r w:rsidR="00D97F1A">
        <w:rPr>
          <w:rFonts w:ascii="Times New Roman" w:hAnsi="Times New Roman" w:cs="Times New Roman"/>
        </w:rPr>
        <w:t xml:space="preserve"> </w:t>
      </w:r>
      <w:r w:rsidRPr="004157CD">
        <w:rPr>
          <w:rFonts w:ascii="Times New Roman" w:hAnsi="Times New Roman" w:cs="Times New Roman"/>
        </w:rPr>
        <w:t>допускают несоблюдение сводов правил, которые применяются на добровольной основе, только в том случае, если выполнение требований технического регламента подтверждено другим способом. Отказ от применения соответствующих стандартов и (или) сводов правил влечет необходимость подтверждения выполнения требований технического регламента применением иных документов, нежели эти стандарты и (или) своды правил. Соответственно, произвольное нежелание исполнять такой стандарт без ссылки на иной технический документ, содержащий альтернативные либо отличающиеся от него технические нормы и правила, не допускается.</w:t>
      </w:r>
      <w:bookmarkEnd w:id="18"/>
      <w:r w:rsidRPr="004157CD">
        <w:rPr>
          <w:rFonts w:ascii="Times New Roman" w:hAnsi="Times New Roman" w:cs="Times New Roman"/>
        </w:rPr>
        <w:t xml:space="preserve"> </w:t>
      </w:r>
    </w:p>
    <w:p w:rsidR="00020935" w:rsidRPr="004157CD" w:rsidRDefault="00020935" w:rsidP="004157CD">
      <w:pPr>
        <w:pStyle w:val="S0"/>
        <w:tabs>
          <w:tab w:val="left" w:pos="748"/>
        </w:tabs>
        <w:spacing w:line="276" w:lineRule="auto"/>
        <w:ind w:firstLine="709"/>
        <w:jc w:val="both"/>
        <w:rPr>
          <w:rFonts w:ascii="Times New Roman" w:hAnsi="Times New Roman" w:cs="Times New Roman"/>
        </w:rPr>
      </w:pPr>
      <w:bookmarkStart w:id="19" w:name="_Toc27739982"/>
      <w:r w:rsidRPr="004157CD">
        <w:rPr>
          <w:rFonts w:ascii="Times New Roman" w:hAnsi="Times New Roman" w:cs="Times New Roman"/>
        </w:rPr>
        <w:t xml:space="preserve">Сходное толкование положений </w:t>
      </w:r>
      <w:r w:rsidR="00092BF8" w:rsidRPr="004157CD">
        <w:rPr>
          <w:rFonts w:ascii="Times New Roman" w:hAnsi="Times New Roman" w:cs="Times New Roman"/>
        </w:rPr>
        <w:t xml:space="preserve">пункта 4 статьи </w:t>
      </w:r>
      <w:r w:rsidR="00092BF8" w:rsidRPr="00092BF8">
        <w:rPr>
          <w:rFonts w:ascii="Times New Roman" w:hAnsi="Times New Roman" w:cs="Times New Roman"/>
        </w:rPr>
        <w:t>16</w:t>
      </w:r>
      <w:r w:rsidR="00092BF8" w:rsidRPr="00092BF8">
        <w:rPr>
          <w:rFonts w:ascii="Times New Roman" w:hAnsi="Times New Roman" w:cs="Times New Roman"/>
          <w:vertAlign w:val="superscript"/>
        </w:rPr>
        <w:t>1</w:t>
      </w:r>
      <w:r w:rsidR="00092BF8" w:rsidRPr="00092BF8">
        <w:rPr>
          <w:rFonts w:ascii="Times New Roman" w:hAnsi="Times New Roman" w:cs="Times New Roman"/>
        </w:rPr>
        <w:t xml:space="preserve"> </w:t>
      </w:r>
      <w:r w:rsidR="00667F68">
        <w:rPr>
          <w:rFonts w:ascii="Times New Roman" w:hAnsi="Times New Roman" w:cs="Times New Roman"/>
        </w:rPr>
        <w:t>З</w:t>
      </w:r>
      <w:r w:rsidR="00092BF8" w:rsidRPr="00092BF8">
        <w:rPr>
          <w:rFonts w:ascii="Times New Roman" w:hAnsi="Times New Roman" w:cs="Times New Roman"/>
        </w:rPr>
        <w:t>акона № 184-ФЗ</w:t>
      </w:r>
      <w:r w:rsidRPr="004157CD">
        <w:rPr>
          <w:rFonts w:ascii="Times New Roman" w:hAnsi="Times New Roman" w:cs="Times New Roman"/>
        </w:rPr>
        <w:t xml:space="preserve"> о степени обязательности применения стандартов и (или) сводов правил не признано незаконным в определениях Верховного Суда Российской Федерации об отказе в передаче дела в Президиум Верховного Суда Российской Федерации от 3</w:t>
      </w:r>
      <w:r w:rsidR="00FA130F">
        <w:rPr>
          <w:rFonts w:ascii="Times New Roman" w:hAnsi="Times New Roman" w:cs="Times New Roman"/>
        </w:rPr>
        <w:t xml:space="preserve"> февраля </w:t>
      </w:r>
      <w:r w:rsidRPr="004157CD">
        <w:rPr>
          <w:rFonts w:ascii="Times New Roman" w:hAnsi="Times New Roman" w:cs="Times New Roman"/>
        </w:rPr>
        <w:t xml:space="preserve">2017 </w:t>
      </w:r>
      <w:r w:rsidR="00FA130F">
        <w:rPr>
          <w:rFonts w:ascii="Times New Roman" w:hAnsi="Times New Roman" w:cs="Times New Roman"/>
        </w:rPr>
        <w:t xml:space="preserve">г. </w:t>
      </w:r>
      <w:r w:rsidRPr="004157CD">
        <w:rPr>
          <w:rFonts w:ascii="Times New Roman" w:hAnsi="Times New Roman" w:cs="Times New Roman"/>
        </w:rPr>
        <w:t xml:space="preserve">по делу </w:t>
      </w:r>
      <w:r w:rsidR="00FA130F">
        <w:rPr>
          <w:rFonts w:ascii="Times New Roman" w:hAnsi="Times New Roman" w:cs="Times New Roman"/>
        </w:rPr>
        <w:t>№</w:t>
      </w:r>
      <w:r w:rsidR="00FA130F" w:rsidRPr="004157CD">
        <w:rPr>
          <w:rFonts w:ascii="Times New Roman" w:hAnsi="Times New Roman" w:cs="Times New Roman"/>
        </w:rPr>
        <w:t xml:space="preserve"> </w:t>
      </w:r>
      <w:r w:rsidRPr="004157CD">
        <w:rPr>
          <w:rFonts w:ascii="Times New Roman" w:hAnsi="Times New Roman" w:cs="Times New Roman"/>
        </w:rPr>
        <w:t>А32-47582/2015, от 12</w:t>
      </w:r>
      <w:r w:rsidR="00FA130F">
        <w:rPr>
          <w:rFonts w:ascii="Times New Roman" w:hAnsi="Times New Roman" w:cs="Times New Roman"/>
        </w:rPr>
        <w:t xml:space="preserve"> ноября </w:t>
      </w:r>
      <w:r w:rsidRPr="004157CD">
        <w:rPr>
          <w:rFonts w:ascii="Times New Roman" w:hAnsi="Times New Roman" w:cs="Times New Roman"/>
        </w:rPr>
        <w:t xml:space="preserve">2015 </w:t>
      </w:r>
      <w:r w:rsidR="00FA130F">
        <w:rPr>
          <w:rFonts w:ascii="Times New Roman" w:hAnsi="Times New Roman" w:cs="Times New Roman"/>
        </w:rPr>
        <w:t xml:space="preserve">г. </w:t>
      </w:r>
      <w:r w:rsidRPr="004157CD">
        <w:rPr>
          <w:rFonts w:ascii="Times New Roman" w:hAnsi="Times New Roman" w:cs="Times New Roman"/>
        </w:rPr>
        <w:t xml:space="preserve">по делу </w:t>
      </w:r>
      <w:r w:rsidR="00FA130F">
        <w:rPr>
          <w:rFonts w:ascii="Times New Roman" w:hAnsi="Times New Roman" w:cs="Times New Roman"/>
        </w:rPr>
        <w:t>№</w:t>
      </w:r>
      <w:r w:rsidR="00667F68">
        <w:rPr>
          <w:rFonts w:ascii="Times New Roman" w:hAnsi="Times New Roman" w:cs="Times New Roman"/>
        </w:rPr>
        <w:t> </w:t>
      </w:r>
      <w:r w:rsidRPr="004157CD">
        <w:rPr>
          <w:rFonts w:ascii="Times New Roman" w:hAnsi="Times New Roman" w:cs="Times New Roman"/>
        </w:rPr>
        <w:t>А73-15085/2014.</w:t>
      </w:r>
      <w:bookmarkEnd w:id="19"/>
    </w:p>
    <w:p w:rsidR="00020935" w:rsidRPr="004157CD" w:rsidRDefault="00020935" w:rsidP="004157CD">
      <w:pPr>
        <w:pStyle w:val="S0"/>
        <w:tabs>
          <w:tab w:val="left" w:pos="748"/>
        </w:tabs>
        <w:spacing w:line="276" w:lineRule="auto"/>
        <w:ind w:firstLine="709"/>
        <w:jc w:val="both"/>
        <w:rPr>
          <w:rFonts w:ascii="Times New Roman" w:hAnsi="Times New Roman" w:cs="Times New Roman"/>
          <w:i/>
        </w:rPr>
      </w:pPr>
      <w:bookmarkStart w:id="20" w:name="_Toc27739983"/>
      <w:r w:rsidRPr="004157CD">
        <w:rPr>
          <w:rFonts w:ascii="Times New Roman" w:hAnsi="Times New Roman" w:cs="Times New Roman"/>
        </w:rPr>
        <w:t xml:space="preserve">Данный вывод содержится в </w:t>
      </w:r>
      <w:r w:rsidRPr="00994A34">
        <w:rPr>
          <w:rFonts w:ascii="Times New Roman" w:hAnsi="Times New Roman" w:cs="Times New Roman"/>
        </w:rPr>
        <w:t xml:space="preserve">Постановлении Арбитражного суда Северо-Кавказского округа от 8 февраля 2018 г. </w:t>
      </w:r>
      <w:r w:rsidR="00FA130F">
        <w:rPr>
          <w:rFonts w:ascii="Times New Roman" w:hAnsi="Times New Roman" w:cs="Times New Roman"/>
        </w:rPr>
        <w:t>№</w:t>
      </w:r>
      <w:r w:rsidR="00FA130F" w:rsidRPr="00994A34">
        <w:rPr>
          <w:rFonts w:ascii="Times New Roman" w:hAnsi="Times New Roman" w:cs="Times New Roman"/>
        </w:rPr>
        <w:t xml:space="preserve"> </w:t>
      </w:r>
      <w:r w:rsidRPr="00994A34">
        <w:rPr>
          <w:rFonts w:ascii="Times New Roman" w:hAnsi="Times New Roman" w:cs="Times New Roman"/>
        </w:rPr>
        <w:t>Ф08-11328/17 по делу N А32-23323/2016.</w:t>
      </w:r>
      <w:bookmarkEnd w:id="20"/>
    </w:p>
    <w:p w:rsidR="00CE75B7" w:rsidRPr="004157CD" w:rsidRDefault="00CE75B7" w:rsidP="004157CD">
      <w:pPr>
        <w:pStyle w:val="S00"/>
        <w:tabs>
          <w:tab w:val="clear" w:pos="1560"/>
          <w:tab w:val="left" w:pos="567"/>
        </w:tabs>
        <w:spacing w:line="276" w:lineRule="auto"/>
        <w:ind w:firstLine="709"/>
        <w:rPr>
          <w:rFonts w:ascii="Times New Roman" w:hAnsi="Times New Roman" w:cs="Times New Roman"/>
          <w:sz w:val="28"/>
        </w:rPr>
      </w:pPr>
      <w:r w:rsidRPr="004157CD">
        <w:rPr>
          <w:rFonts w:ascii="Times New Roman" w:hAnsi="Times New Roman" w:cs="Times New Roman"/>
          <w:sz w:val="28"/>
        </w:rPr>
        <w:t>Таким образом, в случае отказа застройщика от применения добровольных правил, необходимо устанавливать требования к результатам отделочных работ</w:t>
      </w:r>
      <w:r w:rsidR="00FA130F">
        <w:rPr>
          <w:rFonts w:ascii="Times New Roman" w:hAnsi="Times New Roman" w:cs="Times New Roman"/>
          <w:sz w:val="28"/>
        </w:rPr>
        <w:t xml:space="preserve"> </w:t>
      </w:r>
      <w:r w:rsidRPr="004157CD">
        <w:rPr>
          <w:rFonts w:ascii="Times New Roman" w:hAnsi="Times New Roman" w:cs="Times New Roman"/>
          <w:sz w:val="28"/>
        </w:rPr>
        <w:t>в первую очередь в договоре, во</w:t>
      </w:r>
      <w:r w:rsidR="00FA130F">
        <w:rPr>
          <w:rFonts w:ascii="Times New Roman" w:hAnsi="Times New Roman" w:cs="Times New Roman"/>
          <w:sz w:val="28"/>
        </w:rPr>
        <w:t xml:space="preserve"> </w:t>
      </w:r>
      <w:r w:rsidRPr="004157CD">
        <w:rPr>
          <w:rFonts w:ascii="Times New Roman" w:hAnsi="Times New Roman" w:cs="Times New Roman"/>
          <w:sz w:val="28"/>
        </w:rPr>
        <w:t xml:space="preserve">вторую очередь – в проектной документации, в инструкции по эксплуатации, в технических условиях (ТУ), в </w:t>
      </w:r>
      <w:r w:rsidR="00690004" w:rsidRPr="004157CD">
        <w:rPr>
          <w:rFonts w:ascii="Times New Roman" w:hAnsi="Times New Roman" w:cs="Times New Roman"/>
          <w:sz w:val="28"/>
        </w:rPr>
        <w:t xml:space="preserve">стандартах </w:t>
      </w:r>
      <w:r w:rsidR="00FA130F" w:rsidRPr="004157CD">
        <w:rPr>
          <w:rFonts w:ascii="Times New Roman" w:hAnsi="Times New Roman" w:cs="Times New Roman"/>
          <w:sz w:val="28"/>
        </w:rPr>
        <w:t>организаци</w:t>
      </w:r>
      <w:r w:rsidR="00FA130F">
        <w:rPr>
          <w:rFonts w:ascii="Times New Roman" w:hAnsi="Times New Roman" w:cs="Times New Roman"/>
          <w:sz w:val="28"/>
        </w:rPr>
        <w:t>й</w:t>
      </w:r>
      <w:r w:rsidR="00FA130F" w:rsidRPr="004157CD">
        <w:rPr>
          <w:rFonts w:ascii="Times New Roman" w:hAnsi="Times New Roman" w:cs="Times New Roman"/>
          <w:sz w:val="28"/>
        </w:rPr>
        <w:t xml:space="preserve"> </w:t>
      </w:r>
      <w:r w:rsidR="00690004" w:rsidRPr="004157CD">
        <w:rPr>
          <w:rFonts w:ascii="Times New Roman" w:hAnsi="Times New Roman" w:cs="Times New Roman"/>
          <w:sz w:val="28"/>
        </w:rPr>
        <w:t xml:space="preserve">(СТО), </w:t>
      </w:r>
      <w:r w:rsidRPr="004157CD">
        <w:rPr>
          <w:rFonts w:ascii="Times New Roman" w:hAnsi="Times New Roman" w:cs="Times New Roman"/>
          <w:sz w:val="28"/>
        </w:rPr>
        <w:t>в том числе саморегулируемых</w:t>
      </w:r>
      <w:r w:rsidR="00FA130F">
        <w:rPr>
          <w:rFonts w:ascii="Times New Roman" w:hAnsi="Times New Roman" w:cs="Times New Roman"/>
          <w:sz w:val="28"/>
        </w:rPr>
        <w:t>,</w:t>
      </w:r>
      <w:r w:rsidRPr="004157CD">
        <w:rPr>
          <w:rFonts w:ascii="Times New Roman" w:hAnsi="Times New Roman" w:cs="Times New Roman"/>
          <w:sz w:val="28"/>
        </w:rPr>
        <w:t xml:space="preserve"> в соответствии со </w:t>
      </w:r>
      <w:r w:rsidR="00FA130F" w:rsidRPr="004157CD">
        <w:rPr>
          <w:rFonts w:ascii="Times New Roman" w:hAnsi="Times New Roman" w:cs="Times New Roman"/>
          <w:sz w:val="28"/>
        </w:rPr>
        <w:t>стать</w:t>
      </w:r>
      <w:r w:rsidR="00FA130F">
        <w:rPr>
          <w:rFonts w:ascii="Times New Roman" w:hAnsi="Times New Roman" w:cs="Times New Roman"/>
          <w:sz w:val="28"/>
        </w:rPr>
        <w:t>ё</w:t>
      </w:r>
      <w:r w:rsidR="00FA130F" w:rsidRPr="004157CD">
        <w:rPr>
          <w:rFonts w:ascii="Times New Roman" w:hAnsi="Times New Roman" w:cs="Times New Roman"/>
          <w:sz w:val="28"/>
        </w:rPr>
        <w:t xml:space="preserve">й </w:t>
      </w:r>
      <w:r w:rsidRPr="004157CD">
        <w:rPr>
          <w:rFonts w:ascii="Times New Roman" w:hAnsi="Times New Roman" w:cs="Times New Roman"/>
          <w:sz w:val="28"/>
        </w:rPr>
        <w:t xml:space="preserve">21 Федерального закона от 29 июня 2015 г. </w:t>
      </w:r>
      <w:r w:rsidR="00FA130F">
        <w:rPr>
          <w:rFonts w:ascii="Times New Roman" w:hAnsi="Times New Roman" w:cs="Times New Roman"/>
          <w:sz w:val="28"/>
        </w:rPr>
        <w:t>№</w:t>
      </w:r>
      <w:r w:rsidR="00FA130F" w:rsidRPr="004157CD">
        <w:rPr>
          <w:rFonts w:ascii="Times New Roman" w:hAnsi="Times New Roman" w:cs="Times New Roman"/>
          <w:sz w:val="28"/>
        </w:rPr>
        <w:t> </w:t>
      </w:r>
      <w:r w:rsidRPr="004157CD">
        <w:rPr>
          <w:rFonts w:ascii="Times New Roman" w:hAnsi="Times New Roman" w:cs="Times New Roman"/>
          <w:sz w:val="28"/>
        </w:rPr>
        <w:t xml:space="preserve">162-ФЗ </w:t>
      </w:r>
      <w:r w:rsidR="00FA130F">
        <w:rPr>
          <w:rFonts w:ascii="Times New Roman" w:hAnsi="Times New Roman" w:cs="Times New Roman"/>
          <w:sz w:val="28"/>
        </w:rPr>
        <w:t>«</w:t>
      </w:r>
      <w:r w:rsidRPr="004157CD">
        <w:rPr>
          <w:rFonts w:ascii="Times New Roman" w:hAnsi="Times New Roman" w:cs="Times New Roman"/>
          <w:sz w:val="28"/>
        </w:rPr>
        <w:t>О стандартизации в Российской Федерации</w:t>
      </w:r>
      <w:r w:rsidR="00FA130F">
        <w:rPr>
          <w:rFonts w:ascii="Times New Roman" w:hAnsi="Times New Roman" w:cs="Times New Roman"/>
          <w:sz w:val="28"/>
        </w:rPr>
        <w:t>»</w:t>
      </w:r>
      <w:r w:rsidR="00FA130F" w:rsidRPr="004157CD">
        <w:rPr>
          <w:rFonts w:ascii="Times New Roman" w:hAnsi="Times New Roman" w:cs="Times New Roman"/>
          <w:sz w:val="28"/>
        </w:rPr>
        <w:t>.</w:t>
      </w:r>
    </w:p>
    <w:p w:rsidR="00144A1B" w:rsidRPr="00CE75B7" w:rsidRDefault="00144A1B" w:rsidP="00BB2396">
      <w:pPr>
        <w:pStyle w:val="S0"/>
        <w:tabs>
          <w:tab w:val="left" w:pos="748"/>
        </w:tabs>
        <w:spacing w:line="264" w:lineRule="auto"/>
        <w:jc w:val="both"/>
        <w:rPr>
          <w:rFonts w:ascii="Times New Roman" w:hAnsi="Times New Roman" w:cs="Times New Roman"/>
          <w:sz w:val="24"/>
          <w:szCs w:val="24"/>
        </w:rPr>
      </w:pPr>
    </w:p>
    <w:p w:rsidR="003171A0" w:rsidRPr="00F64FE6" w:rsidRDefault="00013878" w:rsidP="00A46D44">
      <w:pPr>
        <w:pStyle w:val="S0"/>
        <w:numPr>
          <w:ilvl w:val="1"/>
          <w:numId w:val="1"/>
        </w:numPr>
        <w:tabs>
          <w:tab w:val="left" w:pos="1276"/>
        </w:tabs>
        <w:spacing w:line="276" w:lineRule="auto"/>
        <w:ind w:left="0" w:firstLine="709"/>
        <w:jc w:val="left"/>
        <w:rPr>
          <w:rFonts w:ascii="Times New Roman" w:hAnsi="Times New Roman" w:cs="Times New Roman"/>
          <w:b/>
          <w:szCs w:val="24"/>
        </w:rPr>
      </w:pPr>
      <w:bookmarkStart w:id="21" w:name="_Toc27641796"/>
      <w:r w:rsidRPr="00F64FE6">
        <w:rPr>
          <w:rFonts w:ascii="Times New Roman" w:hAnsi="Times New Roman" w:cs="Times New Roman"/>
          <w:b/>
          <w:szCs w:val="24"/>
        </w:rPr>
        <w:t>Виды недостатков объекта.</w:t>
      </w:r>
      <w:bookmarkEnd w:id="21"/>
      <w:r w:rsidRPr="00F64FE6">
        <w:rPr>
          <w:rFonts w:ascii="Times New Roman" w:hAnsi="Times New Roman" w:cs="Times New Roman"/>
          <w:b/>
          <w:szCs w:val="24"/>
        </w:rPr>
        <w:t xml:space="preserve"> </w:t>
      </w:r>
    </w:p>
    <w:p w:rsidR="00BC2481" w:rsidRPr="00F64FE6" w:rsidRDefault="00024582" w:rsidP="00F64FE6">
      <w:pPr>
        <w:pStyle w:val="S0"/>
        <w:tabs>
          <w:tab w:val="left" w:pos="748"/>
        </w:tabs>
        <w:spacing w:line="276" w:lineRule="auto"/>
        <w:ind w:firstLine="709"/>
        <w:jc w:val="both"/>
        <w:rPr>
          <w:rFonts w:ascii="Times New Roman" w:hAnsi="Times New Roman" w:cs="Times New Roman"/>
          <w:szCs w:val="24"/>
        </w:rPr>
      </w:pPr>
      <w:bookmarkStart w:id="22" w:name="_Toc27739985"/>
      <w:r w:rsidRPr="00F64FE6">
        <w:rPr>
          <w:rFonts w:ascii="Times New Roman" w:hAnsi="Times New Roman" w:cs="Times New Roman"/>
          <w:szCs w:val="24"/>
        </w:rPr>
        <w:t>Виды недостатков объекта подразделяются на:</w:t>
      </w:r>
      <w:bookmarkEnd w:id="22"/>
      <w:r w:rsidRPr="00F64FE6">
        <w:rPr>
          <w:rFonts w:ascii="Times New Roman" w:hAnsi="Times New Roman" w:cs="Times New Roman"/>
          <w:szCs w:val="24"/>
        </w:rPr>
        <w:t xml:space="preserve"> </w:t>
      </w:r>
    </w:p>
    <w:p w:rsidR="00024582" w:rsidRPr="00F64FE6" w:rsidRDefault="005D7103" w:rsidP="00A46D44">
      <w:pPr>
        <w:pStyle w:val="S0"/>
        <w:numPr>
          <w:ilvl w:val="0"/>
          <w:numId w:val="17"/>
        </w:numPr>
        <w:tabs>
          <w:tab w:val="left" w:pos="993"/>
        </w:tabs>
        <w:spacing w:line="276" w:lineRule="auto"/>
        <w:ind w:left="0" w:firstLine="709"/>
        <w:jc w:val="both"/>
        <w:rPr>
          <w:rFonts w:ascii="Times New Roman" w:hAnsi="Times New Roman" w:cs="Times New Roman"/>
          <w:szCs w:val="24"/>
        </w:rPr>
      </w:pPr>
      <w:bookmarkStart w:id="23" w:name="_Toc27739986"/>
      <w:r>
        <w:rPr>
          <w:rFonts w:ascii="Times New Roman" w:hAnsi="Times New Roman" w:cs="Times New Roman"/>
          <w:szCs w:val="24"/>
        </w:rPr>
        <w:t>п</w:t>
      </w:r>
      <w:r w:rsidRPr="00F64FE6">
        <w:rPr>
          <w:rFonts w:ascii="Times New Roman" w:hAnsi="Times New Roman" w:cs="Times New Roman"/>
          <w:szCs w:val="24"/>
        </w:rPr>
        <w:t xml:space="preserve">о </w:t>
      </w:r>
      <w:r w:rsidR="00024582" w:rsidRPr="00F64FE6">
        <w:rPr>
          <w:rFonts w:ascii="Times New Roman" w:hAnsi="Times New Roman" w:cs="Times New Roman"/>
          <w:szCs w:val="24"/>
        </w:rPr>
        <w:t xml:space="preserve">принципу существенности – существенные и </w:t>
      </w:r>
      <w:r w:rsidR="00A02FCF" w:rsidRPr="00F64FE6">
        <w:rPr>
          <w:rFonts w:ascii="Times New Roman" w:hAnsi="Times New Roman" w:cs="Times New Roman"/>
          <w:szCs w:val="24"/>
        </w:rPr>
        <w:t>иные</w:t>
      </w:r>
      <w:r>
        <w:rPr>
          <w:rFonts w:ascii="Times New Roman" w:hAnsi="Times New Roman" w:cs="Times New Roman"/>
          <w:szCs w:val="24"/>
        </w:rPr>
        <w:t>;</w:t>
      </w:r>
      <w:bookmarkEnd w:id="23"/>
    </w:p>
    <w:p w:rsidR="00BC2481" w:rsidRPr="005E20C8" w:rsidRDefault="005D7103" w:rsidP="00A46D44">
      <w:pPr>
        <w:pStyle w:val="S0"/>
        <w:numPr>
          <w:ilvl w:val="0"/>
          <w:numId w:val="17"/>
        </w:numPr>
        <w:tabs>
          <w:tab w:val="left" w:pos="748"/>
          <w:tab w:val="left" w:pos="993"/>
        </w:tabs>
        <w:spacing w:after="200" w:line="276" w:lineRule="auto"/>
        <w:ind w:left="0" w:firstLine="709"/>
        <w:jc w:val="both"/>
        <w:rPr>
          <w:rFonts w:ascii="Times New Roman" w:hAnsi="Times New Roman" w:cs="Times New Roman"/>
          <w:szCs w:val="24"/>
        </w:rPr>
      </w:pPr>
      <w:bookmarkStart w:id="24" w:name="_Toc27739987"/>
      <w:r w:rsidRPr="005E20C8">
        <w:rPr>
          <w:rFonts w:ascii="Times New Roman" w:hAnsi="Times New Roman"/>
          <w:szCs w:val="24"/>
        </w:rPr>
        <w:t xml:space="preserve">по </w:t>
      </w:r>
      <w:r w:rsidR="00024582" w:rsidRPr="005E20C8">
        <w:rPr>
          <w:rFonts w:ascii="Times New Roman" w:hAnsi="Times New Roman"/>
          <w:szCs w:val="24"/>
        </w:rPr>
        <w:t>принципу явности – явные и скрытые.</w:t>
      </w:r>
      <w:bookmarkEnd w:id="24"/>
      <w:r w:rsidR="00024582" w:rsidRPr="005E20C8">
        <w:rPr>
          <w:rFonts w:ascii="Times New Roman" w:hAnsi="Times New Roman"/>
          <w:szCs w:val="24"/>
        </w:rPr>
        <w:t xml:space="preserve"> </w:t>
      </w:r>
    </w:p>
    <w:p w:rsidR="003171A0" w:rsidRPr="00F64FE6" w:rsidRDefault="003171A0" w:rsidP="00F64FE6">
      <w:pPr>
        <w:pStyle w:val="S0"/>
        <w:tabs>
          <w:tab w:val="left" w:pos="748"/>
        </w:tabs>
        <w:spacing w:line="276" w:lineRule="auto"/>
        <w:ind w:firstLine="709"/>
        <w:jc w:val="both"/>
        <w:rPr>
          <w:rFonts w:ascii="Times New Roman" w:hAnsi="Times New Roman" w:cs="Times New Roman"/>
          <w:b/>
          <w:szCs w:val="24"/>
        </w:rPr>
      </w:pPr>
      <w:bookmarkStart w:id="25" w:name="_Toc27739988"/>
      <w:r w:rsidRPr="00F64FE6">
        <w:rPr>
          <w:rFonts w:ascii="Times New Roman" w:hAnsi="Times New Roman" w:cs="Times New Roman"/>
          <w:b/>
          <w:szCs w:val="24"/>
        </w:rPr>
        <w:t>Существенные недостатки объекта.</w:t>
      </w:r>
      <w:bookmarkEnd w:id="25"/>
      <w:r w:rsidRPr="00F64FE6">
        <w:rPr>
          <w:rFonts w:ascii="Times New Roman" w:hAnsi="Times New Roman" w:cs="Times New Roman"/>
          <w:b/>
          <w:szCs w:val="24"/>
        </w:rPr>
        <w:t xml:space="preserve"> </w:t>
      </w:r>
    </w:p>
    <w:p w:rsidR="00EB6FF7" w:rsidRPr="00F64FE6" w:rsidRDefault="00EB6FF7" w:rsidP="00F64FE6">
      <w:pPr>
        <w:pStyle w:val="S00"/>
        <w:tabs>
          <w:tab w:val="clear" w:pos="1560"/>
          <w:tab w:val="left" w:pos="567"/>
        </w:tabs>
        <w:spacing w:line="276" w:lineRule="auto"/>
        <w:ind w:firstLine="709"/>
        <w:rPr>
          <w:rFonts w:ascii="Times New Roman" w:hAnsi="Times New Roman" w:cs="Times New Roman"/>
          <w:sz w:val="28"/>
        </w:rPr>
      </w:pPr>
      <w:bookmarkStart w:id="26" w:name="sub_10029"/>
      <w:r w:rsidRPr="00F64FE6">
        <w:rPr>
          <w:rFonts w:ascii="Times New Roman" w:hAnsi="Times New Roman" w:cs="Times New Roman"/>
          <w:sz w:val="28"/>
        </w:rPr>
        <w:t xml:space="preserve">В </w:t>
      </w:r>
      <w:hyperlink r:id="rId25" w:history="1">
        <w:r w:rsidRPr="00F64FE6">
          <w:rPr>
            <w:rFonts w:ascii="Times New Roman" w:hAnsi="Times New Roman" w:cs="Times New Roman"/>
            <w:sz w:val="28"/>
          </w:rPr>
          <w:t>преамбуле</w:t>
        </w:r>
      </w:hyperlink>
      <w:r w:rsidRPr="00F64FE6">
        <w:rPr>
          <w:rFonts w:ascii="Times New Roman" w:hAnsi="Times New Roman" w:cs="Times New Roman"/>
          <w:sz w:val="28"/>
        </w:rPr>
        <w:t xml:space="preserve"> Закона ЗПП указано, что существенным недостатком товара (работы, услуги) является неустранимый недостаток или недостаток, который не может быть </w:t>
      </w:r>
      <w:r w:rsidR="00E90555" w:rsidRPr="00F64FE6">
        <w:rPr>
          <w:rFonts w:ascii="Times New Roman" w:hAnsi="Times New Roman" w:cs="Times New Roman"/>
          <w:sz w:val="28"/>
        </w:rPr>
        <w:t>устран</w:t>
      </w:r>
      <w:r w:rsidR="00E90555">
        <w:rPr>
          <w:rFonts w:ascii="Times New Roman" w:hAnsi="Times New Roman" w:cs="Times New Roman"/>
          <w:sz w:val="28"/>
        </w:rPr>
        <w:t>ё</w:t>
      </w:r>
      <w:r w:rsidR="00E90555" w:rsidRPr="00F64FE6">
        <w:rPr>
          <w:rFonts w:ascii="Times New Roman" w:hAnsi="Times New Roman" w:cs="Times New Roman"/>
          <w:sz w:val="28"/>
        </w:rPr>
        <w:t xml:space="preserve">н </w:t>
      </w:r>
      <w:r w:rsidRPr="00F64FE6">
        <w:rPr>
          <w:rFonts w:ascii="Times New Roman" w:hAnsi="Times New Roman" w:cs="Times New Roman"/>
          <w:sz w:val="28"/>
        </w:rPr>
        <w:t>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EB6FF7" w:rsidRPr="00F64FE6" w:rsidRDefault="00EB6FF7" w:rsidP="00F64FE6">
      <w:pPr>
        <w:pStyle w:val="S00"/>
        <w:tabs>
          <w:tab w:val="clear" w:pos="1560"/>
          <w:tab w:val="left" w:pos="567"/>
        </w:tabs>
        <w:spacing w:line="276" w:lineRule="auto"/>
        <w:ind w:firstLine="709"/>
        <w:rPr>
          <w:rFonts w:ascii="Times New Roman" w:hAnsi="Times New Roman" w:cs="Times New Roman"/>
          <w:sz w:val="28"/>
        </w:rPr>
      </w:pPr>
      <w:r w:rsidRPr="00F64FE6">
        <w:rPr>
          <w:rFonts w:ascii="Times New Roman" w:hAnsi="Times New Roman" w:cs="Times New Roman"/>
          <w:sz w:val="28"/>
        </w:rPr>
        <w:t xml:space="preserve">В </w:t>
      </w:r>
      <w:r w:rsidR="009C2C01">
        <w:rPr>
          <w:rFonts w:ascii="Times New Roman" w:hAnsi="Times New Roman" w:cs="Times New Roman"/>
          <w:sz w:val="28"/>
        </w:rPr>
        <w:t>пункте</w:t>
      </w:r>
      <w:r w:rsidR="00E90555">
        <w:rPr>
          <w:rFonts w:ascii="Times New Roman" w:hAnsi="Times New Roman" w:cs="Times New Roman"/>
          <w:sz w:val="28"/>
        </w:rPr>
        <w:t xml:space="preserve"> </w:t>
      </w:r>
      <w:r w:rsidRPr="00F64FE6">
        <w:rPr>
          <w:rFonts w:ascii="Times New Roman" w:hAnsi="Times New Roman" w:cs="Times New Roman"/>
          <w:sz w:val="28"/>
        </w:rPr>
        <w:t>6 ст</w:t>
      </w:r>
      <w:r w:rsidR="00E90555">
        <w:rPr>
          <w:rFonts w:ascii="Times New Roman" w:hAnsi="Times New Roman" w:cs="Times New Roman"/>
          <w:sz w:val="28"/>
        </w:rPr>
        <w:t>атьи</w:t>
      </w:r>
      <w:r w:rsidR="00E90555" w:rsidRPr="00F64FE6">
        <w:rPr>
          <w:rFonts w:ascii="Times New Roman" w:hAnsi="Times New Roman" w:cs="Times New Roman"/>
          <w:sz w:val="28"/>
        </w:rPr>
        <w:t xml:space="preserve"> </w:t>
      </w:r>
      <w:r w:rsidRPr="00F64FE6">
        <w:rPr>
          <w:rFonts w:ascii="Times New Roman" w:hAnsi="Times New Roman" w:cs="Times New Roman"/>
          <w:sz w:val="28"/>
        </w:rPr>
        <w:t xml:space="preserve">19 Закона ЗПП предусмотрено, что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r w:rsidR="00024582" w:rsidRPr="00F64FE6">
        <w:rPr>
          <w:rFonts w:ascii="Times New Roman" w:hAnsi="Times New Roman" w:cs="Times New Roman"/>
          <w:sz w:val="28"/>
        </w:rPr>
        <w:t>неустановления</w:t>
      </w:r>
      <w:r w:rsidRPr="00F64FE6">
        <w:rPr>
          <w:rFonts w:ascii="Times New Roman" w:hAnsi="Times New Roman" w:cs="Times New Roman"/>
          <w:sz w:val="28"/>
        </w:rPr>
        <w:t xml:space="preserve">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r w:rsidR="009C2C01">
        <w:rPr>
          <w:rFonts w:ascii="Times New Roman" w:hAnsi="Times New Roman" w:cs="Times New Roman"/>
          <w:sz w:val="28"/>
        </w:rPr>
        <w:t>пунктом</w:t>
      </w:r>
      <w:r w:rsidR="009C2C01" w:rsidRPr="00F64FE6">
        <w:rPr>
          <w:rFonts w:ascii="Times New Roman" w:hAnsi="Times New Roman" w:cs="Times New Roman"/>
          <w:sz w:val="28"/>
        </w:rPr>
        <w:t xml:space="preserve"> 3 ст</w:t>
      </w:r>
      <w:r w:rsidR="009C2C01">
        <w:rPr>
          <w:rFonts w:ascii="Times New Roman" w:hAnsi="Times New Roman" w:cs="Times New Roman"/>
          <w:sz w:val="28"/>
        </w:rPr>
        <w:t>атьи</w:t>
      </w:r>
      <w:r w:rsidR="009C2C01" w:rsidRPr="00F64FE6">
        <w:rPr>
          <w:rFonts w:ascii="Times New Roman" w:hAnsi="Times New Roman" w:cs="Times New Roman"/>
          <w:sz w:val="28"/>
        </w:rPr>
        <w:t> 18</w:t>
      </w:r>
      <w:r w:rsidRPr="00F64FE6">
        <w:rPr>
          <w:rFonts w:ascii="Times New Roman" w:hAnsi="Times New Roman" w:cs="Times New Roman"/>
          <w:sz w:val="28"/>
        </w:rPr>
        <w:t xml:space="preserve"> Закона</w:t>
      </w:r>
      <w:r w:rsidR="00024582" w:rsidRPr="00F64FE6">
        <w:rPr>
          <w:rFonts w:ascii="Times New Roman" w:hAnsi="Times New Roman" w:cs="Times New Roman"/>
          <w:sz w:val="28"/>
        </w:rPr>
        <w:t xml:space="preserve"> ЗПП</w:t>
      </w:r>
      <w:r w:rsidRPr="00F64FE6">
        <w:rPr>
          <w:rFonts w:ascii="Times New Roman" w:hAnsi="Times New Roman" w:cs="Times New Roman"/>
          <w:sz w:val="28"/>
        </w:rPr>
        <w:t xml:space="preserve">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r w:rsidR="006342FE" w:rsidRPr="00F64FE6">
        <w:rPr>
          <w:rFonts w:ascii="Times New Roman" w:hAnsi="Times New Roman" w:cs="Times New Roman"/>
          <w:sz w:val="28"/>
        </w:rPr>
        <w:t xml:space="preserve"> </w:t>
      </w:r>
    </w:p>
    <w:bookmarkEnd w:id="26"/>
    <w:p w:rsidR="003171A0" w:rsidRPr="00024582" w:rsidRDefault="003171A0" w:rsidP="00024582">
      <w:pPr>
        <w:pStyle w:val="S0"/>
        <w:pBdr>
          <w:bottom w:val="single" w:sz="12" w:space="1" w:color="auto"/>
        </w:pBdr>
        <w:tabs>
          <w:tab w:val="left" w:pos="748"/>
        </w:tabs>
        <w:spacing w:line="264" w:lineRule="auto"/>
        <w:jc w:val="both"/>
        <w:rPr>
          <w:rFonts w:ascii="Times New Roman" w:hAnsi="Times New Roman" w:cs="Times New Roman"/>
          <w:sz w:val="24"/>
          <w:szCs w:val="24"/>
        </w:rPr>
      </w:pPr>
    </w:p>
    <w:p w:rsidR="003171A0" w:rsidRPr="00994A34" w:rsidRDefault="003171A0" w:rsidP="00994A34">
      <w:pPr>
        <w:autoSpaceDE w:val="0"/>
        <w:autoSpaceDN w:val="0"/>
        <w:adjustRightInd w:val="0"/>
        <w:spacing w:before="60" w:after="60" w:line="240" w:lineRule="auto"/>
        <w:jc w:val="both"/>
        <w:rPr>
          <w:rFonts w:asciiTheme="minorHAnsi" w:hAnsiTheme="minorHAnsi"/>
          <w:sz w:val="28"/>
          <w:szCs w:val="28"/>
          <w:lang w:eastAsia="ru-RU"/>
        </w:rPr>
      </w:pPr>
      <w:r w:rsidRPr="00994A34">
        <w:rPr>
          <w:rFonts w:asciiTheme="minorHAnsi" w:hAnsiTheme="minorHAnsi"/>
          <w:sz w:val="28"/>
          <w:szCs w:val="28"/>
          <w:lang w:eastAsia="ru-RU"/>
        </w:rPr>
        <w:t xml:space="preserve">Вопросы о существенности нарушения требований к качеству объекта долевого строительства (пункт 3 части 1 статьи 9 </w:t>
      </w:r>
      <w:r w:rsidR="00667F68" w:rsidRPr="00994A34">
        <w:rPr>
          <w:rFonts w:asciiTheme="minorHAnsi" w:hAnsiTheme="minorHAnsi"/>
          <w:sz w:val="28"/>
          <w:szCs w:val="28"/>
          <w:lang w:eastAsia="ru-RU"/>
        </w:rPr>
        <w:t>З</w:t>
      </w:r>
      <w:r w:rsidRPr="00994A34">
        <w:rPr>
          <w:rFonts w:asciiTheme="minorHAnsi" w:hAnsiTheme="minorHAnsi"/>
          <w:sz w:val="28"/>
          <w:szCs w:val="28"/>
          <w:lang w:eastAsia="ru-RU"/>
        </w:rPr>
        <w:t xml:space="preserve">акона </w:t>
      </w:r>
      <w:r w:rsidR="003F2914" w:rsidRPr="00994A34">
        <w:rPr>
          <w:rFonts w:asciiTheme="minorHAnsi" w:hAnsiTheme="minorHAnsi"/>
          <w:sz w:val="28"/>
          <w:szCs w:val="28"/>
          <w:lang w:eastAsia="ru-RU"/>
        </w:rPr>
        <w:t>№ 214-ФЗ</w:t>
      </w:r>
      <w:r w:rsidRPr="00994A34">
        <w:rPr>
          <w:rFonts w:asciiTheme="minorHAnsi" w:hAnsiTheme="minorHAnsi"/>
          <w:sz w:val="28"/>
          <w:szCs w:val="28"/>
          <w:lang w:eastAsia="ru-RU"/>
        </w:rPr>
        <w:t xml:space="preserve">) разрешались судами с применением положений, определяющих понятие существенного недостатка товара (работы, услуги), содержащихся в преамбуле Закона </w:t>
      </w:r>
      <w:r w:rsidR="00667F68" w:rsidRPr="00994A34">
        <w:rPr>
          <w:rFonts w:asciiTheme="minorHAnsi" w:hAnsiTheme="minorHAnsi"/>
          <w:sz w:val="28"/>
          <w:szCs w:val="28"/>
          <w:lang w:eastAsia="ru-RU"/>
        </w:rPr>
        <w:t>ЗПП</w:t>
      </w:r>
      <w:r w:rsidRPr="00994A34">
        <w:rPr>
          <w:rFonts w:asciiTheme="minorHAnsi" w:hAnsiTheme="minorHAnsi"/>
          <w:sz w:val="28"/>
          <w:szCs w:val="28"/>
          <w:lang w:eastAsia="ru-RU"/>
        </w:rPr>
        <w:t>.</w:t>
      </w:r>
    </w:p>
    <w:p w:rsidR="003171A0" w:rsidRPr="00994A34" w:rsidRDefault="00667F68" w:rsidP="00994A34">
      <w:pPr>
        <w:autoSpaceDE w:val="0"/>
        <w:autoSpaceDN w:val="0"/>
        <w:adjustRightInd w:val="0"/>
        <w:spacing w:before="60" w:after="60" w:line="240" w:lineRule="auto"/>
        <w:jc w:val="both"/>
        <w:rPr>
          <w:rFonts w:asciiTheme="minorHAnsi" w:hAnsiTheme="minorHAnsi"/>
          <w:sz w:val="28"/>
          <w:szCs w:val="28"/>
          <w:lang w:eastAsia="ru-RU"/>
        </w:rPr>
      </w:pPr>
      <w:r w:rsidRPr="00994A34">
        <w:rPr>
          <w:rFonts w:asciiTheme="minorHAnsi" w:hAnsiTheme="minorHAnsi"/>
          <w:sz w:val="28"/>
          <w:szCs w:val="28"/>
          <w:lang w:eastAsia="ru-RU"/>
        </w:rPr>
        <w:t>Анализ материалов судебной практики показывает</w:t>
      </w:r>
      <w:r w:rsidR="003171A0" w:rsidRPr="00994A34">
        <w:rPr>
          <w:rFonts w:asciiTheme="minorHAnsi" w:hAnsiTheme="minorHAnsi"/>
          <w:sz w:val="28"/>
          <w:szCs w:val="28"/>
          <w:lang w:eastAsia="ru-RU"/>
        </w:rPr>
        <w:t xml:space="preserve">, </w:t>
      </w:r>
      <w:r w:rsidRPr="00994A34">
        <w:rPr>
          <w:rFonts w:asciiTheme="minorHAnsi" w:hAnsiTheme="minorHAnsi"/>
          <w:sz w:val="28"/>
          <w:szCs w:val="28"/>
          <w:lang w:eastAsia="ru-RU"/>
        </w:rPr>
        <w:t xml:space="preserve">что </w:t>
      </w:r>
      <w:r w:rsidR="003171A0" w:rsidRPr="00994A34">
        <w:rPr>
          <w:rFonts w:asciiTheme="minorHAnsi" w:hAnsiTheme="minorHAnsi"/>
          <w:sz w:val="28"/>
          <w:szCs w:val="28"/>
          <w:lang w:eastAsia="ru-RU"/>
        </w:rPr>
        <w:t>в качестве существенного нарушения требований к качеству объекта долевого строительства судами признается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предъявляемым к такого рода объектам, которое является неустранимым или которое не может быть устранено без несоразмерных расходов или затрат времени, или выявляется неоднократно, или проявляется вновь после его устранения, или другое подобное нарушение требований к качеству объекта долевого строительства.</w:t>
      </w:r>
    </w:p>
    <w:p w:rsidR="003171A0" w:rsidRPr="00994A34" w:rsidRDefault="003171A0" w:rsidP="00994A34">
      <w:pPr>
        <w:autoSpaceDE w:val="0"/>
        <w:autoSpaceDN w:val="0"/>
        <w:adjustRightInd w:val="0"/>
        <w:spacing w:before="60" w:after="60" w:line="240" w:lineRule="auto"/>
        <w:jc w:val="both"/>
        <w:rPr>
          <w:rFonts w:asciiTheme="minorHAnsi" w:hAnsiTheme="minorHAnsi"/>
          <w:sz w:val="28"/>
          <w:szCs w:val="28"/>
          <w:lang w:eastAsia="ru-RU"/>
        </w:rPr>
      </w:pPr>
      <w:r w:rsidRPr="00994A34">
        <w:rPr>
          <w:rFonts w:asciiTheme="minorHAnsi" w:hAnsiTheme="minorHAnsi"/>
          <w:sz w:val="28"/>
          <w:szCs w:val="28"/>
          <w:lang w:eastAsia="ru-RU"/>
        </w:rPr>
        <w:t xml:space="preserve">Кроме того, суды руководствуются разъяснениями, содержащимися в пункте 13 </w:t>
      </w:r>
      <w:r w:rsidR="00667F68" w:rsidRPr="00994A34">
        <w:rPr>
          <w:rFonts w:asciiTheme="minorHAnsi" w:hAnsiTheme="minorHAnsi"/>
          <w:sz w:val="28"/>
          <w:szCs w:val="28"/>
          <w:lang w:eastAsia="ru-RU"/>
        </w:rPr>
        <w:t xml:space="preserve">Постановления </w:t>
      </w:r>
      <w:r w:rsidRPr="00994A34">
        <w:rPr>
          <w:rFonts w:asciiTheme="minorHAnsi" w:hAnsiTheme="minorHAnsi"/>
          <w:sz w:val="28"/>
          <w:szCs w:val="28"/>
          <w:lang w:eastAsia="ru-RU"/>
        </w:rPr>
        <w:t xml:space="preserve">Пленума </w:t>
      </w:r>
      <w:r w:rsidR="007F0629" w:rsidRPr="00994A34">
        <w:rPr>
          <w:rFonts w:asciiTheme="minorHAnsi" w:hAnsiTheme="minorHAnsi"/>
          <w:sz w:val="28"/>
          <w:szCs w:val="28"/>
          <w:lang w:eastAsia="ru-RU"/>
        </w:rPr>
        <w:t>ВС РФ</w:t>
      </w:r>
      <w:r w:rsidRPr="00994A34">
        <w:rPr>
          <w:rFonts w:asciiTheme="minorHAnsi" w:hAnsiTheme="minorHAnsi"/>
          <w:sz w:val="28"/>
          <w:szCs w:val="28"/>
          <w:lang w:eastAsia="ru-RU"/>
        </w:rPr>
        <w:t xml:space="preserve"> от 28 июня 2012 г</w:t>
      </w:r>
      <w:r w:rsidR="00667F68" w:rsidRPr="00994A34">
        <w:rPr>
          <w:rFonts w:asciiTheme="minorHAnsi" w:hAnsiTheme="minorHAnsi"/>
          <w:sz w:val="28"/>
          <w:szCs w:val="28"/>
          <w:lang w:eastAsia="ru-RU"/>
        </w:rPr>
        <w:t>.</w:t>
      </w:r>
      <w:r w:rsidRPr="00994A34">
        <w:rPr>
          <w:rFonts w:asciiTheme="minorHAnsi" w:hAnsiTheme="minorHAnsi"/>
          <w:sz w:val="28"/>
          <w:szCs w:val="28"/>
          <w:lang w:eastAsia="ru-RU"/>
        </w:rPr>
        <w:t xml:space="preserve"> </w:t>
      </w:r>
      <w:r w:rsidR="00667F68" w:rsidRPr="00994A34">
        <w:rPr>
          <w:rFonts w:asciiTheme="minorHAnsi" w:hAnsiTheme="minorHAnsi"/>
          <w:sz w:val="28"/>
          <w:szCs w:val="28"/>
          <w:lang w:eastAsia="ru-RU"/>
        </w:rPr>
        <w:t xml:space="preserve">№ </w:t>
      </w:r>
      <w:r w:rsidRPr="00994A34">
        <w:rPr>
          <w:rFonts w:asciiTheme="minorHAnsi" w:hAnsiTheme="minorHAnsi"/>
          <w:sz w:val="28"/>
          <w:szCs w:val="28"/>
          <w:lang w:eastAsia="ru-RU"/>
        </w:rPr>
        <w:t xml:space="preserve">17 </w:t>
      </w:r>
      <w:r w:rsidR="00667F68" w:rsidRPr="00994A34">
        <w:rPr>
          <w:rFonts w:asciiTheme="minorHAnsi" w:hAnsiTheme="minorHAnsi"/>
          <w:sz w:val="28"/>
          <w:szCs w:val="28"/>
          <w:lang w:eastAsia="ru-RU"/>
        </w:rPr>
        <w:t>«</w:t>
      </w:r>
      <w:r w:rsidRPr="00994A34">
        <w:rPr>
          <w:rFonts w:asciiTheme="minorHAnsi" w:hAnsiTheme="minorHAnsi"/>
          <w:sz w:val="28"/>
          <w:szCs w:val="28"/>
          <w:lang w:eastAsia="ru-RU"/>
        </w:rPr>
        <w:t>О рассмотрении судами гражданских дел по спорам о защите прав потребителей</w:t>
      </w:r>
      <w:r w:rsidR="00667F68" w:rsidRPr="00994A34">
        <w:rPr>
          <w:rFonts w:asciiTheme="minorHAnsi" w:hAnsiTheme="minorHAnsi"/>
          <w:sz w:val="28"/>
          <w:szCs w:val="28"/>
          <w:lang w:eastAsia="ru-RU"/>
        </w:rPr>
        <w:t>»</w:t>
      </w:r>
      <w:r w:rsidRPr="00994A34">
        <w:rPr>
          <w:rFonts w:asciiTheme="minorHAnsi" w:hAnsiTheme="minorHAnsi"/>
          <w:sz w:val="28"/>
          <w:szCs w:val="28"/>
          <w:lang w:eastAsia="ru-RU"/>
        </w:rPr>
        <w:t xml:space="preserve">, а ранее - в пункте 15 </w:t>
      </w:r>
      <w:r w:rsidR="00667F68" w:rsidRPr="00994A34">
        <w:rPr>
          <w:rFonts w:asciiTheme="minorHAnsi" w:hAnsiTheme="minorHAnsi"/>
          <w:sz w:val="28"/>
          <w:szCs w:val="28"/>
          <w:lang w:eastAsia="ru-RU"/>
        </w:rPr>
        <w:t xml:space="preserve">Постановления </w:t>
      </w:r>
      <w:r w:rsidRPr="00994A34">
        <w:rPr>
          <w:rFonts w:asciiTheme="minorHAnsi" w:hAnsiTheme="minorHAnsi"/>
          <w:sz w:val="28"/>
          <w:szCs w:val="28"/>
          <w:lang w:eastAsia="ru-RU"/>
        </w:rPr>
        <w:t xml:space="preserve">Пленума </w:t>
      </w:r>
      <w:r w:rsidR="007F0629" w:rsidRPr="00994A34">
        <w:rPr>
          <w:rFonts w:asciiTheme="minorHAnsi" w:hAnsiTheme="minorHAnsi"/>
          <w:sz w:val="28"/>
          <w:szCs w:val="28"/>
          <w:lang w:eastAsia="ru-RU"/>
        </w:rPr>
        <w:t>ВС РФ</w:t>
      </w:r>
      <w:r w:rsidRPr="00994A34">
        <w:rPr>
          <w:rFonts w:asciiTheme="minorHAnsi" w:hAnsiTheme="minorHAnsi"/>
          <w:sz w:val="28"/>
          <w:szCs w:val="28"/>
          <w:lang w:eastAsia="ru-RU"/>
        </w:rPr>
        <w:t xml:space="preserve"> от 29 сентября 1994 г</w:t>
      </w:r>
      <w:r w:rsidR="00667F68" w:rsidRPr="00994A34">
        <w:rPr>
          <w:rFonts w:asciiTheme="minorHAnsi" w:hAnsiTheme="minorHAnsi"/>
          <w:sz w:val="28"/>
          <w:szCs w:val="28"/>
          <w:lang w:eastAsia="ru-RU"/>
        </w:rPr>
        <w:t>.</w:t>
      </w:r>
      <w:r w:rsidRPr="00994A34">
        <w:rPr>
          <w:rFonts w:asciiTheme="minorHAnsi" w:hAnsiTheme="minorHAnsi"/>
          <w:sz w:val="28"/>
          <w:szCs w:val="28"/>
          <w:lang w:eastAsia="ru-RU"/>
        </w:rPr>
        <w:t xml:space="preserve"> </w:t>
      </w:r>
      <w:r w:rsidR="00667F68" w:rsidRPr="00994A34">
        <w:rPr>
          <w:rFonts w:asciiTheme="minorHAnsi" w:hAnsiTheme="minorHAnsi"/>
          <w:sz w:val="28"/>
          <w:szCs w:val="28"/>
          <w:lang w:eastAsia="ru-RU"/>
        </w:rPr>
        <w:t>№</w:t>
      </w:r>
      <w:r w:rsidRPr="00994A34">
        <w:rPr>
          <w:rFonts w:asciiTheme="minorHAnsi" w:hAnsiTheme="minorHAnsi"/>
          <w:sz w:val="28"/>
          <w:szCs w:val="28"/>
          <w:lang w:eastAsia="ru-RU"/>
        </w:rPr>
        <w:t xml:space="preserve"> 7 </w:t>
      </w:r>
      <w:r w:rsidR="00667F68" w:rsidRPr="00994A34">
        <w:rPr>
          <w:rFonts w:asciiTheme="minorHAnsi" w:hAnsiTheme="minorHAnsi"/>
          <w:sz w:val="28"/>
          <w:szCs w:val="28"/>
          <w:lang w:eastAsia="ru-RU"/>
        </w:rPr>
        <w:t>«</w:t>
      </w:r>
      <w:r w:rsidR="007F0629" w:rsidRPr="00994A34">
        <w:rPr>
          <w:rFonts w:asciiTheme="minorHAnsi" w:hAnsiTheme="minorHAnsi"/>
          <w:sz w:val="28"/>
          <w:szCs w:val="28"/>
          <w:lang w:eastAsia="ru-RU"/>
        </w:rPr>
        <w:t>О </w:t>
      </w:r>
      <w:r w:rsidRPr="00994A34">
        <w:rPr>
          <w:rFonts w:asciiTheme="minorHAnsi" w:hAnsiTheme="minorHAnsi"/>
          <w:sz w:val="28"/>
          <w:szCs w:val="28"/>
          <w:lang w:eastAsia="ru-RU"/>
        </w:rPr>
        <w:t>практике рассмотрения судами дел о защите прав потребителей</w:t>
      </w:r>
      <w:r w:rsidR="00667F68" w:rsidRPr="00994A34">
        <w:rPr>
          <w:rFonts w:asciiTheme="minorHAnsi" w:hAnsiTheme="minorHAnsi"/>
          <w:sz w:val="28"/>
          <w:szCs w:val="28"/>
          <w:lang w:eastAsia="ru-RU"/>
        </w:rPr>
        <w:t xml:space="preserve">» </w:t>
      </w:r>
      <w:r w:rsidRPr="00994A34">
        <w:rPr>
          <w:rFonts w:asciiTheme="minorHAnsi" w:hAnsiTheme="minorHAnsi"/>
          <w:sz w:val="28"/>
          <w:szCs w:val="28"/>
          <w:lang w:eastAsia="ru-RU"/>
        </w:rPr>
        <w:t>в редакции, действовавшей в соответствующий период (по материалам судебной практики Верховного Суда Республики Алтай, Амурского, Ивановского, Костромского, Оренбургского, Орловского, Саратовского областных судов, Санкт-Петербургского городского суда, ряда других судов).</w:t>
      </w:r>
    </w:p>
    <w:p w:rsidR="003171A0" w:rsidRPr="00994A34" w:rsidRDefault="003171A0" w:rsidP="00994A34">
      <w:pPr>
        <w:pBdr>
          <w:bottom w:val="single" w:sz="12" w:space="1" w:color="auto"/>
        </w:pBdr>
        <w:autoSpaceDE w:val="0"/>
        <w:autoSpaceDN w:val="0"/>
        <w:adjustRightInd w:val="0"/>
        <w:spacing w:before="60" w:after="60" w:line="240" w:lineRule="auto"/>
        <w:jc w:val="both"/>
        <w:rPr>
          <w:rFonts w:asciiTheme="minorHAnsi" w:hAnsiTheme="minorHAnsi"/>
          <w:sz w:val="28"/>
          <w:szCs w:val="28"/>
          <w:lang w:eastAsia="ru-RU"/>
        </w:rPr>
      </w:pPr>
      <w:r w:rsidRPr="00994A34">
        <w:rPr>
          <w:rFonts w:asciiTheme="minorHAnsi" w:hAnsiTheme="minorHAnsi"/>
          <w:sz w:val="28"/>
          <w:szCs w:val="28"/>
          <w:lang w:eastAsia="ru-RU"/>
        </w:rPr>
        <w:t>Разрешение вопроса о существенности нарушения требований к качеству объекта долевого строительства осуществляется судами в каждом случае исходя из конкретных обстоятельств дела</w:t>
      </w:r>
      <w:r w:rsidR="00667F68" w:rsidRPr="00994A34">
        <w:rPr>
          <w:rFonts w:asciiTheme="minorHAnsi" w:hAnsiTheme="minorHAnsi"/>
          <w:sz w:val="28"/>
          <w:szCs w:val="28"/>
          <w:lang w:eastAsia="ru-RU"/>
        </w:rPr>
        <w:t>,</w:t>
      </w:r>
      <w:r w:rsidRPr="00994A34">
        <w:rPr>
          <w:rFonts w:asciiTheme="minorHAnsi" w:hAnsiTheme="minorHAnsi"/>
          <w:sz w:val="28"/>
          <w:szCs w:val="28"/>
          <w:lang w:eastAsia="ru-RU"/>
        </w:rPr>
        <w:t xml:space="preserve"> в необходимых случаях назначается экспертиза.</w:t>
      </w:r>
    </w:p>
    <w:p w:rsidR="003171A0" w:rsidRPr="00994A34" w:rsidRDefault="00FF7F8E" w:rsidP="00994A34">
      <w:pPr>
        <w:pBdr>
          <w:bottom w:val="single" w:sz="12" w:space="1" w:color="auto"/>
        </w:pBdr>
        <w:autoSpaceDE w:val="0"/>
        <w:autoSpaceDN w:val="0"/>
        <w:adjustRightInd w:val="0"/>
        <w:spacing w:before="60" w:after="60" w:line="240" w:lineRule="auto"/>
        <w:jc w:val="both"/>
        <w:outlineLvl w:val="0"/>
        <w:rPr>
          <w:rFonts w:asciiTheme="minorHAnsi" w:hAnsiTheme="minorHAnsi"/>
          <w:i/>
          <w:sz w:val="28"/>
          <w:szCs w:val="28"/>
          <w:lang w:eastAsia="ru-RU"/>
        </w:rPr>
      </w:pPr>
      <w:bookmarkStart w:id="27" w:name="_Toc27739989"/>
      <w:r w:rsidRPr="00994A34">
        <w:rPr>
          <w:rFonts w:asciiTheme="minorHAnsi" w:hAnsiTheme="minorHAnsi"/>
          <w:i/>
          <w:sz w:val="28"/>
          <w:szCs w:val="28"/>
          <w:lang w:eastAsia="ru-RU"/>
        </w:rPr>
        <w:t>(</w:t>
      </w:r>
      <w:r w:rsidR="003171A0" w:rsidRPr="00994A34">
        <w:rPr>
          <w:rFonts w:asciiTheme="minorHAnsi" w:hAnsiTheme="minorHAnsi"/>
          <w:i/>
          <w:sz w:val="28"/>
          <w:szCs w:val="28"/>
          <w:lang w:eastAsia="ru-RU"/>
        </w:rPr>
        <w:t xml:space="preserve">Обзор практики разрешения судами споров, возникающих в связи с участием граждан в долевом строительстве многоквартирных домов и иных объектов недвижимости (в ред. Обзора судебной практики </w:t>
      </w:r>
      <w:r w:rsidR="007F0629" w:rsidRPr="00994A34">
        <w:rPr>
          <w:rFonts w:asciiTheme="minorHAnsi" w:hAnsiTheme="minorHAnsi"/>
          <w:i/>
          <w:sz w:val="28"/>
          <w:szCs w:val="28"/>
          <w:lang w:eastAsia="ru-RU"/>
        </w:rPr>
        <w:t>ВС РФ</w:t>
      </w:r>
      <w:r w:rsidR="003171A0" w:rsidRPr="00994A34">
        <w:rPr>
          <w:rFonts w:asciiTheme="minorHAnsi" w:hAnsiTheme="minorHAnsi"/>
          <w:i/>
          <w:sz w:val="28"/>
          <w:szCs w:val="28"/>
          <w:lang w:eastAsia="ru-RU"/>
        </w:rPr>
        <w:t xml:space="preserve"> №1 (2015)</w:t>
      </w:r>
      <w:r w:rsidR="007F33C1" w:rsidRPr="00994A34">
        <w:rPr>
          <w:rFonts w:asciiTheme="minorHAnsi" w:hAnsiTheme="minorHAnsi"/>
          <w:i/>
          <w:sz w:val="28"/>
          <w:szCs w:val="28"/>
          <w:lang w:eastAsia="ru-RU"/>
        </w:rPr>
        <w:t>)</w:t>
      </w:r>
      <w:r w:rsidR="003171A0" w:rsidRPr="00994A34">
        <w:rPr>
          <w:rFonts w:asciiTheme="minorHAnsi" w:hAnsiTheme="minorHAnsi"/>
          <w:i/>
          <w:sz w:val="28"/>
          <w:szCs w:val="28"/>
          <w:lang w:eastAsia="ru-RU"/>
        </w:rPr>
        <w:t>, Раздел</w:t>
      </w:r>
      <w:r w:rsidR="003A1877" w:rsidRPr="00994A34">
        <w:rPr>
          <w:rFonts w:asciiTheme="minorHAnsi" w:hAnsiTheme="minorHAnsi"/>
          <w:i/>
          <w:sz w:val="28"/>
          <w:szCs w:val="28"/>
          <w:lang w:eastAsia="ru-RU"/>
        </w:rPr>
        <w:t xml:space="preserve"> </w:t>
      </w:r>
      <w:r w:rsidR="003171A0" w:rsidRPr="00994A34">
        <w:rPr>
          <w:rFonts w:asciiTheme="minorHAnsi" w:hAnsiTheme="minorHAnsi"/>
          <w:i/>
          <w:sz w:val="28"/>
          <w:szCs w:val="28"/>
          <w:lang w:eastAsia="ru-RU"/>
        </w:rPr>
        <w:t>«Рассмотрение требований о расторжении договора участия в долевом строительстве»</w:t>
      </w:r>
      <w:r w:rsidR="00667F68" w:rsidRPr="00994A34">
        <w:rPr>
          <w:rFonts w:asciiTheme="minorHAnsi" w:hAnsiTheme="minorHAnsi"/>
          <w:i/>
          <w:sz w:val="28"/>
          <w:szCs w:val="28"/>
          <w:lang w:eastAsia="ru-RU"/>
        </w:rPr>
        <w:t xml:space="preserve">, </w:t>
      </w:r>
      <w:r w:rsidR="003171A0" w:rsidRPr="00994A34">
        <w:rPr>
          <w:rFonts w:asciiTheme="minorHAnsi" w:hAnsiTheme="minorHAnsi"/>
          <w:i/>
          <w:sz w:val="28"/>
          <w:szCs w:val="28"/>
          <w:lang w:eastAsia="ru-RU"/>
        </w:rPr>
        <w:t xml:space="preserve">утв. Президиумом </w:t>
      </w:r>
      <w:r w:rsidR="007F0629" w:rsidRPr="00994A34">
        <w:rPr>
          <w:rFonts w:asciiTheme="minorHAnsi" w:hAnsiTheme="minorHAnsi"/>
          <w:i/>
          <w:sz w:val="28"/>
          <w:szCs w:val="28"/>
          <w:lang w:eastAsia="ru-RU"/>
        </w:rPr>
        <w:t>ВС РФ</w:t>
      </w:r>
      <w:r w:rsidR="003171A0" w:rsidRPr="00994A34">
        <w:rPr>
          <w:rFonts w:asciiTheme="minorHAnsi" w:hAnsiTheme="minorHAnsi"/>
          <w:i/>
          <w:sz w:val="28"/>
          <w:szCs w:val="28"/>
          <w:lang w:eastAsia="ru-RU"/>
        </w:rPr>
        <w:t xml:space="preserve"> 4 декабря 2013 г.)</w:t>
      </w:r>
      <w:bookmarkEnd w:id="27"/>
      <w:r w:rsidR="003171A0" w:rsidRPr="00994A34">
        <w:rPr>
          <w:rFonts w:asciiTheme="minorHAnsi" w:hAnsiTheme="minorHAnsi"/>
          <w:i/>
          <w:sz w:val="28"/>
          <w:szCs w:val="28"/>
          <w:lang w:eastAsia="ru-RU"/>
        </w:rPr>
        <w:t xml:space="preserve"> </w:t>
      </w:r>
    </w:p>
    <w:p w:rsidR="003171A0" w:rsidRPr="00BB2396" w:rsidRDefault="003171A0" w:rsidP="00BB2396">
      <w:pPr>
        <w:autoSpaceDE w:val="0"/>
        <w:autoSpaceDN w:val="0"/>
        <w:adjustRightInd w:val="0"/>
        <w:spacing w:after="0" w:line="264" w:lineRule="auto"/>
        <w:jc w:val="both"/>
        <w:rPr>
          <w:rFonts w:cs="Calibri"/>
          <w:sz w:val="24"/>
          <w:szCs w:val="24"/>
          <w:lang w:eastAsia="ru-RU"/>
        </w:rPr>
      </w:pPr>
    </w:p>
    <w:p w:rsidR="00CD7C12" w:rsidRPr="00F64FE6" w:rsidRDefault="00CD7C12" w:rsidP="00F64FE6">
      <w:pPr>
        <w:autoSpaceDE w:val="0"/>
        <w:autoSpaceDN w:val="0"/>
        <w:adjustRightInd w:val="0"/>
        <w:spacing w:after="0"/>
        <w:ind w:firstLine="709"/>
        <w:jc w:val="both"/>
        <w:outlineLvl w:val="0"/>
        <w:rPr>
          <w:rFonts w:ascii="Times New Roman" w:hAnsi="Times New Roman"/>
          <w:sz w:val="28"/>
          <w:lang w:eastAsia="ru-RU"/>
        </w:rPr>
      </w:pPr>
      <w:bookmarkStart w:id="28" w:name="_Toc27739990"/>
      <w:r w:rsidRPr="00F64FE6">
        <w:rPr>
          <w:rFonts w:ascii="Times New Roman" w:hAnsi="Times New Roman"/>
          <w:sz w:val="28"/>
          <w:lang w:eastAsia="ru-RU"/>
        </w:rPr>
        <w:t>Суды</w:t>
      </w:r>
      <w:r w:rsidR="00C85EC7">
        <w:rPr>
          <w:rFonts w:ascii="Times New Roman" w:hAnsi="Times New Roman"/>
          <w:sz w:val="28"/>
          <w:lang w:eastAsia="ru-RU"/>
        </w:rPr>
        <w:t xml:space="preserve">, как правило, </w:t>
      </w:r>
      <w:r w:rsidRPr="00F64FE6">
        <w:rPr>
          <w:rFonts w:ascii="Times New Roman" w:hAnsi="Times New Roman"/>
          <w:sz w:val="28"/>
          <w:lang w:eastAsia="ru-RU"/>
        </w:rPr>
        <w:t>удовлетворяют требования о признании расторгнутым договора участия в долевом строительстве</w:t>
      </w:r>
      <w:r w:rsidR="00C85EC7">
        <w:rPr>
          <w:rFonts w:ascii="Times New Roman" w:hAnsi="Times New Roman"/>
          <w:sz w:val="28"/>
          <w:lang w:eastAsia="ru-RU"/>
        </w:rPr>
        <w:t xml:space="preserve"> в случаях, когда </w:t>
      </w:r>
      <w:r w:rsidRPr="00F64FE6">
        <w:rPr>
          <w:rFonts w:ascii="Times New Roman" w:hAnsi="Times New Roman"/>
          <w:sz w:val="28"/>
          <w:lang w:eastAsia="ru-RU"/>
        </w:rPr>
        <w:t xml:space="preserve">исходя из конкретных обстоятельств дела </w:t>
      </w:r>
      <w:r w:rsidR="00C85EC7">
        <w:rPr>
          <w:rFonts w:ascii="Times New Roman" w:hAnsi="Times New Roman"/>
          <w:sz w:val="28"/>
          <w:lang w:eastAsia="ru-RU"/>
        </w:rPr>
        <w:t>приходят</w:t>
      </w:r>
      <w:r w:rsidR="00C85EC7" w:rsidRPr="00F64FE6">
        <w:rPr>
          <w:rFonts w:ascii="Times New Roman" w:hAnsi="Times New Roman"/>
          <w:sz w:val="28"/>
          <w:lang w:eastAsia="ru-RU"/>
        </w:rPr>
        <w:t xml:space="preserve"> </w:t>
      </w:r>
      <w:r w:rsidRPr="00F64FE6">
        <w:rPr>
          <w:rFonts w:ascii="Times New Roman" w:hAnsi="Times New Roman"/>
          <w:sz w:val="28"/>
          <w:lang w:eastAsia="ru-RU"/>
        </w:rPr>
        <w:t>к выводу о наличии существенного нарушения требований к качеству объекта долевого строительства.</w:t>
      </w:r>
      <w:bookmarkEnd w:id="28"/>
    </w:p>
    <w:p w:rsidR="003171A0" w:rsidRPr="00BB2396" w:rsidRDefault="003171A0" w:rsidP="00BB2396">
      <w:pPr>
        <w:pStyle w:val="S0"/>
        <w:pBdr>
          <w:bottom w:val="single" w:sz="12" w:space="1" w:color="auto"/>
        </w:pBdr>
        <w:tabs>
          <w:tab w:val="left" w:pos="748"/>
        </w:tabs>
        <w:spacing w:line="264" w:lineRule="auto"/>
        <w:jc w:val="both"/>
        <w:rPr>
          <w:rFonts w:ascii="Times New Roman" w:hAnsi="Times New Roman" w:cs="Times New Roman"/>
          <w:sz w:val="24"/>
          <w:szCs w:val="24"/>
        </w:rPr>
      </w:pPr>
    </w:p>
    <w:p w:rsidR="003171A0" w:rsidRPr="00994A34" w:rsidRDefault="003171A0" w:rsidP="00994A34">
      <w:pPr>
        <w:autoSpaceDE w:val="0"/>
        <w:autoSpaceDN w:val="0"/>
        <w:adjustRightInd w:val="0"/>
        <w:spacing w:before="60" w:after="60" w:line="240" w:lineRule="auto"/>
        <w:jc w:val="both"/>
        <w:outlineLvl w:val="0"/>
        <w:rPr>
          <w:rFonts w:asciiTheme="minorHAnsi" w:hAnsiTheme="minorHAnsi"/>
          <w:sz w:val="28"/>
          <w:szCs w:val="28"/>
          <w:lang w:eastAsia="ru-RU"/>
        </w:rPr>
      </w:pPr>
      <w:bookmarkStart w:id="29" w:name="_Toc27739991"/>
      <w:r w:rsidRPr="00994A34">
        <w:rPr>
          <w:rFonts w:asciiTheme="minorHAnsi" w:hAnsiTheme="minorHAnsi"/>
          <w:sz w:val="28"/>
          <w:szCs w:val="28"/>
          <w:lang w:eastAsia="ru-RU"/>
        </w:rPr>
        <w:t>Суд удовлетворил требование о признании расторгнутым договора участия в долевом строительстве, поскольку, исходя из конкретных обстоятельств дела, пришел к выводу о наличии существенного нарушения требований к качеству объекта долевого строительства.</w:t>
      </w:r>
      <w:bookmarkEnd w:id="29"/>
    </w:p>
    <w:p w:rsidR="003171A0" w:rsidRPr="00994A34" w:rsidRDefault="003171A0" w:rsidP="00994A34">
      <w:pPr>
        <w:autoSpaceDE w:val="0"/>
        <w:autoSpaceDN w:val="0"/>
        <w:adjustRightInd w:val="0"/>
        <w:spacing w:before="60" w:after="60" w:line="240" w:lineRule="auto"/>
        <w:jc w:val="both"/>
        <w:outlineLvl w:val="0"/>
        <w:rPr>
          <w:rFonts w:asciiTheme="minorHAnsi" w:hAnsiTheme="minorHAnsi"/>
          <w:sz w:val="28"/>
          <w:szCs w:val="28"/>
          <w:lang w:eastAsia="ru-RU"/>
        </w:rPr>
      </w:pPr>
      <w:bookmarkStart w:id="30" w:name="_Toc27739992"/>
      <w:r w:rsidRPr="00994A34">
        <w:rPr>
          <w:rFonts w:asciiTheme="minorHAnsi" w:hAnsiTheme="minorHAnsi"/>
          <w:sz w:val="28"/>
          <w:szCs w:val="28"/>
          <w:lang w:eastAsia="ru-RU"/>
        </w:rPr>
        <w:t xml:space="preserve">Решением Куйбышевского районного суда города Иркутска признан расторгнутым договор участия в долевом строительстве между </w:t>
      </w:r>
      <w:r w:rsidR="007F33C1" w:rsidRPr="00994A34">
        <w:rPr>
          <w:rFonts w:asciiTheme="minorHAnsi" w:hAnsiTheme="minorHAnsi"/>
          <w:sz w:val="28"/>
          <w:szCs w:val="28"/>
          <w:lang w:eastAsia="ru-RU"/>
        </w:rPr>
        <w:t xml:space="preserve">гражданином </w:t>
      </w:r>
      <w:r w:rsidRPr="00994A34">
        <w:rPr>
          <w:rFonts w:asciiTheme="minorHAnsi" w:hAnsiTheme="minorHAnsi"/>
          <w:sz w:val="28"/>
          <w:szCs w:val="28"/>
          <w:lang w:eastAsia="ru-RU"/>
        </w:rPr>
        <w:t xml:space="preserve">Е. и муниципальным унитарным предприятием </w:t>
      </w:r>
      <w:r w:rsidR="007F33C1" w:rsidRPr="00994A34">
        <w:rPr>
          <w:rFonts w:asciiTheme="minorHAnsi" w:hAnsiTheme="minorHAnsi"/>
          <w:sz w:val="28"/>
          <w:szCs w:val="28"/>
          <w:lang w:eastAsia="ru-RU"/>
        </w:rPr>
        <w:t>«</w:t>
      </w:r>
      <w:r w:rsidRPr="00994A34">
        <w:rPr>
          <w:rFonts w:asciiTheme="minorHAnsi" w:hAnsiTheme="minorHAnsi"/>
          <w:sz w:val="28"/>
          <w:szCs w:val="28"/>
          <w:lang w:eastAsia="ru-RU"/>
        </w:rPr>
        <w:t>Управление капитального строительства города Иркутска</w:t>
      </w:r>
      <w:r w:rsidR="007F33C1" w:rsidRPr="00994A34">
        <w:rPr>
          <w:rFonts w:asciiTheme="minorHAnsi" w:hAnsiTheme="minorHAnsi"/>
          <w:sz w:val="28"/>
          <w:szCs w:val="28"/>
          <w:lang w:eastAsia="ru-RU"/>
        </w:rPr>
        <w:t xml:space="preserve">» </w:t>
      </w:r>
      <w:r w:rsidRPr="00994A34">
        <w:rPr>
          <w:rFonts w:asciiTheme="minorHAnsi" w:hAnsiTheme="minorHAnsi"/>
          <w:sz w:val="28"/>
          <w:szCs w:val="28"/>
          <w:lang w:eastAsia="ru-RU"/>
        </w:rPr>
        <w:t>в связи с наличием существенных нарушений требований к качеству объекта долевого строительства.</w:t>
      </w:r>
      <w:bookmarkEnd w:id="30"/>
    </w:p>
    <w:p w:rsidR="003171A0" w:rsidRPr="00994A34" w:rsidRDefault="003171A0" w:rsidP="00994A34">
      <w:pPr>
        <w:autoSpaceDE w:val="0"/>
        <w:autoSpaceDN w:val="0"/>
        <w:adjustRightInd w:val="0"/>
        <w:spacing w:before="60" w:after="60" w:line="240" w:lineRule="auto"/>
        <w:jc w:val="both"/>
        <w:outlineLvl w:val="0"/>
        <w:rPr>
          <w:rFonts w:asciiTheme="minorHAnsi" w:hAnsiTheme="minorHAnsi"/>
          <w:sz w:val="28"/>
          <w:szCs w:val="28"/>
          <w:lang w:eastAsia="ru-RU"/>
        </w:rPr>
      </w:pPr>
      <w:bookmarkStart w:id="31" w:name="_Toc27739993"/>
      <w:r w:rsidRPr="00994A34">
        <w:rPr>
          <w:rFonts w:asciiTheme="minorHAnsi" w:hAnsiTheme="minorHAnsi"/>
          <w:sz w:val="28"/>
          <w:szCs w:val="28"/>
          <w:lang w:eastAsia="ru-RU"/>
        </w:rPr>
        <w:t>В ходе проведенной по делу судебной строительно-технической экспертизы, которая оценивалась судом в совокупности с иными доказательствами, представленными сторонами, установлено, что объект долевого строительства - квартира, переданная Е., в существующем состоянии непригодна для проживания без устранения биологических повреждений, а также выявленного в процессе экспертизы ее несоответствия проектной документации, требованиям технических и градостроительных регламентов. Для нормальной эксплуатации приобретенной квартиры необходимо восстановление требуемых показателей работоспособности системы естественной вентиляции, эксплуатационной надежности системы отопления, а также приведение наружных ограждающих конструкций здания к требованиям, действующим в области строительства и энергосбережения.</w:t>
      </w:r>
      <w:bookmarkEnd w:id="31"/>
    </w:p>
    <w:p w:rsidR="003171A0" w:rsidRPr="00994A34" w:rsidRDefault="003171A0" w:rsidP="00994A34">
      <w:pPr>
        <w:autoSpaceDE w:val="0"/>
        <w:autoSpaceDN w:val="0"/>
        <w:adjustRightInd w:val="0"/>
        <w:spacing w:before="60" w:after="60" w:line="240" w:lineRule="auto"/>
        <w:jc w:val="both"/>
        <w:outlineLvl w:val="0"/>
        <w:rPr>
          <w:rFonts w:asciiTheme="minorHAnsi" w:hAnsiTheme="minorHAnsi"/>
          <w:sz w:val="28"/>
          <w:szCs w:val="28"/>
          <w:lang w:eastAsia="ru-RU"/>
        </w:rPr>
      </w:pPr>
      <w:bookmarkStart w:id="32" w:name="_Toc27739994"/>
      <w:r w:rsidRPr="00994A34">
        <w:rPr>
          <w:rFonts w:asciiTheme="minorHAnsi" w:hAnsiTheme="minorHAnsi"/>
          <w:sz w:val="28"/>
          <w:szCs w:val="28"/>
          <w:lang w:eastAsia="ru-RU"/>
        </w:rPr>
        <w:t>Суд пришел к выводу о том, что недостатки, допущенные при строительстве жилого дома, в котором расположена квартира Е., являются существенными, поскольку система вентиляции дома функционирует неправильно, в части квартир не функционирует полностью. Для обеспечения надлежащего функционирования системы вентиляции дома потребуется снос одной из его несущих стен и возведение новой стены с надлежащим возведением вентиляционных шахт и каналов. Выполнение таких работ повлечет финансовые затраты, которые окажутся значительно выше рыночной стоимости одной квартиры в доме. Кроме того, при проведении необходимых работ потребуется отселение проживающих в нем граждан.</w:t>
      </w:r>
      <w:bookmarkEnd w:id="32"/>
    </w:p>
    <w:p w:rsidR="003171A0" w:rsidRPr="00B63409" w:rsidRDefault="007F33C1" w:rsidP="00994A34">
      <w:pPr>
        <w:pBdr>
          <w:bottom w:val="single" w:sz="12" w:space="1" w:color="auto"/>
        </w:pBdr>
        <w:autoSpaceDE w:val="0"/>
        <w:autoSpaceDN w:val="0"/>
        <w:adjustRightInd w:val="0"/>
        <w:spacing w:before="60" w:after="60" w:line="240" w:lineRule="auto"/>
        <w:jc w:val="both"/>
        <w:outlineLvl w:val="0"/>
        <w:rPr>
          <w:rFonts w:asciiTheme="minorHAnsi" w:hAnsiTheme="minorHAnsi"/>
          <w:i/>
          <w:szCs w:val="24"/>
          <w:lang w:eastAsia="ru-RU"/>
        </w:rPr>
      </w:pPr>
      <w:bookmarkStart w:id="33" w:name="_Toc27739995"/>
      <w:r w:rsidRPr="00994A34">
        <w:rPr>
          <w:rFonts w:asciiTheme="minorHAnsi" w:hAnsiTheme="minorHAnsi"/>
          <w:i/>
          <w:sz w:val="28"/>
          <w:szCs w:val="28"/>
          <w:lang w:eastAsia="ru-RU"/>
        </w:rPr>
        <w:t>(</w:t>
      </w:r>
      <w:r w:rsidR="00957542" w:rsidRPr="00994A34">
        <w:rPr>
          <w:rFonts w:asciiTheme="minorHAnsi" w:hAnsiTheme="minorHAnsi"/>
          <w:i/>
          <w:sz w:val="28"/>
          <w:szCs w:val="28"/>
          <w:lang w:eastAsia="ru-RU"/>
        </w:rPr>
        <w:t>п</w:t>
      </w:r>
      <w:r w:rsidRPr="00994A34">
        <w:rPr>
          <w:rFonts w:asciiTheme="minorHAnsi" w:hAnsiTheme="minorHAnsi"/>
          <w:i/>
          <w:sz w:val="28"/>
          <w:szCs w:val="28"/>
          <w:lang w:eastAsia="ru-RU"/>
        </w:rPr>
        <w:t>ункт</w:t>
      </w:r>
      <w:r w:rsidR="003171A0" w:rsidRPr="00994A34">
        <w:rPr>
          <w:rFonts w:asciiTheme="minorHAnsi" w:hAnsiTheme="minorHAnsi"/>
          <w:i/>
          <w:sz w:val="28"/>
          <w:szCs w:val="28"/>
          <w:lang w:eastAsia="ru-RU"/>
        </w:rPr>
        <w:t xml:space="preserve"> 31 Обзора практики разрешения судами споров, возникающих в связи с участием граждан в долевом строительстве многоквартирных домов и иных объектов недвижимости (в ред. Обзора судебной практики </w:t>
      </w:r>
      <w:r w:rsidRPr="00994A34">
        <w:rPr>
          <w:rFonts w:asciiTheme="minorHAnsi" w:hAnsiTheme="minorHAnsi"/>
          <w:i/>
          <w:sz w:val="28"/>
          <w:szCs w:val="28"/>
          <w:lang w:eastAsia="ru-RU"/>
        </w:rPr>
        <w:t>ВС РФ</w:t>
      </w:r>
      <w:r w:rsidR="003171A0" w:rsidRPr="00994A34">
        <w:rPr>
          <w:rFonts w:asciiTheme="minorHAnsi" w:hAnsiTheme="minorHAnsi"/>
          <w:i/>
          <w:sz w:val="28"/>
          <w:szCs w:val="28"/>
          <w:lang w:eastAsia="ru-RU"/>
        </w:rPr>
        <w:t xml:space="preserve"> №1 (2015))</w:t>
      </w:r>
      <w:r w:rsidRPr="00994A34">
        <w:rPr>
          <w:rFonts w:asciiTheme="minorHAnsi" w:hAnsiTheme="minorHAnsi"/>
          <w:i/>
          <w:sz w:val="28"/>
          <w:szCs w:val="28"/>
          <w:lang w:eastAsia="ru-RU"/>
        </w:rPr>
        <w:t>,</w:t>
      </w:r>
      <w:r w:rsidR="003171A0" w:rsidRPr="00994A34">
        <w:rPr>
          <w:rFonts w:asciiTheme="minorHAnsi" w:hAnsiTheme="minorHAnsi"/>
          <w:i/>
          <w:sz w:val="28"/>
          <w:szCs w:val="28"/>
          <w:lang w:eastAsia="ru-RU"/>
        </w:rPr>
        <w:t xml:space="preserve"> утв. Президиумом </w:t>
      </w:r>
      <w:r w:rsidRPr="00994A34">
        <w:rPr>
          <w:rFonts w:asciiTheme="minorHAnsi" w:hAnsiTheme="minorHAnsi"/>
          <w:i/>
          <w:sz w:val="28"/>
          <w:szCs w:val="28"/>
          <w:lang w:eastAsia="ru-RU"/>
        </w:rPr>
        <w:t>ВС РФ</w:t>
      </w:r>
      <w:r w:rsidR="003171A0" w:rsidRPr="00994A34">
        <w:rPr>
          <w:rFonts w:asciiTheme="minorHAnsi" w:hAnsiTheme="minorHAnsi"/>
          <w:i/>
          <w:sz w:val="28"/>
          <w:szCs w:val="28"/>
          <w:lang w:eastAsia="ru-RU"/>
        </w:rPr>
        <w:t xml:space="preserve"> 4 декабря 2013 г.)</w:t>
      </w:r>
      <w:bookmarkEnd w:id="33"/>
      <w:r w:rsidR="003171A0" w:rsidRPr="00994A34">
        <w:rPr>
          <w:rFonts w:asciiTheme="minorHAnsi" w:hAnsiTheme="minorHAnsi"/>
          <w:i/>
          <w:sz w:val="28"/>
          <w:szCs w:val="28"/>
          <w:lang w:eastAsia="ru-RU"/>
        </w:rPr>
        <w:t xml:space="preserve"> </w:t>
      </w:r>
    </w:p>
    <w:p w:rsidR="003171A0" w:rsidRPr="00BB2396" w:rsidRDefault="003171A0" w:rsidP="00BB2396">
      <w:pPr>
        <w:pStyle w:val="S0"/>
        <w:tabs>
          <w:tab w:val="left" w:pos="748"/>
        </w:tabs>
        <w:spacing w:line="264" w:lineRule="auto"/>
        <w:jc w:val="both"/>
        <w:rPr>
          <w:rFonts w:ascii="Times New Roman" w:hAnsi="Times New Roman" w:cs="Times New Roman"/>
          <w:sz w:val="24"/>
          <w:szCs w:val="24"/>
        </w:rPr>
      </w:pPr>
    </w:p>
    <w:p w:rsidR="00A02FCF" w:rsidRPr="00F64FE6" w:rsidRDefault="00A02FCF" w:rsidP="00F64FE6">
      <w:pPr>
        <w:pStyle w:val="S0"/>
        <w:tabs>
          <w:tab w:val="left" w:pos="748"/>
        </w:tabs>
        <w:spacing w:line="276" w:lineRule="auto"/>
        <w:ind w:firstLine="709"/>
        <w:jc w:val="both"/>
        <w:rPr>
          <w:rFonts w:ascii="Times New Roman" w:hAnsi="Times New Roman" w:cs="Times New Roman"/>
          <w:b/>
          <w:szCs w:val="24"/>
        </w:rPr>
      </w:pPr>
      <w:bookmarkStart w:id="34" w:name="_Toc27739996"/>
      <w:r w:rsidRPr="00F64FE6">
        <w:rPr>
          <w:rFonts w:ascii="Times New Roman" w:hAnsi="Times New Roman" w:cs="Times New Roman"/>
          <w:b/>
          <w:szCs w:val="24"/>
        </w:rPr>
        <w:t>Иные недостатки.</w:t>
      </w:r>
      <w:bookmarkEnd w:id="34"/>
      <w:r w:rsidRPr="00F64FE6">
        <w:rPr>
          <w:rFonts w:ascii="Times New Roman" w:hAnsi="Times New Roman" w:cs="Times New Roman"/>
          <w:b/>
          <w:szCs w:val="24"/>
        </w:rPr>
        <w:t xml:space="preserve"> </w:t>
      </w:r>
    </w:p>
    <w:p w:rsidR="00A02FCF" w:rsidRPr="00F64FE6" w:rsidRDefault="007C257B" w:rsidP="00994A34">
      <w:pPr>
        <w:pStyle w:val="S0"/>
        <w:tabs>
          <w:tab w:val="left" w:pos="748"/>
        </w:tabs>
        <w:spacing w:after="200" w:line="276" w:lineRule="auto"/>
        <w:ind w:firstLine="709"/>
        <w:jc w:val="both"/>
        <w:rPr>
          <w:rFonts w:ascii="Times New Roman" w:hAnsi="Times New Roman" w:cs="Times New Roman"/>
          <w:szCs w:val="24"/>
        </w:rPr>
      </w:pPr>
      <w:bookmarkStart w:id="35" w:name="_Toc27739997"/>
      <w:r w:rsidRPr="00F64FE6">
        <w:rPr>
          <w:rFonts w:ascii="Times New Roman" w:hAnsi="Times New Roman" w:cs="Times New Roman"/>
          <w:szCs w:val="24"/>
        </w:rPr>
        <w:t>Иные недостатки – это все выявленные недостатки объекта на стадии приемки или в течение гарантийного срока, которые не делают объект непригодным и могут быть устранены в разумные сроки.</w:t>
      </w:r>
      <w:bookmarkEnd w:id="35"/>
      <w:r w:rsidRPr="00F64FE6">
        <w:rPr>
          <w:rFonts w:ascii="Times New Roman" w:hAnsi="Times New Roman" w:cs="Times New Roman"/>
          <w:szCs w:val="24"/>
        </w:rPr>
        <w:t xml:space="preserve"> </w:t>
      </w:r>
    </w:p>
    <w:p w:rsidR="00024582" w:rsidRPr="00F64FE6" w:rsidRDefault="00024582" w:rsidP="00F64FE6">
      <w:pPr>
        <w:pStyle w:val="S0"/>
        <w:tabs>
          <w:tab w:val="left" w:pos="748"/>
        </w:tabs>
        <w:spacing w:line="276" w:lineRule="auto"/>
        <w:ind w:firstLine="709"/>
        <w:jc w:val="both"/>
        <w:rPr>
          <w:rFonts w:ascii="Times New Roman" w:hAnsi="Times New Roman" w:cs="Times New Roman"/>
          <w:b/>
          <w:szCs w:val="24"/>
        </w:rPr>
      </w:pPr>
      <w:bookmarkStart w:id="36" w:name="_Toc27739998"/>
      <w:r w:rsidRPr="00F64FE6">
        <w:rPr>
          <w:rFonts w:ascii="Times New Roman" w:hAnsi="Times New Roman" w:cs="Times New Roman"/>
          <w:b/>
          <w:szCs w:val="24"/>
        </w:rPr>
        <w:t>Явные недостатки.</w:t>
      </w:r>
      <w:bookmarkEnd w:id="36"/>
      <w:r w:rsidRPr="00F64FE6">
        <w:rPr>
          <w:rFonts w:ascii="Times New Roman" w:hAnsi="Times New Roman" w:cs="Times New Roman"/>
          <w:b/>
          <w:szCs w:val="24"/>
        </w:rPr>
        <w:t xml:space="preserve"> </w:t>
      </w:r>
    </w:p>
    <w:p w:rsidR="00024582" w:rsidRPr="00F64FE6" w:rsidRDefault="00024582" w:rsidP="00F64FE6">
      <w:pPr>
        <w:pStyle w:val="S00"/>
        <w:tabs>
          <w:tab w:val="clear" w:pos="1560"/>
          <w:tab w:val="left" w:pos="567"/>
        </w:tabs>
        <w:spacing w:line="276" w:lineRule="auto"/>
        <w:ind w:firstLine="709"/>
        <w:rPr>
          <w:rFonts w:ascii="Times New Roman" w:hAnsi="Times New Roman" w:cs="Times New Roman"/>
          <w:sz w:val="28"/>
        </w:rPr>
      </w:pPr>
      <w:r w:rsidRPr="00F64FE6">
        <w:rPr>
          <w:rFonts w:ascii="Times New Roman" w:hAnsi="Times New Roman" w:cs="Times New Roman"/>
          <w:sz w:val="28"/>
        </w:rPr>
        <w:t>Явные недостатки - это недостатки, которые могут быть установлены при обычном приеме (визуальный осмотр) без использования специальных приборов, а также без наличия специальных познаний в данной области.</w:t>
      </w:r>
    </w:p>
    <w:p w:rsidR="00024582" w:rsidRPr="00F64FE6" w:rsidRDefault="00024582" w:rsidP="00994A34">
      <w:pPr>
        <w:ind w:firstLine="709"/>
        <w:jc w:val="both"/>
        <w:rPr>
          <w:rFonts w:ascii="Times New Roman" w:hAnsi="Times New Roman"/>
          <w:sz w:val="28"/>
          <w:szCs w:val="24"/>
        </w:rPr>
      </w:pPr>
      <w:r w:rsidRPr="00F64FE6">
        <w:rPr>
          <w:rFonts w:ascii="Times New Roman" w:hAnsi="Times New Roman"/>
          <w:sz w:val="28"/>
          <w:szCs w:val="24"/>
        </w:rPr>
        <w:t xml:space="preserve">Явный (видимый) характер недостатков работ, выполненных по договору долевого строительства, не освобождает застройщика от ответственности в соответствии с </w:t>
      </w:r>
      <w:hyperlink r:id="rId26" w:anchor="/document/12138267/entry/702" w:history="1">
        <w:r w:rsidRPr="00F64FE6">
          <w:rPr>
            <w:rFonts w:ascii="Times New Roman" w:hAnsi="Times New Roman"/>
            <w:sz w:val="28"/>
            <w:szCs w:val="24"/>
          </w:rPr>
          <w:t>ч</w:t>
        </w:r>
        <w:r w:rsidR="00A34DA8">
          <w:rPr>
            <w:rFonts w:ascii="Times New Roman" w:hAnsi="Times New Roman"/>
            <w:sz w:val="28"/>
            <w:szCs w:val="24"/>
          </w:rPr>
          <w:t xml:space="preserve">астью </w:t>
        </w:r>
        <w:r w:rsidRPr="00F64FE6">
          <w:rPr>
            <w:rFonts w:ascii="Times New Roman" w:hAnsi="Times New Roman"/>
            <w:sz w:val="28"/>
            <w:szCs w:val="24"/>
          </w:rPr>
          <w:t>2 ст</w:t>
        </w:r>
        <w:r w:rsidR="00A34DA8">
          <w:rPr>
            <w:rFonts w:ascii="Times New Roman" w:hAnsi="Times New Roman"/>
            <w:sz w:val="28"/>
            <w:szCs w:val="24"/>
          </w:rPr>
          <w:t xml:space="preserve">атьи </w:t>
        </w:r>
        <w:r w:rsidRPr="00F64FE6">
          <w:rPr>
            <w:rFonts w:ascii="Times New Roman" w:hAnsi="Times New Roman"/>
            <w:sz w:val="28"/>
            <w:szCs w:val="24"/>
          </w:rPr>
          <w:t>7</w:t>
        </w:r>
      </w:hyperlink>
      <w:r w:rsidR="007C257B" w:rsidRPr="00F64FE6">
        <w:rPr>
          <w:rFonts w:ascii="Times New Roman" w:hAnsi="Times New Roman"/>
          <w:sz w:val="28"/>
          <w:szCs w:val="24"/>
        </w:rPr>
        <w:t xml:space="preserve"> Закона №</w:t>
      </w:r>
      <w:r w:rsidR="00A34DA8">
        <w:rPr>
          <w:rFonts w:ascii="Times New Roman" w:hAnsi="Times New Roman"/>
          <w:sz w:val="28"/>
          <w:szCs w:val="24"/>
        </w:rPr>
        <w:t xml:space="preserve"> </w:t>
      </w:r>
      <w:r w:rsidRPr="00F64FE6">
        <w:rPr>
          <w:rFonts w:ascii="Times New Roman" w:hAnsi="Times New Roman"/>
          <w:sz w:val="28"/>
          <w:szCs w:val="24"/>
        </w:rPr>
        <w:t>214-ФЗ. Положения статьи предусматривают право предъявлять определенные требования, в том числе о соразмерном уменьшении цены договора, только если объект долевого строительства построен с отступлением от условий договора и (или) требований технических регламентов, проектной документации и градостроительных регламентов, а также иным обязательным требованиям, приведшим к ухудшению качества объекта, или при наличии недостатков, которые делают его непригодным для предусмотренного договором использования.</w:t>
      </w:r>
    </w:p>
    <w:p w:rsidR="00024582" w:rsidRPr="00994A34" w:rsidRDefault="00024582" w:rsidP="00994A34">
      <w:pPr>
        <w:ind w:firstLine="709"/>
        <w:jc w:val="both"/>
        <w:rPr>
          <w:rFonts w:ascii="Times New Roman" w:hAnsi="Times New Roman"/>
          <w:b/>
          <w:sz w:val="28"/>
          <w:szCs w:val="24"/>
        </w:rPr>
      </w:pPr>
      <w:r w:rsidRPr="00994A34">
        <w:rPr>
          <w:rFonts w:ascii="Times New Roman" w:hAnsi="Times New Roman"/>
          <w:b/>
          <w:sz w:val="28"/>
          <w:szCs w:val="24"/>
        </w:rPr>
        <w:t>Не любые недостатки</w:t>
      </w:r>
      <w:r w:rsidR="00C85EC7">
        <w:rPr>
          <w:rFonts w:ascii="Times New Roman" w:hAnsi="Times New Roman"/>
          <w:b/>
          <w:sz w:val="28"/>
          <w:szCs w:val="24"/>
        </w:rPr>
        <w:t xml:space="preserve"> объекта капитального строительства</w:t>
      </w:r>
      <w:r w:rsidRPr="00994A34">
        <w:rPr>
          <w:rFonts w:ascii="Times New Roman" w:hAnsi="Times New Roman"/>
          <w:b/>
          <w:sz w:val="28"/>
          <w:szCs w:val="24"/>
        </w:rPr>
        <w:t xml:space="preserve"> влекут право требовать от застройщика соразмерного уменьшения цены договора, а только те, которые приводят к ухудшению качества объекта, делают его непригодным для использования по назначению. </w:t>
      </w:r>
    </w:p>
    <w:p w:rsidR="00024582" w:rsidRPr="00F64FE6" w:rsidRDefault="007C257B" w:rsidP="00F64FE6">
      <w:pPr>
        <w:pStyle w:val="S00"/>
        <w:tabs>
          <w:tab w:val="clear" w:pos="1560"/>
          <w:tab w:val="left" w:pos="567"/>
        </w:tabs>
        <w:spacing w:line="276" w:lineRule="auto"/>
        <w:ind w:firstLine="709"/>
        <w:rPr>
          <w:rFonts w:ascii="Times New Roman" w:hAnsi="Times New Roman" w:cs="Times New Roman"/>
          <w:b/>
          <w:sz w:val="28"/>
        </w:rPr>
      </w:pPr>
      <w:r w:rsidRPr="00F64FE6">
        <w:rPr>
          <w:rFonts w:ascii="Times New Roman" w:hAnsi="Times New Roman" w:cs="Times New Roman"/>
          <w:b/>
          <w:sz w:val="28"/>
        </w:rPr>
        <w:t xml:space="preserve">Скрытые недостатки. </w:t>
      </w:r>
    </w:p>
    <w:p w:rsidR="007C257B" w:rsidRPr="00F64FE6" w:rsidRDefault="007C257B" w:rsidP="00F64FE6">
      <w:pPr>
        <w:pStyle w:val="S00"/>
        <w:tabs>
          <w:tab w:val="clear" w:pos="1560"/>
          <w:tab w:val="left" w:pos="567"/>
        </w:tabs>
        <w:spacing w:line="276" w:lineRule="auto"/>
        <w:ind w:firstLine="709"/>
        <w:rPr>
          <w:rFonts w:ascii="Times New Roman" w:hAnsi="Times New Roman" w:cs="Times New Roman"/>
          <w:sz w:val="28"/>
        </w:rPr>
      </w:pPr>
      <w:r w:rsidRPr="00F64FE6">
        <w:rPr>
          <w:rFonts w:ascii="Times New Roman" w:hAnsi="Times New Roman" w:cs="Times New Roman"/>
          <w:sz w:val="28"/>
        </w:rPr>
        <w:t xml:space="preserve">Скрытые недостатки – это недостатки, которые невозможно обнаружить при обычном визуальном осмотре и выявляются только с применением специальных приборов компетентными специалистами.  </w:t>
      </w:r>
    </w:p>
    <w:p w:rsidR="007C257B" w:rsidRPr="00F64FE6" w:rsidRDefault="007C257B" w:rsidP="00F64FE6">
      <w:pPr>
        <w:pStyle w:val="S00"/>
        <w:tabs>
          <w:tab w:val="clear" w:pos="1560"/>
          <w:tab w:val="left" w:pos="567"/>
        </w:tabs>
        <w:spacing w:line="276" w:lineRule="auto"/>
        <w:ind w:firstLine="709"/>
        <w:rPr>
          <w:rFonts w:ascii="Times New Roman" w:hAnsi="Times New Roman" w:cs="Times New Roman"/>
          <w:sz w:val="28"/>
        </w:rPr>
      </w:pPr>
      <w:r w:rsidRPr="00F64FE6">
        <w:rPr>
          <w:rFonts w:ascii="Times New Roman" w:hAnsi="Times New Roman" w:cs="Times New Roman"/>
          <w:sz w:val="28"/>
        </w:rPr>
        <w:t xml:space="preserve">Для выявления скрытых недостатков, как правило, необходимо проведение независимой экспертизы объекта. </w:t>
      </w:r>
    </w:p>
    <w:p w:rsidR="00C85EC7" w:rsidRPr="004157CD" w:rsidRDefault="00C85EC7" w:rsidP="00C85EC7">
      <w:pPr>
        <w:pStyle w:val="S0"/>
        <w:pBdr>
          <w:bottom w:val="single" w:sz="12" w:space="1" w:color="auto"/>
        </w:pBdr>
        <w:tabs>
          <w:tab w:val="left" w:pos="748"/>
        </w:tabs>
        <w:spacing w:line="276" w:lineRule="auto"/>
        <w:jc w:val="both"/>
        <w:rPr>
          <w:rFonts w:ascii="Times New Roman" w:hAnsi="Times New Roman" w:cs="Times New Roman"/>
          <w:szCs w:val="24"/>
        </w:rPr>
      </w:pPr>
    </w:p>
    <w:p w:rsidR="00C85EC7" w:rsidRPr="00994A34" w:rsidRDefault="00C85EC7" w:rsidP="00994A34">
      <w:pPr>
        <w:autoSpaceDE w:val="0"/>
        <w:autoSpaceDN w:val="0"/>
        <w:adjustRightInd w:val="0"/>
        <w:spacing w:before="60" w:after="60" w:line="240" w:lineRule="auto"/>
        <w:jc w:val="both"/>
        <w:rPr>
          <w:rFonts w:asciiTheme="minorHAnsi" w:hAnsiTheme="minorHAnsi"/>
          <w:i/>
          <w:sz w:val="28"/>
          <w:szCs w:val="28"/>
        </w:rPr>
      </w:pPr>
      <w:r w:rsidRPr="00994A34">
        <w:rPr>
          <w:rFonts w:asciiTheme="minorHAnsi" w:hAnsiTheme="minorHAnsi"/>
          <w:sz w:val="28"/>
          <w:szCs w:val="28"/>
          <w:lang w:eastAsia="ru-RU"/>
        </w:rPr>
        <w:t>Обязанность представить доказательства, подтверждающие, что замена строительных материалов на эквивалентные по качеству соответствует условиям договора и не привела к ухудшению качества объекта долевого строительства, возлагается на застройщика.</w:t>
      </w:r>
      <w:r w:rsidRPr="00994A34">
        <w:rPr>
          <w:rFonts w:asciiTheme="minorHAnsi" w:hAnsiTheme="minorHAnsi"/>
          <w:i/>
          <w:sz w:val="28"/>
          <w:szCs w:val="28"/>
        </w:rPr>
        <w:t xml:space="preserve"> </w:t>
      </w:r>
    </w:p>
    <w:p w:rsidR="00C85EC7" w:rsidRPr="00994A34" w:rsidRDefault="00C85EC7" w:rsidP="00994A34">
      <w:pPr>
        <w:pBdr>
          <w:bottom w:val="single" w:sz="12" w:space="1" w:color="auto"/>
        </w:pBdr>
        <w:autoSpaceDE w:val="0"/>
        <w:autoSpaceDN w:val="0"/>
        <w:adjustRightInd w:val="0"/>
        <w:spacing w:before="60" w:after="60" w:line="240" w:lineRule="auto"/>
        <w:jc w:val="both"/>
        <w:rPr>
          <w:rFonts w:asciiTheme="minorHAnsi" w:hAnsiTheme="minorHAnsi"/>
          <w:i/>
          <w:sz w:val="28"/>
          <w:szCs w:val="28"/>
          <w:lang w:eastAsia="ru-RU"/>
        </w:rPr>
      </w:pPr>
      <w:r w:rsidRPr="00994A34">
        <w:rPr>
          <w:rFonts w:asciiTheme="minorHAnsi" w:hAnsiTheme="minorHAnsi"/>
          <w:i/>
          <w:sz w:val="28"/>
          <w:szCs w:val="28"/>
          <w:lang w:eastAsia="ru-RU"/>
        </w:rPr>
        <w:t>(пункт 12 Обзора судебной практики ВС РФ №3 (2018), утв. Президиумом ВС РФ 14 ноября 2018 г.)</w:t>
      </w:r>
    </w:p>
    <w:p w:rsidR="00C85EC7" w:rsidRDefault="00C85EC7" w:rsidP="00C85EC7">
      <w:pPr>
        <w:pStyle w:val="S0"/>
        <w:tabs>
          <w:tab w:val="left" w:pos="748"/>
        </w:tabs>
        <w:spacing w:line="264" w:lineRule="auto"/>
        <w:jc w:val="both"/>
        <w:rPr>
          <w:rFonts w:ascii="Times New Roman" w:hAnsi="Times New Roman" w:cs="Times New Roman"/>
          <w:sz w:val="24"/>
          <w:szCs w:val="24"/>
        </w:rPr>
      </w:pPr>
    </w:p>
    <w:p w:rsidR="00123D8A" w:rsidRPr="00F64FE6" w:rsidRDefault="00013878" w:rsidP="00A46D44">
      <w:pPr>
        <w:pStyle w:val="S0"/>
        <w:numPr>
          <w:ilvl w:val="1"/>
          <w:numId w:val="1"/>
        </w:numPr>
        <w:tabs>
          <w:tab w:val="left" w:pos="1276"/>
        </w:tabs>
        <w:spacing w:line="276" w:lineRule="auto"/>
        <w:ind w:left="0" w:firstLine="709"/>
        <w:jc w:val="both"/>
        <w:rPr>
          <w:rFonts w:ascii="Times New Roman" w:hAnsi="Times New Roman" w:cs="Times New Roman"/>
          <w:b/>
        </w:rPr>
      </w:pPr>
      <w:bookmarkStart w:id="37" w:name="_Toc27641797"/>
      <w:r w:rsidRPr="00F64FE6">
        <w:rPr>
          <w:rFonts w:ascii="Times New Roman" w:hAnsi="Times New Roman" w:cs="Times New Roman"/>
          <w:b/>
        </w:rPr>
        <w:t xml:space="preserve">Гарантия качества. </w:t>
      </w:r>
      <w:r w:rsidR="004C2B3A" w:rsidRPr="00F64FE6">
        <w:rPr>
          <w:rFonts w:ascii="Times New Roman" w:hAnsi="Times New Roman" w:cs="Times New Roman"/>
          <w:b/>
        </w:rPr>
        <w:t>Взаимодействи</w:t>
      </w:r>
      <w:r w:rsidR="004C2B3A">
        <w:rPr>
          <w:rFonts w:ascii="Times New Roman" w:hAnsi="Times New Roman" w:cs="Times New Roman"/>
          <w:b/>
        </w:rPr>
        <w:t>е</w:t>
      </w:r>
      <w:r w:rsidR="004C2B3A" w:rsidRPr="00F64FE6">
        <w:rPr>
          <w:rFonts w:ascii="Times New Roman" w:hAnsi="Times New Roman" w:cs="Times New Roman"/>
          <w:b/>
        </w:rPr>
        <w:t xml:space="preserve"> </w:t>
      </w:r>
      <w:r w:rsidRPr="00F64FE6">
        <w:rPr>
          <w:rFonts w:ascii="Times New Roman" w:hAnsi="Times New Roman" w:cs="Times New Roman"/>
          <w:b/>
        </w:rPr>
        <w:t>застройщика с собственниками квартир в период гарантийного срока эксплуатации.</w:t>
      </w:r>
      <w:bookmarkEnd w:id="37"/>
      <w:r w:rsidRPr="00F64FE6">
        <w:rPr>
          <w:rFonts w:ascii="Times New Roman" w:hAnsi="Times New Roman" w:cs="Times New Roman"/>
          <w:b/>
        </w:rPr>
        <w:t xml:space="preserve"> </w:t>
      </w:r>
    </w:p>
    <w:p w:rsidR="008E5673" w:rsidRPr="00F64FE6" w:rsidRDefault="00596A13">
      <w:pPr>
        <w:pStyle w:val="S00"/>
        <w:tabs>
          <w:tab w:val="clear" w:pos="1560"/>
          <w:tab w:val="left" w:pos="567"/>
          <w:tab w:val="left" w:pos="1134"/>
        </w:tabs>
        <w:spacing w:line="276" w:lineRule="auto"/>
        <w:ind w:firstLine="709"/>
        <w:rPr>
          <w:rFonts w:ascii="Times New Roman" w:hAnsi="Times New Roman" w:cs="Times New Roman"/>
          <w:sz w:val="28"/>
          <w:szCs w:val="28"/>
        </w:rPr>
      </w:pPr>
      <w:r>
        <w:rPr>
          <w:rFonts w:ascii="Times New Roman" w:hAnsi="Times New Roman" w:cs="Times New Roman"/>
          <w:sz w:val="28"/>
          <w:szCs w:val="28"/>
        </w:rPr>
        <w:t>Часть</w:t>
      </w:r>
      <w:r w:rsidR="008E5673" w:rsidRPr="00F64FE6">
        <w:rPr>
          <w:rFonts w:ascii="Times New Roman" w:hAnsi="Times New Roman" w:cs="Times New Roman"/>
          <w:sz w:val="28"/>
          <w:szCs w:val="28"/>
        </w:rPr>
        <w:t xml:space="preserve"> 7 ст</w:t>
      </w:r>
      <w:r>
        <w:rPr>
          <w:rFonts w:ascii="Times New Roman" w:hAnsi="Times New Roman" w:cs="Times New Roman"/>
          <w:sz w:val="28"/>
          <w:szCs w:val="28"/>
        </w:rPr>
        <w:t xml:space="preserve">атьи </w:t>
      </w:r>
      <w:r w:rsidR="008E5673" w:rsidRPr="00F64FE6">
        <w:rPr>
          <w:rFonts w:ascii="Times New Roman" w:hAnsi="Times New Roman" w:cs="Times New Roman"/>
          <w:sz w:val="28"/>
          <w:szCs w:val="28"/>
        </w:rPr>
        <w:t>7 Закона №</w:t>
      </w:r>
      <w:r>
        <w:rPr>
          <w:rFonts w:ascii="Times New Roman" w:hAnsi="Times New Roman" w:cs="Times New Roman"/>
          <w:sz w:val="28"/>
          <w:szCs w:val="28"/>
        </w:rPr>
        <w:t xml:space="preserve"> </w:t>
      </w:r>
      <w:r w:rsidR="008E5673" w:rsidRPr="00F64FE6">
        <w:rPr>
          <w:rFonts w:ascii="Times New Roman" w:hAnsi="Times New Roman" w:cs="Times New Roman"/>
          <w:sz w:val="28"/>
          <w:szCs w:val="28"/>
        </w:rPr>
        <w:t>214-ФЗ предусматривает, что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w:t>
      </w:r>
      <w:r w:rsidR="008E5673" w:rsidRPr="00F64FE6">
        <w:rPr>
          <w:rFonts w:ascii="Times New Roman" w:hAnsi="Times New Roman" w:cs="Times New Roman"/>
          <w:iCs/>
          <w:sz w:val="28"/>
          <w:szCs w:val="28"/>
        </w:rPr>
        <w:t xml:space="preserve"> строительства или </w:t>
      </w:r>
      <w:r w:rsidR="008E5673" w:rsidRPr="00F64FE6">
        <w:rPr>
          <w:rFonts w:ascii="Times New Roman" w:hAnsi="Times New Roman" w:cs="Times New Roman"/>
          <w:sz w:val="28"/>
          <w:szCs w:val="28"/>
        </w:rPr>
        <w:t>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w:t>
      </w:r>
      <w:r w:rsidR="008E5673" w:rsidRPr="00F64FE6">
        <w:rPr>
          <w:rFonts w:ascii="Times New Roman" w:hAnsi="Times New Roman" w:cs="Times New Roman"/>
          <w:iCs/>
          <w:sz w:val="28"/>
          <w:szCs w:val="28"/>
        </w:rPr>
        <w:t xml:space="preserve"> долевого строительства правил и условий эффективного и безопасного использования объекта долевого строительства, </w:t>
      </w:r>
      <w:r w:rsidR="008E5673" w:rsidRPr="00F64FE6">
        <w:rPr>
          <w:rFonts w:ascii="Times New Roman" w:hAnsi="Times New Roman" w:cs="Times New Roman"/>
          <w:sz w:val="28"/>
          <w:szCs w:val="28"/>
        </w:rPr>
        <w:t>входящих в его состав элементов отделки, систем инженерно-</w:t>
      </w:r>
      <w:r w:rsidR="008E5673" w:rsidRPr="00F64FE6">
        <w:rPr>
          <w:rFonts w:ascii="Times New Roman" w:hAnsi="Times New Roman" w:cs="Times New Roman"/>
          <w:iCs/>
          <w:sz w:val="28"/>
          <w:szCs w:val="28"/>
        </w:rPr>
        <w:t>технического обеспечения, конструктивных элементов, изделий</w:t>
      </w:r>
      <w:r w:rsidR="008E5673" w:rsidRPr="00F64FE6">
        <w:rPr>
          <w:rFonts w:ascii="Times New Roman" w:hAnsi="Times New Roman" w:cs="Times New Roman"/>
          <w:sz w:val="28"/>
          <w:szCs w:val="28"/>
        </w:rPr>
        <w:t>.</w:t>
      </w:r>
    </w:p>
    <w:p w:rsidR="00BC2481" w:rsidRPr="00F64FE6" w:rsidRDefault="00123D8A" w:rsidP="00F64FE6">
      <w:pPr>
        <w:pStyle w:val="S0"/>
        <w:tabs>
          <w:tab w:val="left" w:pos="748"/>
        </w:tabs>
        <w:spacing w:line="276" w:lineRule="auto"/>
        <w:ind w:firstLine="709"/>
        <w:jc w:val="both"/>
        <w:rPr>
          <w:rFonts w:ascii="Times New Roman" w:hAnsi="Times New Roman"/>
        </w:rPr>
      </w:pPr>
      <w:bookmarkStart w:id="38" w:name="_Toc27740001"/>
      <w:r w:rsidRPr="00F64FE6">
        <w:rPr>
          <w:rFonts w:ascii="Times New Roman" w:hAnsi="Times New Roman"/>
        </w:rPr>
        <w:t>По условиям договора участия в долевом строительстве гарантийный срок на объект долевого строительства составляет пять лет. Указанный срок исчисляется со дня передачи объекта долевого строительства участникам долевого строительства.</w:t>
      </w:r>
      <w:bookmarkEnd w:id="38"/>
    </w:p>
    <w:p w:rsidR="00BC2481" w:rsidRDefault="00BC2481" w:rsidP="00F64FE6">
      <w:pPr>
        <w:pStyle w:val="S0"/>
        <w:tabs>
          <w:tab w:val="left" w:pos="748"/>
        </w:tabs>
        <w:spacing w:line="276" w:lineRule="auto"/>
        <w:ind w:firstLine="709"/>
        <w:jc w:val="both"/>
        <w:rPr>
          <w:rFonts w:ascii="Times New Roman" w:hAnsi="Times New Roman"/>
          <w:bCs/>
        </w:rPr>
      </w:pPr>
      <w:bookmarkStart w:id="39" w:name="_Toc27740002"/>
      <w:r w:rsidRPr="00F64FE6">
        <w:rPr>
          <w:rFonts w:ascii="Times New Roman" w:hAnsi="Times New Roman"/>
          <w:bCs/>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bookmarkEnd w:id="39"/>
    </w:p>
    <w:p w:rsidR="00F67E20" w:rsidRPr="00F64FE6" w:rsidRDefault="00F67E20" w:rsidP="00F64FE6">
      <w:pPr>
        <w:pStyle w:val="S0"/>
        <w:tabs>
          <w:tab w:val="left" w:pos="748"/>
        </w:tabs>
        <w:spacing w:line="276" w:lineRule="auto"/>
        <w:ind w:firstLine="709"/>
        <w:jc w:val="both"/>
        <w:rPr>
          <w:rFonts w:ascii="Times New Roman" w:hAnsi="Times New Roman"/>
        </w:rPr>
      </w:pPr>
    </w:p>
    <w:p w:rsidR="003171A0" w:rsidRPr="00F64FE6" w:rsidRDefault="003171A0" w:rsidP="00F64FE6">
      <w:pPr>
        <w:pStyle w:val="S0"/>
        <w:pBdr>
          <w:bottom w:val="single" w:sz="12" w:space="1" w:color="auto"/>
        </w:pBdr>
        <w:tabs>
          <w:tab w:val="left" w:pos="748"/>
        </w:tabs>
        <w:spacing w:line="276" w:lineRule="auto"/>
        <w:jc w:val="both"/>
        <w:rPr>
          <w:rFonts w:ascii="Times New Roman" w:hAnsi="Times New Roman" w:cs="Times New Roman"/>
          <w:sz w:val="2"/>
          <w:szCs w:val="2"/>
        </w:rPr>
      </w:pPr>
    </w:p>
    <w:p w:rsidR="003171A0" w:rsidRPr="00994A34" w:rsidRDefault="003171A0" w:rsidP="00994A34">
      <w:pPr>
        <w:autoSpaceDE w:val="0"/>
        <w:autoSpaceDN w:val="0"/>
        <w:adjustRightInd w:val="0"/>
        <w:spacing w:before="60" w:after="60" w:line="240" w:lineRule="auto"/>
        <w:jc w:val="both"/>
        <w:outlineLvl w:val="0"/>
        <w:rPr>
          <w:rFonts w:asciiTheme="minorHAnsi" w:hAnsiTheme="minorHAnsi"/>
          <w:sz w:val="28"/>
          <w:szCs w:val="28"/>
          <w:lang w:eastAsia="ru-RU"/>
        </w:rPr>
      </w:pPr>
      <w:bookmarkStart w:id="40" w:name="_Toc27740003"/>
      <w:r w:rsidRPr="00994A34">
        <w:rPr>
          <w:rFonts w:asciiTheme="minorHAnsi" w:hAnsiTheme="minorHAnsi"/>
          <w:sz w:val="28"/>
          <w:szCs w:val="28"/>
          <w:lang w:eastAsia="ru-RU"/>
        </w:rPr>
        <w:t>Течение срока исковой давности для требований участника долевого строительства, предъявляемых к застройщику в связи с ненадлежащим качеством объекта долевого строительства, выявленным в течение гарантийного срока, начинается со дня заявления о недостатках.</w:t>
      </w:r>
      <w:bookmarkEnd w:id="40"/>
    </w:p>
    <w:p w:rsidR="003171A0" w:rsidRPr="00B63409" w:rsidRDefault="00056F25" w:rsidP="00994A34">
      <w:pPr>
        <w:pStyle w:val="S0"/>
        <w:pBdr>
          <w:bottom w:val="single" w:sz="12" w:space="1" w:color="auto"/>
        </w:pBdr>
        <w:tabs>
          <w:tab w:val="left" w:pos="748"/>
        </w:tabs>
        <w:spacing w:before="60" w:after="60"/>
        <w:jc w:val="both"/>
        <w:rPr>
          <w:rFonts w:asciiTheme="minorHAnsi" w:hAnsiTheme="minorHAnsi"/>
          <w:i/>
          <w:sz w:val="22"/>
          <w:szCs w:val="24"/>
        </w:rPr>
      </w:pPr>
      <w:bookmarkStart w:id="41" w:name="_Toc27740004"/>
      <w:r w:rsidRPr="00994A34">
        <w:rPr>
          <w:rFonts w:asciiTheme="minorHAnsi" w:hAnsiTheme="minorHAnsi" w:cs="Times New Roman"/>
          <w:i/>
        </w:rPr>
        <w:t>(</w:t>
      </w:r>
      <w:r w:rsidR="003171A0" w:rsidRPr="00994A34">
        <w:rPr>
          <w:rFonts w:asciiTheme="minorHAnsi" w:hAnsiTheme="minorHAnsi" w:cs="Times New Roman"/>
          <w:i/>
        </w:rPr>
        <w:t>п</w:t>
      </w:r>
      <w:r w:rsidRPr="00994A34">
        <w:rPr>
          <w:rFonts w:asciiTheme="minorHAnsi" w:hAnsiTheme="minorHAnsi" w:cs="Times New Roman"/>
          <w:i/>
        </w:rPr>
        <w:t>ункт</w:t>
      </w:r>
      <w:r w:rsidR="003171A0" w:rsidRPr="00994A34">
        <w:rPr>
          <w:rFonts w:asciiTheme="minorHAnsi" w:hAnsiTheme="minorHAnsi" w:cs="Times New Roman"/>
          <w:i/>
        </w:rPr>
        <w:t xml:space="preserve"> 32 Обзора практики разрешения судами споров, возникающих в связи с участием граждан в долевом строительстве многоквартирных домов и иных объектов недвижимости (в ред. Обзора судебной практики </w:t>
      </w:r>
      <w:r w:rsidRPr="00994A34">
        <w:rPr>
          <w:rFonts w:asciiTheme="minorHAnsi" w:hAnsiTheme="minorHAnsi" w:cs="Times New Roman"/>
          <w:i/>
        </w:rPr>
        <w:t>ВС РФ</w:t>
      </w:r>
      <w:r w:rsidR="003171A0" w:rsidRPr="00994A34">
        <w:rPr>
          <w:rFonts w:asciiTheme="minorHAnsi" w:hAnsiTheme="minorHAnsi" w:cs="Times New Roman"/>
          <w:i/>
        </w:rPr>
        <w:t xml:space="preserve"> №</w:t>
      </w:r>
      <w:r w:rsidR="009B17D8" w:rsidRPr="00994A34">
        <w:rPr>
          <w:rFonts w:asciiTheme="minorHAnsi" w:hAnsiTheme="minorHAnsi" w:cs="Times New Roman"/>
          <w:i/>
        </w:rPr>
        <w:t xml:space="preserve"> </w:t>
      </w:r>
      <w:r w:rsidR="003171A0" w:rsidRPr="00994A34">
        <w:rPr>
          <w:rFonts w:asciiTheme="minorHAnsi" w:hAnsiTheme="minorHAnsi" w:cs="Times New Roman"/>
          <w:i/>
        </w:rPr>
        <w:t>1 (2015))</w:t>
      </w:r>
      <w:r w:rsidRPr="00994A34">
        <w:rPr>
          <w:rFonts w:asciiTheme="minorHAnsi" w:hAnsiTheme="minorHAnsi" w:cs="Times New Roman"/>
          <w:i/>
        </w:rPr>
        <w:t xml:space="preserve">, </w:t>
      </w:r>
      <w:r w:rsidR="003171A0" w:rsidRPr="00994A34">
        <w:rPr>
          <w:rFonts w:asciiTheme="minorHAnsi" w:hAnsiTheme="minorHAnsi" w:cs="Times New Roman"/>
          <w:i/>
        </w:rPr>
        <w:t xml:space="preserve">утв. Президиумом </w:t>
      </w:r>
      <w:r w:rsidRPr="00994A34">
        <w:rPr>
          <w:rFonts w:asciiTheme="minorHAnsi" w:hAnsiTheme="minorHAnsi" w:cs="Times New Roman"/>
          <w:i/>
        </w:rPr>
        <w:t>ВС РФ</w:t>
      </w:r>
      <w:r w:rsidR="003171A0" w:rsidRPr="00994A34">
        <w:rPr>
          <w:rFonts w:asciiTheme="minorHAnsi" w:hAnsiTheme="minorHAnsi" w:cs="Times New Roman"/>
          <w:i/>
        </w:rPr>
        <w:t xml:space="preserve"> 4 декабря 2013 г.)</w:t>
      </w:r>
      <w:bookmarkEnd w:id="41"/>
    </w:p>
    <w:p w:rsidR="003171A0" w:rsidRPr="00F64FE6" w:rsidRDefault="003171A0" w:rsidP="00F64FE6">
      <w:pPr>
        <w:pStyle w:val="S0"/>
        <w:tabs>
          <w:tab w:val="left" w:pos="748"/>
        </w:tabs>
        <w:spacing w:line="276" w:lineRule="auto"/>
        <w:jc w:val="both"/>
        <w:rPr>
          <w:rFonts w:ascii="Times New Roman" w:hAnsi="Times New Roman" w:cs="Times New Roman"/>
          <w:szCs w:val="24"/>
        </w:rPr>
      </w:pPr>
    </w:p>
    <w:p w:rsidR="00123D8A" w:rsidRPr="00F64FE6" w:rsidRDefault="00123D8A" w:rsidP="00F64FE6">
      <w:pPr>
        <w:pStyle w:val="S00"/>
        <w:tabs>
          <w:tab w:val="clear" w:pos="1560"/>
        </w:tabs>
        <w:spacing w:line="276" w:lineRule="auto"/>
        <w:ind w:firstLine="709"/>
        <w:rPr>
          <w:rFonts w:ascii="Times New Roman" w:hAnsi="Times New Roman" w:cs="Times New Roman"/>
          <w:sz w:val="28"/>
        </w:rPr>
      </w:pPr>
      <w:r w:rsidRPr="00F64FE6">
        <w:rPr>
          <w:rFonts w:ascii="Times New Roman" w:hAnsi="Times New Roman" w:cs="Times New Roman"/>
          <w:sz w:val="28"/>
        </w:rPr>
        <w:t xml:space="preserve">Взаимодействие застройщика с собственниками квартир в период гарантийного срока эксплуатации, регламентируется договором приобретения квартиры и </w:t>
      </w:r>
      <w:r w:rsidRPr="00994A34">
        <w:rPr>
          <w:rFonts w:ascii="Times New Roman" w:hAnsi="Times New Roman" w:cs="Times New Roman"/>
          <w:b/>
          <w:sz w:val="28"/>
        </w:rPr>
        <w:t>инструкцией по эксплуатации квартиры</w:t>
      </w:r>
      <w:r w:rsidRPr="00F64FE6">
        <w:rPr>
          <w:rFonts w:ascii="Times New Roman" w:hAnsi="Times New Roman" w:cs="Times New Roman"/>
          <w:sz w:val="28"/>
        </w:rPr>
        <w:t>, которая разрабатывается на основании инструкции по эксплуатации объекта и передаётся каждому собственнику квартиры после сдачи объекта в эксплуатацию.</w:t>
      </w:r>
    </w:p>
    <w:p w:rsidR="00123D8A" w:rsidRPr="00F64FE6" w:rsidRDefault="00123D8A" w:rsidP="00F64FE6">
      <w:pPr>
        <w:pStyle w:val="S00"/>
        <w:tabs>
          <w:tab w:val="clear" w:pos="1560"/>
        </w:tabs>
        <w:spacing w:line="276" w:lineRule="auto"/>
        <w:ind w:firstLine="709"/>
        <w:rPr>
          <w:rFonts w:ascii="Times New Roman" w:hAnsi="Times New Roman" w:cs="Times New Roman"/>
          <w:sz w:val="28"/>
        </w:rPr>
      </w:pPr>
      <w:r w:rsidRPr="00F64FE6">
        <w:rPr>
          <w:rFonts w:ascii="Times New Roman" w:hAnsi="Times New Roman" w:cs="Times New Roman"/>
          <w:sz w:val="28"/>
        </w:rPr>
        <w:t>В этих документах устанавливаются в том числе положения по взаимодействию застройщика с собственником квартиры в случае выявления недостатков (дефектов) в период гарантийного срока эксплуатации, которые могут предусматривать:</w:t>
      </w:r>
    </w:p>
    <w:p w:rsidR="00123D8A" w:rsidRPr="00F64FE6" w:rsidRDefault="00123D8A" w:rsidP="00F64FE6">
      <w:pPr>
        <w:tabs>
          <w:tab w:val="left" w:pos="1134"/>
        </w:tabs>
        <w:spacing w:after="0"/>
        <w:ind w:firstLine="709"/>
        <w:jc w:val="both"/>
        <w:rPr>
          <w:rFonts w:ascii="Times New Roman" w:eastAsia="Times New Roman" w:hAnsi="Times New Roman"/>
          <w:sz w:val="28"/>
          <w:szCs w:val="24"/>
        </w:rPr>
      </w:pPr>
      <w:r w:rsidRPr="00F64FE6">
        <w:rPr>
          <w:rFonts w:ascii="Times New Roman" w:eastAsia="Times New Roman" w:hAnsi="Times New Roman"/>
          <w:sz w:val="28"/>
          <w:szCs w:val="24"/>
        </w:rPr>
        <w:t>- безвозмездное устранение застройщиком недостатков (дефектов), выявленных собственником квартиры в период гарантийного срока</w:t>
      </w:r>
      <w:r w:rsidRPr="00F64FE6">
        <w:rPr>
          <w:color w:val="000000"/>
          <w:sz w:val="28"/>
          <w:szCs w:val="24"/>
        </w:rPr>
        <w:t xml:space="preserve"> </w:t>
      </w:r>
      <w:r w:rsidRPr="00F64FE6">
        <w:rPr>
          <w:rFonts w:ascii="Times New Roman" w:eastAsia="Times New Roman" w:hAnsi="Times New Roman"/>
          <w:sz w:val="28"/>
          <w:szCs w:val="24"/>
        </w:rPr>
        <w:t>эксплуатации, в случае подтверждения и принятия их застройщиком;</w:t>
      </w:r>
    </w:p>
    <w:p w:rsidR="005E20C8" w:rsidRDefault="00123D8A" w:rsidP="00F64FE6">
      <w:pPr>
        <w:tabs>
          <w:tab w:val="left" w:pos="1134"/>
        </w:tabs>
        <w:spacing w:after="0"/>
        <w:ind w:firstLine="709"/>
        <w:jc w:val="both"/>
        <w:rPr>
          <w:rFonts w:ascii="Times New Roman" w:eastAsia="Times New Roman" w:hAnsi="Times New Roman"/>
          <w:sz w:val="28"/>
          <w:szCs w:val="24"/>
        </w:rPr>
      </w:pPr>
      <w:r w:rsidRPr="00F64FE6">
        <w:rPr>
          <w:rFonts w:ascii="Times New Roman" w:eastAsia="Times New Roman" w:hAnsi="Times New Roman"/>
          <w:sz w:val="28"/>
          <w:szCs w:val="24"/>
        </w:rPr>
        <w:t>- участие застройщика и собственника квартиры при проведении натурного обследования (измерения) объекта в составе строительно-технической экспертизы, в случае обращения собственника квартиры в суд.</w:t>
      </w:r>
    </w:p>
    <w:p w:rsidR="005E20C8" w:rsidRDefault="005E20C8" w:rsidP="00F64FE6">
      <w:pPr>
        <w:tabs>
          <w:tab w:val="left" w:pos="1134"/>
        </w:tabs>
        <w:spacing w:after="0"/>
        <w:ind w:firstLine="709"/>
        <w:jc w:val="both"/>
        <w:rPr>
          <w:rFonts w:ascii="Times New Roman" w:eastAsia="Times New Roman" w:hAnsi="Times New Roman"/>
          <w:sz w:val="28"/>
          <w:szCs w:val="24"/>
        </w:rPr>
      </w:pPr>
    </w:p>
    <w:p w:rsidR="00F10995" w:rsidRDefault="00F10995" w:rsidP="00F64FE6">
      <w:pPr>
        <w:pBdr>
          <w:bottom w:val="single" w:sz="12" w:space="1" w:color="auto"/>
        </w:pBdr>
        <w:tabs>
          <w:tab w:val="left" w:pos="1134"/>
        </w:tabs>
        <w:spacing w:after="0"/>
        <w:jc w:val="both"/>
        <w:rPr>
          <w:rFonts w:ascii="Times New Roman" w:eastAsia="Times New Roman" w:hAnsi="Times New Roman"/>
          <w:sz w:val="28"/>
          <w:szCs w:val="24"/>
        </w:rPr>
      </w:pPr>
    </w:p>
    <w:p w:rsidR="009B17D8" w:rsidRPr="00F64FE6" w:rsidRDefault="009B17D8" w:rsidP="00F64FE6">
      <w:pPr>
        <w:pBdr>
          <w:bottom w:val="single" w:sz="12" w:space="1" w:color="auto"/>
        </w:pBdr>
        <w:tabs>
          <w:tab w:val="left" w:pos="1134"/>
        </w:tabs>
        <w:spacing w:after="0"/>
        <w:jc w:val="both"/>
        <w:rPr>
          <w:rFonts w:ascii="Times New Roman" w:eastAsia="Times New Roman" w:hAnsi="Times New Roman"/>
          <w:sz w:val="28"/>
          <w:szCs w:val="24"/>
        </w:rPr>
      </w:pPr>
    </w:p>
    <w:p w:rsidR="00F10995" w:rsidRPr="00994A34" w:rsidRDefault="00F10995" w:rsidP="00994A34">
      <w:pPr>
        <w:autoSpaceDE w:val="0"/>
        <w:autoSpaceDN w:val="0"/>
        <w:adjustRightInd w:val="0"/>
        <w:spacing w:before="60" w:after="60" w:line="240" w:lineRule="auto"/>
        <w:jc w:val="both"/>
        <w:rPr>
          <w:rFonts w:asciiTheme="minorHAnsi" w:hAnsiTheme="minorHAnsi"/>
          <w:bCs/>
          <w:sz w:val="28"/>
          <w:szCs w:val="28"/>
          <w:lang w:eastAsia="ru-RU"/>
        </w:rPr>
      </w:pPr>
      <w:r w:rsidRPr="00994A34">
        <w:rPr>
          <w:rFonts w:asciiTheme="minorHAnsi" w:hAnsiTheme="minorHAnsi"/>
          <w:bCs/>
          <w:sz w:val="28"/>
          <w:szCs w:val="28"/>
          <w:lang w:eastAsia="ru-RU"/>
        </w:rPr>
        <w:t>Предоставление участнику долевого строительства документов должно осуществляться в наиболее доступной для последнего форме, которая может быть предусмотрена договором участия в долевом строительстве.</w:t>
      </w:r>
    </w:p>
    <w:p w:rsidR="00F10995" w:rsidRPr="00994A34" w:rsidRDefault="007769F0" w:rsidP="00994A34">
      <w:pPr>
        <w:pBdr>
          <w:bottom w:val="single" w:sz="12" w:space="1" w:color="auto"/>
        </w:pBdr>
        <w:tabs>
          <w:tab w:val="left" w:pos="1134"/>
        </w:tabs>
        <w:spacing w:before="60" w:after="60" w:line="240" w:lineRule="auto"/>
        <w:jc w:val="both"/>
        <w:rPr>
          <w:rFonts w:asciiTheme="minorHAnsi" w:eastAsia="Times New Roman" w:hAnsiTheme="minorHAnsi"/>
          <w:i/>
          <w:sz w:val="28"/>
          <w:szCs w:val="28"/>
        </w:rPr>
      </w:pPr>
      <w:r w:rsidRPr="00994A34">
        <w:rPr>
          <w:rFonts w:asciiTheme="minorHAnsi" w:eastAsia="Times New Roman" w:hAnsiTheme="minorHAnsi"/>
          <w:i/>
          <w:sz w:val="28"/>
          <w:szCs w:val="28"/>
        </w:rPr>
        <w:t>(п</w:t>
      </w:r>
      <w:r w:rsidR="00F10995" w:rsidRPr="00994A34">
        <w:rPr>
          <w:rFonts w:asciiTheme="minorHAnsi" w:eastAsia="Times New Roman" w:hAnsiTheme="minorHAnsi"/>
          <w:i/>
          <w:sz w:val="28"/>
          <w:szCs w:val="28"/>
        </w:rPr>
        <w:t>исьмо Минстроя России от 2 мая 2017 г. №</w:t>
      </w:r>
      <w:r w:rsidR="009B17D8" w:rsidRPr="00994A34">
        <w:rPr>
          <w:rFonts w:asciiTheme="minorHAnsi" w:eastAsia="Times New Roman" w:hAnsiTheme="minorHAnsi"/>
          <w:i/>
          <w:sz w:val="28"/>
          <w:szCs w:val="28"/>
        </w:rPr>
        <w:t xml:space="preserve"> </w:t>
      </w:r>
      <w:r w:rsidR="00F10995" w:rsidRPr="00994A34">
        <w:rPr>
          <w:rFonts w:asciiTheme="minorHAnsi" w:eastAsia="Times New Roman" w:hAnsiTheme="minorHAnsi"/>
          <w:i/>
          <w:sz w:val="28"/>
          <w:szCs w:val="28"/>
        </w:rPr>
        <w:t>15293-НС/07</w:t>
      </w:r>
      <w:r w:rsidRPr="00994A34">
        <w:rPr>
          <w:rFonts w:asciiTheme="minorHAnsi" w:eastAsia="Times New Roman" w:hAnsiTheme="minorHAnsi"/>
          <w:i/>
          <w:sz w:val="28"/>
          <w:szCs w:val="28"/>
        </w:rPr>
        <w:t>)</w:t>
      </w:r>
    </w:p>
    <w:p w:rsidR="00F10995" w:rsidRDefault="00F10995" w:rsidP="00F10995">
      <w:pPr>
        <w:tabs>
          <w:tab w:val="left" w:pos="1134"/>
        </w:tabs>
        <w:spacing w:after="0" w:line="264" w:lineRule="auto"/>
        <w:jc w:val="both"/>
        <w:rPr>
          <w:rFonts w:ascii="Times New Roman" w:eastAsia="Times New Roman" w:hAnsi="Times New Roman"/>
          <w:sz w:val="24"/>
          <w:szCs w:val="24"/>
        </w:rPr>
      </w:pPr>
    </w:p>
    <w:p w:rsidR="00013878" w:rsidRPr="00F64FE6" w:rsidRDefault="00013878" w:rsidP="00A46D44">
      <w:pPr>
        <w:pStyle w:val="S0"/>
        <w:numPr>
          <w:ilvl w:val="1"/>
          <w:numId w:val="1"/>
        </w:numPr>
        <w:tabs>
          <w:tab w:val="left" w:pos="1276"/>
        </w:tabs>
        <w:spacing w:line="276" w:lineRule="auto"/>
        <w:ind w:left="0" w:firstLine="709"/>
        <w:jc w:val="both"/>
        <w:rPr>
          <w:rFonts w:ascii="Times New Roman" w:hAnsi="Times New Roman" w:cs="Times New Roman"/>
          <w:b/>
          <w:szCs w:val="24"/>
        </w:rPr>
      </w:pPr>
      <w:bookmarkStart w:id="42" w:name="_Toc27641798"/>
      <w:r w:rsidRPr="00F64FE6">
        <w:rPr>
          <w:rFonts w:ascii="Times New Roman" w:hAnsi="Times New Roman" w:cs="Times New Roman"/>
          <w:b/>
          <w:szCs w:val="24"/>
        </w:rPr>
        <w:t>Права требования участников долевого строительства в связи с выявленными недостатками.</w:t>
      </w:r>
      <w:bookmarkEnd w:id="42"/>
      <w:r w:rsidRPr="00F64FE6">
        <w:rPr>
          <w:rFonts w:ascii="Times New Roman" w:hAnsi="Times New Roman" w:cs="Times New Roman"/>
          <w:b/>
          <w:szCs w:val="24"/>
        </w:rPr>
        <w:t xml:space="preserve"> </w:t>
      </w:r>
    </w:p>
    <w:p w:rsidR="006A522E" w:rsidRPr="00F64FE6" w:rsidRDefault="006A522E" w:rsidP="00F64FE6">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lang w:eastAsia="ru-RU"/>
        </w:rPr>
        <w:t>В соответствии с ч</w:t>
      </w:r>
      <w:r w:rsidR="009B17D8">
        <w:rPr>
          <w:rFonts w:ascii="Times New Roman" w:hAnsi="Times New Roman"/>
          <w:sz w:val="28"/>
          <w:szCs w:val="24"/>
          <w:lang w:eastAsia="ru-RU"/>
        </w:rPr>
        <w:t xml:space="preserve">астью </w:t>
      </w:r>
      <w:r w:rsidRPr="00F64FE6">
        <w:rPr>
          <w:rFonts w:ascii="Times New Roman" w:hAnsi="Times New Roman"/>
          <w:sz w:val="28"/>
          <w:szCs w:val="24"/>
          <w:lang w:eastAsia="ru-RU"/>
        </w:rPr>
        <w:t>6 ст</w:t>
      </w:r>
      <w:r w:rsidR="009B17D8">
        <w:rPr>
          <w:rFonts w:ascii="Times New Roman" w:hAnsi="Times New Roman"/>
          <w:sz w:val="28"/>
          <w:szCs w:val="24"/>
          <w:lang w:eastAsia="ru-RU"/>
        </w:rPr>
        <w:t>атьи</w:t>
      </w:r>
      <w:r w:rsidRPr="00F64FE6">
        <w:rPr>
          <w:rFonts w:ascii="Times New Roman" w:hAnsi="Times New Roman"/>
          <w:sz w:val="28"/>
          <w:szCs w:val="24"/>
          <w:lang w:eastAsia="ru-RU"/>
        </w:rPr>
        <w:t xml:space="preserve"> 7 Закона №</w:t>
      </w:r>
      <w:r w:rsidR="009B17D8">
        <w:rPr>
          <w:rFonts w:ascii="Times New Roman" w:hAnsi="Times New Roman"/>
          <w:sz w:val="28"/>
          <w:szCs w:val="24"/>
          <w:lang w:eastAsia="ru-RU"/>
        </w:rPr>
        <w:t xml:space="preserve"> </w:t>
      </w:r>
      <w:r w:rsidRPr="00F64FE6">
        <w:rPr>
          <w:rFonts w:ascii="Times New Roman" w:hAnsi="Times New Roman"/>
          <w:sz w:val="28"/>
          <w:szCs w:val="24"/>
          <w:lang w:eastAsia="ru-RU"/>
        </w:rPr>
        <w:t>214-ФЗ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недостатки были выявлены в течение гарантийного срока.</w:t>
      </w:r>
      <w:r w:rsidR="00813D5F" w:rsidRPr="00F64FE6">
        <w:rPr>
          <w:rFonts w:ascii="Times New Roman" w:hAnsi="Times New Roman"/>
          <w:sz w:val="28"/>
          <w:szCs w:val="24"/>
          <w:lang w:eastAsia="ru-RU"/>
        </w:rPr>
        <w:t xml:space="preserve"> </w:t>
      </w:r>
    </w:p>
    <w:p w:rsidR="00813D5F" w:rsidRPr="00F64FE6" w:rsidRDefault="00813D5F" w:rsidP="00F64FE6">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lang w:eastAsia="ru-RU"/>
        </w:rPr>
        <w:t>Согласно ч</w:t>
      </w:r>
      <w:r w:rsidR="009B17D8">
        <w:rPr>
          <w:rFonts w:ascii="Times New Roman" w:hAnsi="Times New Roman"/>
          <w:sz w:val="28"/>
          <w:szCs w:val="24"/>
          <w:lang w:eastAsia="ru-RU"/>
        </w:rPr>
        <w:t>аст</w:t>
      </w:r>
      <w:r w:rsidR="008579F4">
        <w:rPr>
          <w:rFonts w:ascii="Times New Roman" w:hAnsi="Times New Roman"/>
          <w:sz w:val="28"/>
          <w:szCs w:val="24"/>
          <w:lang w:eastAsia="ru-RU"/>
        </w:rPr>
        <w:t>и</w:t>
      </w:r>
      <w:r w:rsidR="009B17D8" w:rsidRPr="00F64FE6">
        <w:rPr>
          <w:rFonts w:ascii="Times New Roman" w:hAnsi="Times New Roman"/>
          <w:sz w:val="28"/>
          <w:szCs w:val="24"/>
          <w:lang w:eastAsia="ru-RU"/>
        </w:rPr>
        <w:t xml:space="preserve"> </w:t>
      </w:r>
      <w:r w:rsidRPr="00F64FE6">
        <w:rPr>
          <w:rFonts w:ascii="Times New Roman" w:hAnsi="Times New Roman"/>
          <w:sz w:val="28"/>
          <w:szCs w:val="24"/>
          <w:lang w:eastAsia="ru-RU"/>
        </w:rPr>
        <w:t>2 ст</w:t>
      </w:r>
      <w:r w:rsidR="009B17D8">
        <w:rPr>
          <w:rFonts w:ascii="Times New Roman" w:hAnsi="Times New Roman"/>
          <w:sz w:val="28"/>
          <w:szCs w:val="24"/>
          <w:lang w:eastAsia="ru-RU"/>
        </w:rPr>
        <w:t>атьи</w:t>
      </w:r>
      <w:r w:rsidR="009B17D8" w:rsidRPr="00F64FE6">
        <w:rPr>
          <w:rFonts w:ascii="Times New Roman" w:hAnsi="Times New Roman"/>
          <w:sz w:val="28"/>
          <w:szCs w:val="24"/>
          <w:lang w:eastAsia="ru-RU"/>
        </w:rPr>
        <w:t xml:space="preserve"> </w:t>
      </w:r>
      <w:r w:rsidRPr="00F64FE6">
        <w:rPr>
          <w:rFonts w:ascii="Times New Roman" w:hAnsi="Times New Roman"/>
          <w:sz w:val="28"/>
          <w:szCs w:val="24"/>
          <w:lang w:eastAsia="ru-RU"/>
        </w:rPr>
        <w:t>7 Закона №</w:t>
      </w:r>
      <w:r w:rsidR="009B17D8">
        <w:rPr>
          <w:rFonts w:ascii="Times New Roman" w:hAnsi="Times New Roman"/>
          <w:sz w:val="28"/>
          <w:szCs w:val="24"/>
          <w:lang w:eastAsia="ru-RU"/>
        </w:rPr>
        <w:t xml:space="preserve"> </w:t>
      </w:r>
      <w:r w:rsidRPr="00F64FE6">
        <w:rPr>
          <w:rFonts w:ascii="Times New Roman" w:hAnsi="Times New Roman"/>
          <w:sz w:val="28"/>
          <w:szCs w:val="24"/>
          <w:lang w:eastAsia="ru-RU"/>
        </w:rPr>
        <w:t>214-ФЗ в случае, если объект долевого строительства построен (создан) застройщиком с отступлениями от условий договора и (или) указанных в ч</w:t>
      </w:r>
      <w:r w:rsidR="008579F4">
        <w:rPr>
          <w:rFonts w:ascii="Times New Roman" w:hAnsi="Times New Roman"/>
          <w:sz w:val="28"/>
          <w:szCs w:val="24"/>
          <w:lang w:eastAsia="ru-RU"/>
        </w:rPr>
        <w:t>асти</w:t>
      </w:r>
      <w:r w:rsidR="008579F4" w:rsidRPr="00F64FE6">
        <w:rPr>
          <w:rFonts w:ascii="Times New Roman" w:hAnsi="Times New Roman"/>
          <w:sz w:val="28"/>
          <w:szCs w:val="24"/>
          <w:lang w:eastAsia="ru-RU"/>
        </w:rPr>
        <w:t xml:space="preserve"> </w:t>
      </w:r>
      <w:r w:rsidRPr="00F64FE6">
        <w:rPr>
          <w:rFonts w:ascii="Times New Roman" w:hAnsi="Times New Roman"/>
          <w:sz w:val="28"/>
          <w:szCs w:val="24"/>
          <w:lang w:eastAsia="ru-RU"/>
        </w:rPr>
        <w:t xml:space="preserve">1 данной статьи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w:t>
      </w:r>
      <w:r w:rsidRPr="00994A34">
        <w:rPr>
          <w:rFonts w:ascii="Times New Roman" w:hAnsi="Times New Roman"/>
          <w:b/>
          <w:sz w:val="28"/>
          <w:szCs w:val="24"/>
          <w:lang w:eastAsia="ru-RU"/>
        </w:rPr>
        <w:t>если иное не установлено договором</w:t>
      </w:r>
      <w:r w:rsidRPr="00F64FE6">
        <w:rPr>
          <w:rFonts w:ascii="Times New Roman" w:hAnsi="Times New Roman"/>
          <w:sz w:val="28"/>
          <w:szCs w:val="24"/>
          <w:lang w:eastAsia="ru-RU"/>
        </w:rPr>
        <w:t xml:space="preserve">, по своему выбору вправе потребовать от застройщика: </w:t>
      </w:r>
    </w:p>
    <w:p w:rsidR="00813D5F" w:rsidRPr="00F64FE6" w:rsidRDefault="00813D5F" w:rsidP="00F64FE6">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lang w:eastAsia="ru-RU"/>
        </w:rPr>
        <w:t xml:space="preserve">1) безвозмездного устранения недостатков в разумный срок; </w:t>
      </w:r>
    </w:p>
    <w:p w:rsidR="00813D5F" w:rsidRPr="00F64FE6" w:rsidRDefault="00813D5F" w:rsidP="00F64FE6">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lang w:eastAsia="ru-RU"/>
        </w:rPr>
        <w:t xml:space="preserve">2) соразмерного уменьшения цены договора; </w:t>
      </w:r>
    </w:p>
    <w:p w:rsidR="00813D5F" w:rsidRPr="00F64FE6" w:rsidRDefault="00813D5F" w:rsidP="00F64FE6">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lang w:eastAsia="ru-RU"/>
        </w:rPr>
        <w:t>3) возмещения своих расходов на устранение недостатков.</w:t>
      </w:r>
    </w:p>
    <w:p w:rsidR="00813D5F" w:rsidRDefault="00813D5F" w:rsidP="00F64FE6">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lang w:eastAsia="ru-RU"/>
        </w:rPr>
        <w:t>В силу ч</w:t>
      </w:r>
      <w:r w:rsidR="008579F4">
        <w:rPr>
          <w:rFonts w:ascii="Times New Roman" w:hAnsi="Times New Roman"/>
          <w:sz w:val="28"/>
          <w:szCs w:val="24"/>
          <w:lang w:eastAsia="ru-RU"/>
        </w:rPr>
        <w:t>асти</w:t>
      </w:r>
      <w:r w:rsidR="008579F4" w:rsidRPr="00F64FE6">
        <w:rPr>
          <w:rFonts w:ascii="Times New Roman" w:hAnsi="Times New Roman"/>
          <w:sz w:val="28"/>
          <w:szCs w:val="24"/>
          <w:lang w:eastAsia="ru-RU"/>
        </w:rPr>
        <w:t xml:space="preserve"> </w:t>
      </w:r>
      <w:r w:rsidRPr="00F64FE6">
        <w:rPr>
          <w:rFonts w:ascii="Times New Roman" w:hAnsi="Times New Roman"/>
          <w:sz w:val="28"/>
          <w:szCs w:val="24"/>
          <w:lang w:eastAsia="ru-RU"/>
        </w:rPr>
        <w:t>3 ст</w:t>
      </w:r>
      <w:r w:rsidR="008579F4">
        <w:rPr>
          <w:rFonts w:ascii="Times New Roman" w:hAnsi="Times New Roman"/>
          <w:sz w:val="28"/>
          <w:szCs w:val="24"/>
          <w:lang w:eastAsia="ru-RU"/>
        </w:rPr>
        <w:t>атьи</w:t>
      </w:r>
      <w:r w:rsidR="008579F4" w:rsidRPr="00F64FE6">
        <w:rPr>
          <w:rFonts w:ascii="Times New Roman" w:hAnsi="Times New Roman"/>
          <w:sz w:val="28"/>
          <w:szCs w:val="24"/>
          <w:lang w:eastAsia="ru-RU"/>
        </w:rPr>
        <w:t xml:space="preserve"> </w:t>
      </w:r>
      <w:r w:rsidRPr="00F64FE6">
        <w:rPr>
          <w:rFonts w:ascii="Times New Roman" w:hAnsi="Times New Roman"/>
          <w:sz w:val="28"/>
          <w:szCs w:val="24"/>
          <w:lang w:eastAsia="ru-RU"/>
        </w:rPr>
        <w:t>7 Закона №</w:t>
      </w:r>
      <w:r w:rsidR="008579F4">
        <w:rPr>
          <w:rFonts w:ascii="Times New Roman" w:hAnsi="Times New Roman"/>
          <w:sz w:val="28"/>
          <w:szCs w:val="24"/>
          <w:lang w:eastAsia="ru-RU"/>
        </w:rPr>
        <w:t xml:space="preserve"> </w:t>
      </w:r>
      <w:r w:rsidRPr="00F64FE6">
        <w:rPr>
          <w:rFonts w:ascii="Times New Roman" w:hAnsi="Times New Roman"/>
          <w:sz w:val="28"/>
          <w:szCs w:val="24"/>
          <w:lang w:eastAsia="ru-RU"/>
        </w:rPr>
        <w:t>214-ФЗ в случае существенного нарушения требований к качеству объекта долевого строительства или не</w:t>
      </w:r>
      <w:r w:rsidR="007F0106" w:rsidRPr="00F64FE6">
        <w:rPr>
          <w:rFonts w:ascii="Times New Roman" w:hAnsi="Times New Roman"/>
          <w:sz w:val="28"/>
          <w:szCs w:val="24"/>
          <w:lang w:eastAsia="ru-RU"/>
        </w:rPr>
        <w:t xml:space="preserve"> </w:t>
      </w:r>
      <w:r w:rsidRPr="00F64FE6">
        <w:rPr>
          <w:rFonts w:ascii="Times New Roman" w:hAnsi="Times New Roman"/>
          <w:sz w:val="28"/>
          <w:szCs w:val="24"/>
          <w:lang w:eastAsia="ru-RU"/>
        </w:rPr>
        <w:t>устранения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ч</w:t>
      </w:r>
      <w:r w:rsidR="008579F4">
        <w:rPr>
          <w:rFonts w:ascii="Times New Roman" w:hAnsi="Times New Roman"/>
          <w:sz w:val="28"/>
          <w:szCs w:val="24"/>
          <w:lang w:eastAsia="ru-RU"/>
        </w:rPr>
        <w:t>астью</w:t>
      </w:r>
      <w:r w:rsidR="008579F4" w:rsidRPr="00F64FE6">
        <w:rPr>
          <w:rFonts w:ascii="Times New Roman" w:hAnsi="Times New Roman"/>
          <w:sz w:val="28"/>
          <w:szCs w:val="24"/>
          <w:lang w:eastAsia="ru-RU"/>
        </w:rPr>
        <w:t xml:space="preserve"> </w:t>
      </w:r>
      <w:r w:rsidRPr="00F64FE6">
        <w:rPr>
          <w:rFonts w:ascii="Times New Roman" w:hAnsi="Times New Roman"/>
          <w:sz w:val="28"/>
          <w:szCs w:val="24"/>
          <w:lang w:eastAsia="ru-RU"/>
        </w:rPr>
        <w:t>2 ст</w:t>
      </w:r>
      <w:r w:rsidR="008579F4">
        <w:rPr>
          <w:rFonts w:ascii="Times New Roman" w:hAnsi="Times New Roman"/>
          <w:sz w:val="28"/>
          <w:szCs w:val="24"/>
          <w:lang w:eastAsia="ru-RU"/>
        </w:rPr>
        <w:t>атьи</w:t>
      </w:r>
      <w:r w:rsidRPr="00F64FE6">
        <w:rPr>
          <w:rFonts w:ascii="Times New Roman" w:hAnsi="Times New Roman"/>
          <w:sz w:val="28"/>
          <w:szCs w:val="24"/>
          <w:lang w:eastAsia="ru-RU"/>
        </w:rPr>
        <w:t xml:space="preserve"> 9 данного закона.</w:t>
      </w:r>
    </w:p>
    <w:p w:rsidR="008579F4" w:rsidRDefault="008579F4" w:rsidP="00F64FE6">
      <w:pPr>
        <w:autoSpaceDE w:val="0"/>
        <w:autoSpaceDN w:val="0"/>
        <w:adjustRightInd w:val="0"/>
        <w:spacing w:after="0"/>
        <w:ind w:firstLine="709"/>
        <w:jc w:val="both"/>
        <w:rPr>
          <w:rFonts w:ascii="Times New Roman" w:hAnsi="Times New Roman"/>
          <w:b/>
          <w:sz w:val="28"/>
          <w:szCs w:val="24"/>
          <w:lang w:eastAsia="ru-RU"/>
        </w:rPr>
      </w:pPr>
      <w:r w:rsidRPr="008579F4">
        <w:rPr>
          <w:rFonts w:ascii="Times New Roman" w:hAnsi="Times New Roman"/>
          <w:b/>
          <w:sz w:val="28"/>
          <w:szCs w:val="24"/>
          <w:lang w:eastAsia="ru-RU"/>
        </w:rPr>
        <w:t>При необходимости застройщик и участник долевого строительства вправе установить в договоре любой порядок предъявления и удовлетворения законных требований участника долевого строительства, в том числе предусмотреть первоочередное безвозмездное устранение недостатков застройщиком, сроки и порядок устранения недостатков.</w:t>
      </w:r>
    </w:p>
    <w:p w:rsidR="005E20C8" w:rsidRDefault="005E20C8" w:rsidP="00F64FE6">
      <w:pPr>
        <w:autoSpaceDE w:val="0"/>
        <w:autoSpaceDN w:val="0"/>
        <w:adjustRightInd w:val="0"/>
        <w:spacing w:after="0"/>
        <w:ind w:firstLine="709"/>
        <w:jc w:val="both"/>
        <w:rPr>
          <w:rFonts w:ascii="Times New Roman" w:hAnsi="Times New Roman"/>
          <w:b/>
          <w:sz w:val="28"/>
          <w:szCs w:val="24"/>
          <w:lang w:eastAsia="ru-RU"/>
        </w:rPr>
      </w:pPr>
    </w:p>
    <w:p w:rsidR="005E20C8" w:rsidRDefault="005E20C8" w:rsidP="00F64FE6">
      <w:pPr>
        <w:autoSpaceDE w:val="0"/>
        <w:autoSpaceDN w:val="0"/>
        <w:adjustRightInd w:val="0"/>
        <w:spacing w:after="0"/>
        <w:ind w:firstLine="709"/>
        <w:jc w:val="both"/>
        <w:rPr>
          <w:rFonts w:ascii="Times New Roman" w:hAnsi="Times New Roman"/>
          <w:b/>
          <w:sz w:val="28"/>
          <w:szCs w:val="24"/>
          <w:lang w:eastAsia="ru-RU"/>
        </w:rPr>
      </w:pPr>
    </w:p>
    <w:p w:rsidR="00144A1B" w:rsidRPr="00F64FE6" w:rsidRDefault="00013878" w:rsidP="00A46D44">
      <w:pPr>
        <w:pStyle w:val="S0"/>
        <w:numPr>
          <w:ilvl w:val="1"/>
          <w:numId w:val="1"/>
        </w:numPr>
        <w:tabs>
          <w:tab w:val="left" w:pos="1276"/>
        </w:tabs>
        <w:spacing w:line="276" w:lineRule="auto"/>
        <w:ind w:left="0" w:firstLine="709"/>
        <w:jc w:val="both"/>
        <w:rPr>
          <w:rFonts w:ascii="Times New Roman" w:hAnsi="Times New Roman" w:cs="Times New Roman"/>
          <w:b/>
          <w:szCs w:val="24"/>
        </w:rPr>
      </w:pPr>
      <w:bookmarkStart w:id="43" w:name="_Toc27641799"/>
      <w:r w:rsidRPr="00F64FE6">
        <w:rPr>
          <w:rFonts w:ascii="Times New Roman" w:hAnsi="Times New Roman" w:cs="Times New Roman"/>
          <w:b/>
          <w:szCs w:val="24"/>
        </w:rPr>
        <w:t>Субъекты установления (выявлени</w:t>
      </w:r>
      <w:r w:rsidR="001D33BF" w:rsidRPr="00F64FE6">
        <w:rPr>
          <w:rFonts w:ascii="Times New Roman" w:hAnsi="Times New Roman" w:cs="Times New Roman"/>
          <w:b/>
          <w:szCs w:val="24"/>
        </w:rPr>
        <w:t xml:space="preserve">я) недостатков объекта долевого </w:t>
      </w:r>
      <w:r w:rsidRPr="00F64FE6">
        <w:rPr>
          <w:rFonts w:ascii="Times New Roman" w:hAnsi="Times New Roman" w:cs="Times New Roman"/>
          <w:b/>
          <w:szCs w:val="24"/>
        </w:rPr>
        <w:t>строительства.</w:t>
      </w:r>
      <w:bookmarkEnd w:id="43"/>
      <w:r w:rsidRPr="00F64FE6">
        <w:rPr>
          <w:rFonts w:ascii="Times New Roman" w:hAnsi="Times New Roman" w:cs="Times New Roman"/>
          <w:b/>
          <w:szCs w:val="24"/>
        </w:rPr>
        <w:t xml:space="preserve"> </w:t>
      </w:r>
    </w:p>
    <w:p w:rsidR="00117552" w:rsidRPr="00F64FE6" w:rsidRDefault="00117552" w:rsidP="00F64FE6">
      <w:pPr>
        <w:tabs>
          <w:tab w:val="left" w:pos="1134"/>
        </w:tabs>
        <w:spacing w:after="0"/>
        <w:ind w:firstLine="709"/>
        <w:jc w:val="both"/>
        <w:rPr>
          <w:rFonts w:ascii="Times New Roman" w:eastAsia="Times New Roman" w:hAnsi="Times New Roman"/>
          <w:sz w:val="28"/>
          <w:szCs w:val="24"/>
        </w:rPr>
      </w:pPr>
      <w:r w:rsidRPr="00F64FE6">
        <w:rPr>
          <w:rFonts w:ascii="Times New Roman" w:eastAsia="Times New Roman" w:hAnsi="Times New Roman"/>
          <w:sz w:val="28"/>
          <w:szCs w:val="24"/>
        </w:rPr>
        <w:t xml:space="preserve">Застройщику рекомендуется усилить свою правовую защиту путем реализации следующих прав: </w:t>
      </w:r>
    </w:p>
    <w:p w:rsidR="00117552" w:rsidRPr="00F64FE6" w:rsidRDefault="00117552" w:rsidP="00A46D44">
      <w:pPr>
        <w:pStyle w:val="afb"/>
        <w:numPr>
          <w:ilvl w:val="0"/>
          <w:numId w:val="12"/>
        </w:numPr>
        <w:tabs>
          <w:tab w:val="left" w:pos="993"/>
        </w:tabs>
        <w:spacing w:after="0"/>
        <w:ind w:left="0" w:firstLine="709"/>
        <w:jc w:val="both"/>
        <w:rPr>
          <w:rFonts w:ascii="Times New Roman" w:eastAsia="Times New Roman" w:hAnsi="Times New Roman"/>
          <w:sz w:val="28"/>
          <w:szCs w:val="24"/>
        </w:rPr>
      </w:pPr>
      <w:r w:rsidRPr="00F64FE6">
        <w:rPr>
          <w:rFonts w:ascii="Times New Roman" w:eastAsia="Times New Roman" w:hAnsi="Times New Roman"/>
          <w:sz w:val="28"/>
          <w:szCs w:val="24"/>
        </w:rPr>
        <w:t xml:space="preserve">заявить в суде о проведении экспертизы, </w:t>
      </w:r>
    </w:p>
    <w:p w:rsidR="00117552" w:rsidRPr="00F64FE6" w:rsidRDefault="00117552" w:rsidP="00A46D44">
      <w:pPr>
        <w:pStyle w:val="afb"/>
        <w:numPr>
          <w:ilvl w:val="0"/>
          <w:numId w:val="12"/>
        </w:numPr>
        <w:tabs>
          <w:tab w:val="left" w:pos="993"/>
        </w:tabs>
        <w:spacing w:after="0"/>
        <w:ind w:left="0" w:firstLine="709"/>
        <w:jc w:val="both"/>
        <w:rPr>
          <w:rFonts w:ascii="Times New Roman" w:eastAsia="Times New Roman" w:hAnsi="Times New Roman"/>
          <w:sz w:val="28"/>
          <w:szCs w:val="24"/>
        </w:rPr>
      </w:pPr>
      <w:r w:rsidRPr="00F64FE6">
        <w:rPr>
          <w:rFonts w:ascii="Times New Roman" w:eastAsia="Times New Roman" w:hAnsi="Times New Roman"/>
          <w:sz w:val="28"/>
          <w:szCs w:val="24"/>
        </w:rPr>
        <w:t xml:space="preserve">представить список экспертов и срок проведения экспертизы, </w:t>
      </w:r>
    </w:p>
    <w:p w:rsidR="00117552" w:rsidRPr="00F64FE6" w:rsidRDefault="00117552" w:rsidP="00A46D44">
      <w:pPr>
        <w:pStyle w:val="afb"/>
        <w:numPr>
          <w:ilvl w:val="0"/>
          <w:numId w:val="12"/>
        </w:numPr>
        <w:tabs>
          <w:tab w:val="left" w:pos="993"/>
        </w:tabs>
        <w:spacing w:after="0"/>
        <w:ind w:left="0" w:firstLine="709"/>
        <w:jc w:val="both"/>
        <w:rPr>
          <w:rFonts w:ascii="Times New Roman" w:eastAsia="Times New Roman" w:hAnsi="Times New Roman"/>
          <w:sz w:val="28"/>
          <w:szCs w:val="24"/>
        </w:rPr>
      </w:pPr>
      <w:r w:rsidRPr="00F64FE6">
        <w:rPr>
          <w:rFonts w:ascii="Times New Roman" w:eastAsia="Times New Roman" w:hAnsi="Times New Roman"/>
          <w:sz w:val="28"/>
          <w:szCs w:val="24"/>
        </w:rPr>
        <w:t xml:space="preserve">заявить несогласие с выводами эксперта, </w:t>
      </w:r>
    </w:p>
    <w:p w:rsidR="00117552" w:rsidRPr="00F64FE6" w:rsidRDefault="00117552" w:rsidP="00A46D44">
      <w:pPr>
        <w:pStyle w:val="afb"/>
        <w:numPr>
          <w:ilvl w:val="0"/>
          <w:numId w:val="12"/>
        </w:numPr>
        <w:tabs>
          <w:tab w:val="left" w:pos="993"/>
        </w:tabs>
        <w:spacing w:after="0"/>
        <w:ind w:left="0" w:firstLine="709"/>
        <w:jc w:val="both"/>
        <w:rPr>
          <w:rFonts w:ascii="Times New Roman" w:eastAsia="Times New Roman" w:hAnsi="Times New Roman"/>
          <w:sz w:val="28"/>
          <w:szCs w:val="24"/>
        </w:rPr>
      </w:pPr>
      <w:r w:rsidRPr="00F64FE6">
        <w:rPr>
          <w:rFonts w:ascii="Times New Roman" w:eastAsia="Times New Roman" w:hAnsi="Times New Roman"/>
          <w:sz w:val="28"/>
          <w:szCs w:val="24"/>
        </w:rPr>
        <w:t xml:space="preserve">заявить о назначении повторной экспертизы, </w:t>
      </w:r>
    </w:p>
    <w:p w:rsidR="00117552" w:rsidRPr="00F64FE6" w:rsidRDefault="00117552" w:rsidP="00A46D44">
      <w:pPr>
        <w:pStyle w:val="afb"/>
        <w:numPr>
          <w:ilvl w:val="0"/>
          <w:numId w:val="12"/>
        </w:numPr>
        <w:tabs>
          <w:tab w:val="left" w:pos="993"/>
        </w:tabs>
        <w:spacing w:after="0"/>
        <w:ind w:left="0" w:firstLine="709"/>
        <w:jc w:val="both"/>
        <w:rPr>
          <w:sz w:val="28"/>
          <w:szCs w:val="24"/>
        </w:rPr>
      </w:pPr>
      <w:r w:rsidRPr="00F64FE6">
        <w:rPr>
          <w:rFonts w:ascii="Times New Roman" w:eastAsia="Times New Roman" w:hAnsi="Times New Roman"/>
          <w:sz w:val="28"/>
          <w:szCs w:val="24"/>
        </w:rPr>
        <w:t>оспорить заключения эксперта, вплоть до обращения в суд кассационной инстанции.</w:t>
      </w:r>
    </w:p>
    <w:p w:rsidR="00117552" w:rsidRPr="00F64FE6" w:rsidRDefault="00117552" w:rsidP="00F64FE6">
      <w:pPr>
        <w:tabs>
          <w:tab w:val="left" w:pos="1134"/>
        </w:tabs>
        <w:spacing w:after="0"/>
        <w:ind w:firstLine="709"/>
        <w:jc w:val="both"/>
        <w:rPr>
          <w:rFonts w:ascii="Times New Roman" w:eastAsia="Times New Roman" w:hAnsi="Times New Roman"/>
          <w:sz w:val="28"/>
          <w:szCs w:val="24"/>
        </w:rPr>
      </w:pPr>
      <w:r w:rsidRPr="00F64FE6">
        <w:rPr>
          <w:rFonts w:ascii="Times New Roman" w:hAnsi="Times New Roman"/>
          <w:sz w:val="28"/>
          <w:szCs w:val="24"/>
        </w:rPr>
        <w:t xml:space="preserve">Эксперты должны соответствовать требованиям </w:t>
      </w:r>
      <w:r w:rsidRPr="00F64FE6">
        <w:rPr>
          <w:rFonts w:ascii="Times New Roman" w:eastAsia="Times New Roman" w:hAnsi="Times New Roman"/>
          <w:sz w:val="28"/>
          <w:szCs w:val="24"/>
        </w:rPr>
        <w:t xml:space="preserve">профессионального стандарта «Специалист в области оценки качества и экспертизы для градостроительной деятельности», утверждённого </w:t>
      </w:r>
      <w:hyperlink w:anchor="sub_0" w:history="1">
        <w:r w:rsidRPr="00F64FE6">
          <w:rPr>
            <w:rFonts w:ascii="Times New Roman" w:eastAsia="Times New Roman" w:hAnsi="Times New Roman"/>
            <w:sz w:val="28"/>
            <w:szCs w:val="24"/>
          </w:rPr>
          <w:t>приказом</w:t>
        </w:r>
      </w:hyperlink>
      <w:r w:rsidRPr="00F64FE6">
        <w:rPr>
          <w:rFonts w:ascii="Times New Roman" w:eastAsia="Times New Roman" w:hAnsi="Times New Roman"/>
          <w:sz w:val="28"/>
          <w:szCs w:val="24"/>
        </w:rPr>
        <w:t xml:space="preserve"> Минтруда </w:t>
      </w:r>
      <w:r w:rsidR="008579F4">
        <w:rPr>
          <w:rFonts w:ascii="Times New Roman" w:eastAsia="Times New Roman" w:hAnsi="Times New Roman"/>
          <w:sz w:val="28"/>
          <w:szCs w:val="24"/>
        </w:rPr>
        <w:t>России</w:t>
      </w:r>
      <w:r w:rsidR="008579F4" w:rsidRPr="00F64FE6">
        <w:rPr>
          <w:rFonts w:ascii="Times New Roman" w:eastAsia="Times New Roman" w:hAnsi="Times New Roman"/>
          <w:sz w:val="28"/>
          <w:szCs w:val="24"/>
        </w:rPr>
        <w:t xml:space="preserve"> </w:t>
      </w:r>
      <w:hyperlink r:id="rId27" w:tooltip="&quot;Об утверждении профессионального стандарта &quot;Специалист в области оценки качества и экспертизы для градостроительной деятельности&quot;Приказ Минтруда России от 30.05.2016 N 264нСтатус: действует с 03.07.2016" w:history="1">
        <w:r w:rsidRPr="00F64FE6">
          <w:rPr>
            <w:rFonts w:ascii="Times New Roman" w:eastAsia="Times New Roman" w:hAnsi="Times New Roman"/>
            <w:sz w:val="28"/>
            <w:szCs w:val="24"/>
          </w:rPr>
          <w:t>от 30</w:t>
        </w:r>
        <w:r w:rsidR="008579F4">
          <w:rPr>
            <w:rFonts w:ascii="Times New Roman" w:eastAsia="Times New Roman" w:hAnsi="Times New Roman"/>
            <w:sz w:val="28"/>
            <w:szCs w:val="24"/>
          </w:rPr>
          <w:t xml:space="preserve"> мая </w:t>
        </w:r>
        <w:r w:rsidRPr="00F64FE6">
          <w:rPr>
            <w:rFonts w:ascii="Times New Roman" w:eastAsia="Times New Roman" w:hAnsi="Times New Roman"/>
            <w:sz w:val="28"/>
            <w:szCs w:val="24"/>
          </w:rPr>
          <w:t>2016 г. № 264н</w:t>
        </w:r>
      </w:hyperlink>
      <w:r w:rsidRPr="00F64FE6">
        <w:rPr>
          <w:rFonts w:ascii="Times New Roman" w:eastAsia="Times New Roman" w:hAnsi="Times New Roman"/>
          <w:sz w:val="28"/>
          <w:szCs w:val="24"/>
        </w:rPr>
        <w:t xml:space="preserve"> или специалистами, сведения о которых внесены в Национальный реестр </w:t>
      </w:r>
      <w:r w:rsidR="008579F4">
        <w:rPr>
          <w:rFonts w:ascii="Times New Roman" w:eastAsia="Times New Roman" w:hAnsi="Times New Roman"/>
          <w:sz w:val="28"/>
          <w:szCs w:val="24"/>
        </w:rPr>
        <w:t xml:space="preserve">специалистов </w:t>
      </w:r>
      <w:r w:rsidRPr="00F64FE6">
        <w:rPr>
          <w:rFonts w:ascii="Times New Roman" w:eastAsia="Times New Roman" w:hAnsi="Times New Roman"/>
          <w:sz w:val="28"/>
          <w:szCs w:val="24"/>
        </w:rPr>
        <w:t xml:space="preserve">в области инженерных изысканий и архитектурно-строительного  проектирования или Национальный реестр </w:t>
      </w:r>
      <w:r w:rsidR="008579F4">
        <w:rPr>
          <w:rFonts w:ascii="Times New Roman" w:eastAsia="Times New Roman" w:hAnsi="Times New Roman"/>
          <w:sz w:val="28"/>
          <w:szCs w:val="24"/>
        </w:rPr>
        <w:t xml:space="preserve">специалистов </w:t>
      </w:r>
      <w:r w:rsidRPr="00F64FE6">
        <w:rPr>
          <w:rFonts w:ascii="Times New Roman" w:eastAsia="Times New Roman" w:hAnsi="Times New Roman"/>
          <w:sz w:val="28"/>
          <w:szCs w:val="24"/>
        </w:rPr>
        <w:t>в области строительства.</w:t>
      </w:r>
    </w:p>
    <w:p w:rsidR="000A1D40" w:rsidRPr="00F64FE6" w:rsidRDefault="000A1D40" w:rsidP="00F64FE6">
      <w:pPr>
        <w:pStyle w:val="S00"/>
        <w:tabs>
          <w:tab w:val="clear" w:pos="1560"/>
        </w:tabs>
        <w:spacing w:line="276" w:lineRule="auto"/>
        <w:ind w:firstLine="709"/>
        <w:rPr>
          <w:rFonts w:ascii="Times New Roman" w:hAnsi="Times New Roman" w:cs="Times New Roman"/>
          <w:sz w:val="28"/>
        </w:rPr>
      </w:pPr>
      <w:r w:rsidRPr="00F64FE6">
        <w:rPr>
          <w:rFonts w:ascii="Times New Roman" w:hAnsi="Times New Roman" w:cs="Times New Roman"/>
          <w:sz w:val="28"/>
        </w:rPr>
        <w:t xml:space="preserve">Участие застройщика и собственника квартиры при проведении натурного обследования (измерения) квартиры в составе строительно-технической экспертизы предусматривает нижеперечисленные действия: </w:t>
      </w:r>
    </w:p>
    <w:p w:rsidR="000A1D40" w:rsidRPr="00F64FE6" w:rsidRDefault="000A1D40" w:rsidP="00A46D44">
      <w:pPr>
        <w:pStyle w:val="afb"/>
        <w:numPr>
          <w:ilvl w:val="0"/>
          <w:numId w:val="11"/>
        </w:numPr>
        <w:tabs>
          <w:tab w:val="left" w:pos="993"/>
          <w:tab w:val="left" w:pos="1134"/>
        </w:tabs>
        <w:spacing w:after="0"/>
        <w:ind w:left="0" w:firstLine="709"/>
        <w:jc w:val="both"/>
        <w:rPr>
          <w:rFonts w:ascii="Times New Roman" w:eastAsia="Times New Roman" w:hAnsi="Times New Roman"/>
          <w:sz w:val="28"/>
          <w:szCs w:val="24"/>
        </w:rPr>
      </w:pPr>
      <w:r w:rsidRPr="00F64FE6">
        <w:rPr>
          <w:rFonts w:ascii="Times New Roman" w:eastAsia="Times New Roman" w:hAnsi="Times New Roman"/>
          <w:sz w:val="28"/>
          <w:szCs w:val="24"/>
        </w:rPr>
        <w:t>собственник квартиры своевременно извещает застройщика (технического заказчика) о дате проведения натурного обследования (измерения) квартиры;</w:t>
      </w:r>
    </w:p>
    <w:p w:rsidR="000A1D40" w:rsidRPr="00F64FE6" w:rsidRDefault="000A1D40" w:rsidP="00A46D44">
      <w:pPr>
        <w:pStyle w:val="afb"/>
        <w:numPr>
          <w:ilvl w:val="0"/>
          <w:numId w:val="11"/>
        </w:numPr>
        <w:tabs>
          <w:tab w:val="left" w:pos="993"/>
          <w:tab w:val="left" w:pos="1134"/>
        </w:tabs>
        <w:spacing w:after="0"/>
        <w:ind w:left="0" w:firstLine="709"/>
        <w:jc w:val="both"/>
        <w:rPr>
          <w:rFonts w:ascii="Times New Roman" w:eastAsia="Times New Roman" w:hAnsi="Times New Roman"/>
          <w:sz w:val="28"/>
          <w:szCs w:val="24"/>
        </w:rPr>
      </w:pPr>
      <w:r w:rsidRPr="00F64FE6">
        <w:rPr>
          <w:rFonts w:ascii="Times New Roman" w:eastAsia="Times New Roman" w:hAnsi="Times New Roman"/>
          <w:sz w:val="28"/>
          <w:szCs w:val="24"/>
        </w:rPr>
        <w:t>собственник квартиры до начала проведения строительно-технической экспертизы ознакомляет независимую экспертную организацию с требованиями инструкции по эксплуатации квартиры, относительно порядка и правил проведения натурного обследования (измерения) квартиры;</w:t>
      </w:r>
    </w:p>
    <w:p w:rsidR="000A1D40" w:rsidRPr="00F64FE6" w:rsidRDefault="000A1D40" w:rsidP="00A46D44">
      <w:pPr>
        <w:pStyle w:val="afb"/>
        <w:numPr>
          <w:ilvl w:val="0"/>
          <w:numId w:val="11"/>
        </w:numPr>
        <w:tabs>
          <w:tab w:val="left" w:pos="993"/>
          <w:tab w:val="left" w:pos="1134"/>
        </w:tabs>
        <w:spacing w:after="0"/>
        <w:ind w:left="0" w:firstLine="709"/>
        <w:jc w:val="both"/>
        <w:rPr>
          <w:rFonts w:ascii="Times New Roman" w:eastAsia="Times New Roman" w:hAnsi="Times New Roman"/>
          <w:sz w:val="28"/>
          <w:szCs w:val="24"/>
        </w:rPr>
      </w:pPr>
      <w:r w:rsidRPr="00F64FE6">
        <w:rPr>
          <w:rFonts w:ascii="Times New Roman" w:eastAsia="Times New Roman" w:hAnsi="Times New Roman"/>
          <w:sz w:val="28"/>
          <w:szCs w:val="24"/>
        </w:rPr>
        <w:t>застройщик (технический заказчик) участвует в проведении натурного обследования (измерения) квартиры в качестве наблюдателя, и следит:</w:t>
      </w:r>
    </w:p>
    <w:p w:rsidR="000A1D40" w:rsidRPr="00F64FE6" w:rsidRDefault="000A1D40" w:rsidP="00A46D44">
      <w:pPr>
        <w:pStyle w:val="afb"/>
        <w:numPr>
          <w:ilvl w:val="0"/>
          <w:numId w:val="18"/>
        </w:numPr>
        <w:tabs>
          <w:tab w:val="left" w:pos="993"/>
          <w:tab w:val="left" w:pos="1134"/>
        </w:tabs>
        <w:spacing w:after="0"/>
        <w:ind w:left="0" w:firstLine="709"/>
        <w:jc w:val="both"/>
        <w:rPr>
          <w:rFonts w:ascii="Times New Roman" w:eastAsia="Times New Roman" w:hAnsi="Times New Roman"/>
          <w:sz w:val="28"/>
          <w:szCs w:val="24"/>
        </w:rPr>
      </w:pPr>
      <w:r w:rsidRPr="00F64FE6">
        <w:rPr>
          <w:rFonts w:ascii="Times New Roman" w:eastAsia="Times New Roman" w:hAnsi="Times New Roman"/>
          <w:sz w:val="28"/>
          <w:szCs w:val="24"/>
        </w:rPr>
        <w:t xml:space="preserve">за правомерным применением методики выполнения измерений в соответствии с инструкцией по эксплуатации квартиры; </w:t>
      </w:r>
    </w:p>
    <w:p w:rsidR="000A1D40" w:rsidRPr="00F64FE6" w:rsidRDefault="000A1D40" w:rsidP="00A46D44">
      <w:pPr>
        <w:pStyle w:val="afb"/>
        <w:numPr>
          <w:ilvl w:val="0"/>
          <w:numId w:val="18"/>
        </w:numPr>
        <w:tabs>
          <w:tab w:val="left" w:pos="993"/>
          <w:tab w:val="left" w:pos="1134"/>
        </w:tabs>
        <w:spacing w:after="0"/>
        <w:ind w:left="0" w:firstLine="709"/>
        <w:jc w:val="both"/>
        <w:rPr>
          <w:rFonts w:ascii="Times New Roman" w:eastAsia="Times New Roman" w:hAnsi="Times New Roman"/>
          <w:sz w:val="28"/>
          <w:szCs w:val="24"/>
        </w:rPr>
      </w:pPr>
      <w:r w:rsidRPr="00F64FE6">
        <w:rPr>
          <w:rFonts w:ascii="Times New Roman" w:eastAsia="Times New Roman" w:hAnsi="Times New Roman"/>
          <w:sz w:val="28"/>
          <w:szCs w:val="24"/>
        </w:rPr>
        <w:t xml:space="preserve">за применением поверенных средств измерений, предусмотренных методикой выполнения измерений; </w:t>
      </w:r>
    </w:p>
    <w:p w:rsidR="00144A1B" w:rsidRPr="00F64FE6" w:rsidRDefault="000A1D40" w:rsidP="00A46D44">
      <w:pPr>
        <w:pStyle w:val="afb"/>
        <w:numPr>
          <w:ilvl w:val="0"/>
          <w:numId w:val="18"/>
        </w:numPr>
        <w:tabs>
          <w:tab w:val="left" w:pos="748"/>
          <w:tab w:val="left" w:pos="993"/>
          <w:tab w:val="left" w:pos="1134"/>
        </w:tabs>
        <w:spacing w:after="0"/>
        <w:ind w:left="0" w:firstLine="709"/>
        <w:jc w:val="both"/>
        <w:rPr>
          <w:rFonts w:ascii="Times New Roman" w:hAnsi="Times New Roman"/>
          <w:sz w:val="28"/>
          <w:szCs w:val="24"/>
        </w:rPr>
      </w:pPr>
      <w:r w:rsidRPr="00F64FE6">
        <w:rPr>
          <w:rFonts w:ascii="Times New Roman" w:eastAsia="Times New Roman" w:hAnsi="Times New Roman"/>
          <w:sz w:val="28"/>
          <w:szCs w:val="24"/>
        </w:rPr>
        <w:t>за выполнением натурного обследования (измерения) компетентными специалистами</w:t>
      </w:r>
      <w:r w:rsidR="00117552" w:rsidRPr="00F64FE6">
        <w:rPr>
          <w:rFonts w:ascii="Times New Roman" w:eastAsia="Times New Roman" w:hAnsi="Times New Roman"/>
          <w:sz w:val="28"/>
          <w:szCs w:val="24"/>
        </w:rPr>
        <w:t>.</w:t>
      </w:r>
    </w:p>
    <w:p w:rsidR="00F64FE6" w:rsidRDefault="00F64FE6" w:rsidP="007F0106">
      <w:pPr>
        <w:pStyle w:val="S0"/>
        <w:tabs>
          <w:tab w:val="left" w:pos="748"/>
        </w:tabs>
        <w:spacing w:line="264" w:lineRule="auto"/>
        <w:jc w:val="both"/>
        <w:rPr>
          <w:rFonts w:ascii="Times New Roman" w:hAnsi="Times New Roman" w:cs="Times New Roman"/>
          <w:sz w:val="24"/>
          <w:szCs w:val="24"/>
        </w:rPr>
      </w:pPr>
    </w:p>
    <w:p w:rsidR="006534A6" w:rsidRPr="00994A34" w:rsidRDefault="00013878" w:rsidP="00A46D44">
      <w:pPr>
        <w:pStyle w:val="S0"/>
        <w:numPr>
          <w:ilvl w:val="0"/>
          <w:numId w:val="1"/>
        </w:numPr>
        <w:tabs>
          <w:tab w:val="clear" w:pos="0"/>
          <w:tab w:val="clear" w:pos="567"/>
          <w:tab w:val="num" w:pos="993"/>
          <w:tab w:val="left" w:pos="1276"/>
        </w:tabs>
        <w:spacing w:after="200" w:line="276" w:lineRule="auto"/>
        <w:ind w:left="0" w:firstLine="709"/>
        <w:rPr>
          <w:rFonts w:ascii="Times New Roman" w:hAnsi="Times New Roman" w:cs="Times New Roman"/>
        </w:rPr>
      </w:pPr>
      <w:bookmarkStart w:id="44" w:name="_Toc27641801"/>
      <w:r w:rsidRPr="008579F4">
        <w:rPr>
          <w:rFonts w:ascii="Times New Roman" w:hAnsi="Times New Roman"/>
          <w:b/>
        </w:rPr>
        <w:t>ПРИЕМКА-ПЕРЕДАЧА ОБЪЕКТА УЧАСТНИКУ ДОЛЕВОГО СТРОИТ</w:t>
      </w:r>
      <w:r w:rsidR="008579F4">
        <w:rPr>
          <w:rFonts w:ascii="Times New Roman" w:hAnsi="Times New Roman" w:cs="Times New Roman"/>
          <w:b/>
        </w:rPr>
        <w:t>Е</w:t>
      </w:r>
      <w:r w:rsidRPr="008579F4">
        <w:rPr>
          <w:rFonts w:ascii="Times New Roman" w:hAnsi="Times New Roman"/>
          <w:b/>
        </w:rPr>
        <w:t>ЛЬСТВА</w:t>
      </w:r>
      <w:bookmarkEnd w:id="44"/>
    </w:p>
    <w:p w:rsidR="00EE2955" w:rsidRPr="00F64FE6" w:rsidRDefault="006534A6" w:rsidP="00F64FE6">
      <w:pPr>
        <w:pStyle w:val="S00"/>
        <w:tabs>
          <w:tab w:val="clear" w:pos="1560"/>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В целях дополнительного обеспечения интересов компании, застройщику необходимо обеспечить размещение разрешения на ввод в эксплуатацию объекта для ознакомления широког</w:t>
      </w:r>
      <w:r w:rsidR="005551FF" w:rsidRPr="00F64FE6">
        <w:rPr>
          <w:rFonts w:ascii="Times New Roman" w:hAnsi="Times New Roman" w:cs="Times New Roman"/>
          <w:sz w:val="28"/>
          <w:szCs w:val="28"/>
        </w:rPr>
        <w:t xml:space="preserve">о круга лиц в открытом доступе, а также иметь </w:t>
      </w:r>
      <w:r w:rsidR="00FE3523">
        <w:rPr>
          <w:rFonts w:ascii="Times New Roman" w:hAnsi="Times New Roman" w:cs="Times New Roman"/>
          <w:sz w:val="28"/>
          <w:szCs w:val="28"/>
        </w:rPr>
        <w:t xml:space="preserve">данный документ </w:t>
      </w:r>
      <w:r w:rsidR="005551FF" w:rsidRPr="00F64FE6">
        <w:rPr>
          <w:rFonts w:ascii="Times New Roman" w:hAnsi="Times New Roman" w:cs="Times New Roman"/>
          <w:sz w:val="28"/>
          <w:szCs w:val="28"/>
        </w:rPr>
        <w:t xml:space="preserve">на руках в бумажном виде в момент осмотра объекта участником долевого строительства. </w:t>
      </w:r>
    </w:p>
    <w:p w:rsidR="00FE3523" w:rsidRPr="00FE3523" w:rsidRDefault="00FE3523" w:rsidP="00FE3523">
      <w:pPr>
        <w:pStyle w:val="S00"/>
        <w:spacing w:line="276" w:lineRule="auto"/>
        <w:ind w:firstLine="709"/>
        <w:rPr>
          <w:rFonts w:ascii="Times New Roman" w:hAnsi="Times New Roman"/>
          <w:sz w:val="28"/>
          <w:szCs w:val="28"/>
        </w:rPr>
      </w:pPr>
      <w:r w:rsidRPr="00FE3523">
        <w:rPr>
          <w:rFonts w:ascii="Times New Roman" w:hAnsi="Times New Roman"/>
          <w:sz w:val="28"/>
          <w:szCs w:val="28"/>
        </w:rPr>
        <w:t>Разрешение на ввод объекта в эксплуатацию является надлежащим подтверждением указанных в </w:t>
      </w:r>
      <w:r w:rsidRPr="00994A34">
        <w:t>части 1 статьи 7</w:t>
      </w:r>
      <w:r w:rsidRPr="00FE3523">
        <w:rPr>
          <w:rFonts w:ascii="Times New Roman" w:hAnsi="Times New Roman"/>
          <w:sz w:val="28"/>
          <w:szCs w:val="28"/>
        </w:rPr>
        <w:t> </w:t>
      </w:r>
      <w:r>
        <w:rPr>
          <w:rFonts w:ascii="Times New Roman" w:hAnsi="Times New Roman"/>
          <w:sz w:val="28"/>
          <w:szCs w:val="28"/>
        </w:rPr>
        <w:t>Закона № 214-ФЗ</w:t>
      </w:r>
      <w:r w:rsidRPr="00FE3523">
        <w:rPr>
          <w:rFonts w:ascii="Times New Roman" w:hAnsi="Times New Roman"/>
          <w:sz w:val="28"/>
          <w:szCs w:val="28"/>
        </w:rPr>
        <w:t> обязательных требований к качеству объекта долевого строительства в части соблюдения требований технических регламентов, проектной документации и градостроительных регламентов, а также иным обязательным требованиям, за исключением случаев несоответствия условиям договора долевого участия (отступления от условий договора).</w:t>
      </w:r>
    </w:p>
    <w:p w:rsidR="00117552" w:rsidRPr="00F64FE6" w:rsidRDefault="00570E51" w:rsidP="00F64FE6">
      <w:pPr>
        <w:pStyle w:val="S00"/>
        <w:tabs>
          <w:tab w:val="clear" w:pos="1560"/>
        </w:tabs>
        <w:spacing w:line="276" w:lineRule="auto"/>
        <w:ind w:firstLine="709"/>
        <w:rPr>
          <w:rFonts w:ascii="Times New Roman" w:hAnsi="Times New Roman"/>
          <w:sz w:val="28"/>
          <w:szCs w:val="28"/>
        </w:rPr>
      </w:pPr>
      <w:r>
        <w:rPr>
          <w:rFonts w:ascii="Times New Roman" w:hAnsi="Times New Roman"/>
          <w:sz w:val="28"/>
          <w:szCs w:val="28"/>
        </w:rPr>
        <w:t>Согласно</w:t>
      </w:r>
      <w:r w:rsidR="00FE3523" w:rsidRPr="00FE3523">
        <w:rPr>
          <w:rFonts w:ascii="Times New Roman" w:hAnsi="Times New Roman"/>
          <w:sz w:val="28"/>
          <w:szCs w:val="28"/>
        </w:rPr>
        <w:t> част</w:t>
      </w:r>
      <w:r>
        <w:rPr>
          <w:rFonts w:ascii="Times New Roman" w:hAnsi="Times New Roman"/>
          <w:sz w:val="28"/>
          <w:szCs w:val="28"/>
        </w:rPr>
        <w:t>и</w:t>
      </w:r>
      <w:r w:rsidR="00FE3523" w:rsidRPr="00FE3523">
        <w:rPr>
          <w:rFonts w:ascii="Times New Roman" w:hAnsi="Times New Roman"/>
          <w:sz w:val="28"/>
          <w:szCs w:val="28"/>
        </w:rPr>
        <w:t xml:space="preserve"> 1 статьи 55 Градостроительного </w:t>
      </w:r>
      <w:r w:rsidR="0092674F">
        <w:rPr>
          <w:rFonts w:ascii="Times New Roman" w:hAnsi="Times New Roman"/>
          <w:sz w:val="28"/>
          <w:szCs w:val="28"/>
        </w:rPr>
        <w:t>к</w:t>
      </w:r>
      <w:r w:rsidR="00FE3523" w:rsidRPr="00FE3523">
        <w:rPr>
          <w:rFonts w:ascii="Times New Roman" w:hAnsi="Times New Roman"/>
          <w:sz w:val="28"/>
          <w:szCs w:val="28"/>
        </w:rPr>
        <w:t>одекса Р</w:t>
      </w:r>
      <w:r>
        <w:rPr>
          <w:rFonts w:ascii="Times New Roman" w:hAnsi="Times New Roman"/>
          <w:sz w:val="28"/>
          <w:szCs w:val="28"/>
        </w:rPr>
        <w:t xml:space="preserve">оссийской </w:t>
      </w:r>
      <w:r w:rsidR="00FE3523" w:rsidRPr="00FE3523">
        <w:rPr>
          <w:rFonts w:ascii="Times New Roman" w:hAnsi="Times New Roman"/>
          <w:sz w:val="28"/>
          <w:szCs w:val="28"/>
        </w:rPr>
        <w:t>Ф</w:t>
      </w:r>
      <w:r>
        <w:rPr>
          <w:rFonts w:ascii="Times New Roman" w:hAnsi="Times New Roman"/>
          <w:sz w:val="28"/>
          <w:szCs w:val="28"/>
        </w:rPr>
        <w:t>едерации</w:t>
      </w:r>
      <w:r w:rsidR="00FE3523" w:rsidRPr="00FE3523">
        <w:rPr>
          <w:rFonts w:ascii="Times New Roman" w:hAnsi="Times New Roman"/>
          <w:sz w:val="28"/>
          <w:szCs w:val="28"/>
        </w:rPr>
        <w:t xml:space="preserve"> </w:t>
      </w:r>
      <w:r w:rsidRPr="00994A34">
        <w:rPr>
          <w:rFonts w:ascii="Times New Roman" w:hAnsi="Times New Roman"/>
          <w:b/>
          <w:sz w:val="28"/>
          <w:szCs w:val="28"/>
        </w:rPr>
        <w:t xml:space="preserve">разрешение </w:t>
      </w:r>
      <w:r w:rsidR="00EE2955" w:rsidRPr="00994A34">
        <w:rPr>
          <w:rFonts w:ascii="Times New Roman" w:hAnsi="Times New Roman"/>
          <w:b/>
          <w:sz w:val="28"/>
          <w:szCs w:val="28"/>
        </w:rPr>
        <w:t>на ввод объекта в эксплуатацию</w:t>
      </w:r>
      <w:r w:rsidR="00EE2955" w:rsidRPr="00F64FE6">
        <w:rPr>
          <w:rFonts w:ascii="Times New Roman" w:hAnsi="Times New Roman"/>
          <w:sz w:val="28"/>
          <w:szCs w:val="28"/>
        </w:rPr>
        <w:t xml:space="preserve">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Pr>
          <w:rFonts w:ascii="Times New Roman" w:hAnsi="Times New Roman"/>
          <w:sz w:val="28"/>
          <w:szCs w:val="28"/>
        </w:rPr>
        <w:t>)</w:t>
      </w:r>
      <w:r w:rsidR="00EE2955" w:rsidRPr="00F64FE6">
        <w:rPr>
          <w:rFonts w:ascii="Times New Roman" w:hAnsi="Times New Roman"/>
          <w:sz w:val="28"/>
          <w:szCs w:val="28"/>
        </w:rPr>
        <w:t>.</w:t>
      </w:r>
    </w:p>
    <w:p w:rsidR="00514371" w:rsidRPr="00F64FE6" w:rsidRDefault="00514371" w:rsidP="00F64FE6">
      <w:pPr>
        <w:pStyle w:val="S00"/>
        <w:tabs>
          <w:tab w:val="clear" w:pos="1560"/>
          <w:tab w:val="left" w:pos="567"/>
          <w:tab w:val="left" w:pos="1134"/>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В соответствии с п</w:t>
      </w:r>
      <w:r w:rsidR="00570E51">
        <w:rPr>
          <w:rFonts w:ascii="Times New Roman" w:hAnsi="Times New Roman" w:cs="Times New Roman"/>
          <w:sz w:val="28"/>
          <w:szCs w:val="28"/>
        </w:rPr>
        <w:t xml:space="preserve">унктом </w:t>
      </w:r>
      <w:r w:rsidRPr="00F64FE6">
        <w:rPr>
          <w:rFonts w:ascii="Times New Roman" w:hAnsi="Times New Roman" w:cs="Times New Roman"/>
          <w:sz w:val="28"/>
          <w:szCs w:val="28"/>
        </w:rPr>
        <w:t>2 ст</w:t>
      </w:r>
      <w:r w:rsidR="00570E51">
        <w:rPr>
          <w:rFonts w:ascii="Times New Roman" w:hAnsi="Times New Roman" w:cs="Times New Roman"/>
          <w:sz w:val="28"/>
          <w:szCs w:val="28"/>
        </w:rPr>
        <w:t xml:space="preserve">атьи </w:t>
      </w:r>
      <w:r w:rsidRPr="00F64FE6">
        <w:rPr>
          <w:rFonts w:ascii="Times New Roman" w:hAnsi="Times New Roman" w:cs="Times New Roman"/>
          <w:sz w:val="28"/>
          <w:szCs w:val="28"/>
        </w:rPr>
        <w:t xml:space="preserve">474 ГК РФ, если порядок проверки качества товара не установлен в соответствии с пунктом 1 </w:t>
      </w:r>
      <w:r w:rsidR="00570E51">
        <w:rPr>
          <w:rFonts w:ascii="Times New Roman" w:hAnsi="Times New Roman" w:cs="Times New Roman"/>
          <w:sz w:val="28"/>
          <w:szCs w:val="28"/>
        </w:rPr>
        <w:t>данной</w:t>
      </w:r>
      <w:r w:rsidR="00570E51" w:rsidRPr="00F64FE6">
        <w:rPr>
          <w:rFonts w:ascii="Times New Roman" w:hAnsi="Times New Roman" w:cs="Times New Roman"/>
          <w:sz w:val="28"/>
          <w:szCs w:val="28"/>
        </w:rPr>
        <w:t xml:space="preserve"> </w:t>
      </w:r>
      <w:r w:rsidRPr="00F64FE6">
        <w:rPr>
          <w:rFonts w:ascii="Times New Roman" w:hAnsi="Times New Roman" w:cs="Times New Roman"/>
          <w:sz w:val="28"/>
          <w:szCs w:val="28"/>
        </w:rPr>
        <w:t>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EE2955" w:rsidRDefault="00EE2955" w:rsidP="00F64FE6">
      <w:pPr>
        <w:pStyle w:val="S00"/>
        <w:tabs>
          <w:tab w:val="clear" w:pos="1560"/>
        </w:tabs>
        <w:spacing w:line="276" w:lineRule="auto"/>
        <w:ind w:firstLine="709"/>
        <w:rPr>
          <w:rFonts w:ascii="Times New Roman" w:hAnsi="Times New Roman"/>
          <w:sz w:val="28"/>
          <w:szCs w:val="28"/>
        </w:rPr>
      </w:pPr>
      <w:r w:rsidRPr="00F64FE6">
        <w:rPr>
          <w:rFonts w:ascii="Times New Roman" w:hAnsi="Times New Roman"/>
          <w:sz w:val="28"/>
          <w:szCs w:val="28"/>
        </w:rPr>
        <w:t>Согласно п</w:t>
      </w:r>
      <w:r w:rsidR="00570E51">
        <w:rPr>
          <w:rFonts w:ascii="Times New Roman" w:hAnsi="Times New Roman"/>
          <w:sz w:val="28"/>
          <w:szCs w:val="28"/>
        </w:rPr>
        <w:t>ункту</w:t>
      </w:r>
      <w:r w:rsidR="00570E51" w:rsidRPr="00F64FE6">
        <w:rPr>
          <w:rFonts w:ascii="Times New Roman" w:hAnsi="Times New Roman"/>
          <w:sz w:val="28"/>
          <w:szCs w:val="28"/>
        </w:rPr>
        <w:t xml:space="preserve"> </w:t>
      </w:r>
      <w:r w:rsidRPr="00F64FE6">
        <w:rPr>
          <w:rFonts w:ascii="Times New Roman" w:hAnsi="Times New Roman"/>
          <w:sz w:val="28"/>
          <w:szCs w:val="28"/>
        </w:rPr>
        <w:t>1 ст</w:t>
      </w:r>
      <w:r w:rsidR="00570E51">
        <w:rPr>
          <w:rFonts w:ascii="Times New Roman" w:hAnsi="Times New Roman"/>
          <w:sz w:val="28"/>
          <w:szCs w:val="28"/>
        </w:rPr>
        <w:t>атьи</w:t>
      </w:r>
      <w:r w:rsidR="00570E51" w:rsidRPr="00F64FE6">
        <w:rPr>
          <w:rFonts w:ascii="Times New Roman" w:hAnsi="Times New Roman"/>
          <w:sz w:val="28"/>
          <w:szCs w:val="28"/>
        </w:rPr>
        <w:t xml:space="preserve"> </w:t>
      </w:r>
      <w:r w:rsidRPr="00F64FE6">
        <w:rPr>
          <w:rFonts w:ascii="Times New Roman" w:hAnsi="Times New Roman"/>
          <w:sz w:val="28"/>
          <w:szCs w:val="28"/>
        </w:rPr>
        <w:t>4 Закона №</w:t>
      </w:r>
      <w:r w:rsidR="00570E51">
        <w:rPr>
          <w:rFonts w:ascii="Times New Roman" w:hAnsi="Times New Roman"/>
          <w:sz w:val="28"/>
          <w:szCs w:val="28"/>
        </w:rPr>
        <w:t xml:space="preserve"> </w:t>
      </w:r>
      <w:r w:rsidRPr="00F64FE6">
        <w:rPr>
          <w:rFonts w:ascii="Times New Roman" w:hAnsi="Times New Roman"/>
          <w:sz w:val="28"/>
          <w:szCs w:val="28"/>
        </w:rPr>
        <w:t>214-ФЗ по договору участия в долевом строительстве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 при соответствующем соблюдении застройщиком всех требований п</w:t>
      </w:r>
      <w:r w:rsidR="00680384">
        <w:rPr>
          <w:rFonts w:ascii="Times New Roman" w:hAnsi="Times New Roman"/>
          <w:sz w:val="28"/>
          <w:szCs w:val="28"/>
        </w:rPr>
        <w:t>унктом</w:t>
      </w:r>
      <w:r w:rsidR="00680384" w:rsidRPr="00F64FE6">
        <w:rPr>
          <w:rFonts w:ascii="Times New Roman" w:hAnsi="Times New Roman"/>
          <w:sz w:val="28"/>
          <w:szCs w:val="28"/>
        </w:rPr>
        <w:t xml:space="preserve"> </w:t>
      </w:r>
      <w:r w:rsidRPr="00F64FE6">
        <w:rPr>
          <w:rFonts w:ascii="Times New Roman" w:hAnsi="Times New Roman"/>
          <w:sz w:val="28"/>
          <w:szCs w:val="28"/>
        </w:rPr>
        <w:t>1 ст</w:t>
      </w:r>
      <w:r w:rsidR="00680384">
        <w:rPr>
          <w:rFonts w:ascii="Times New Roman" w:hAnsi="Times New Roman"/>
          <w:sz w:val="28"/>
          <w:szCs w:val="28"/>
        </w:rPr>
        <w:t>атьи</w:t>
      </w:r>
      <w:r w:rsidR="00680384" w:rsidRPr="00F64FE6">
        <w:rPr>
          <w:rFonts w:ascii="Times New Roman" w:hAnsi="Times New Roman"/>
          <w:sz w:val="28"/>
          <w:szCs w:val="28"/>
        </w:rPr>
        <w:t xml:space="preserve"> </w:t>
      </w:r>
      <w:r w:rsidRPr="00F64FE6">
        <w:rPr>
          <w:rFonts w:ascii="Times New Roman" w:hAnsi="Times New Roman"/>
          <w:sz w:val="28"/>
          <w:szCs w:val="28"/>
        </w:rPr>
        <w:t>7 Закона №</w:t>
      </w:r>
      <w:r w:rsidR="00680384">
        <w:rPr>
          <w:rFonts w:ascii="Times New Roman" w:hAnsi="Times New Roman"/>
          <w:sz w:val="28"/>
          <w:szCs w:val="28"/>
        </w:rPr>
        <w:t xml:space="preserve"> </w:t>
      </w:r>
      <w:r w:rsidRPr="00F64FE6">
        <w:rPr>
          <w:rFonts w:ascii="Times New Roman" w:hAnsi="Times New Roman"/>
          <w:sz w:val="28"/>
          <w:szCs w:val="28"/>
        </w:rPr>
        <w:t>214-ФЗ.</w:t>
      </w:r>
    </w:p>
    <w:p w:rsidR="00680384" w:rsidRPr="00F64FE6" w:rsidRDefault="00680384" w:rsidP="00F64FE6">
      <w:pPr>
        <w:pStyle w:val="S00"/>
        <w:tabs>
          <w:tab w:val="clear" w:pos="1560"/>
        </w:tabs>
        <w:spacing w:line="276" w:lineRule="auto"/>
        <w:ind w:firstLine="709"/>
        <w:rPr>
          <w:rFonts w:ascii="Times New Roman" w:hAnsi="Times New Roman"/>
          <w:sz w:val="28"/>
          <w:szCs w:val="28"/>
        </w:rPr>
      </w:pPr>
    </w:p>
    <w:p w:rsidR="00680384" w:rsidRPr="00994A34" w:rsidRDefault="00680384" w:rsidP="00994A34">
      <w:pPr>
        <w:pBdr>
          <w:top w:val="single" w:sz="12" w:space="1" w:color="auto"/>
          <w:bottom w:val="single" w:sz="12" w:space="1" w:color="auto"/>
        </w:pBdr>
        <w:tabs>
          <w:tab w:val="left" w:pos="1134"/>
        </w:tabs>
        <w:spacing w:before="60" w:after="60" w:line="240" w:lineRule="auto"/>
        <w:jc w:val="both"/>
        <w:rPr>
          <w:sz w:val="28"/>
          <w:szCs w:val="28"/>
        </w:rPr>
      </w:pPr>
      <w:r w:rsidRPr="00994A34">
        <w:rPr>
          <w:rFonts w:asciiTheme="minorHAnsi" w:eastAsia="Times New Roman" w:hAnsiTheme="minorHAnsi"/>
          <w:sz w:val="28"/>
          <w:szCs w:val="28"/>
        </w:rPr>
        <w:t>С</w:t>
      </w:r>
      <w:r w:rsidRPr="00994A34">
        <w:rPr>
          <w:sz w:val="28"/>
          <w:szCs w:val="28"/>
        </w:rPr>
        <w:t>уды указывают, что признание надлежащим качества выполненных работ на момент ввода объекта в эксплуатацию не исключает возможность выявления впоследствии недостатков, подлежащих устранению застройщиком.</w:t>
      </w:r>
    </w:p>
    <w:p w:rsidR="0099666F" w:rsidRPr="00994A34" w:rsidRDefault="007769F0" w:rsidP="00994A34">
      <w:pPr>
        <w:pBdr>
          <w:top w:val="single" w:sz="12" w:space="1" w:color="auto"/>
          <w:bottom w:val="single" w:sz="12" w:space="1" w:color="auto"/>
        </w:pBdr>
        <w:tabs>
          <w:tab w:val="left" w:pos="1134"/>
        </w:tabs>
        <w:spacing w:before="60" w:after="60" w:line="240" w:lineRule="auto"/>
        <w:jc w:val="both"/>
        <w:rPr>
          <w:rFonts w:ascii="Times New Roman" w:eastAsia="Times New Roman" w:hAnsi="Times New Roman"/>
          <w:i/>
          <w:sz w:val="28"/>
          <w:szCs w:val="28"/>
        </w:rPr>
      </w:pPr>
      <w:r w:rsidRPr="00994A34">
        <w:rPr>
          <w:rFonts w:asciiTheme="minorHAnsi" w:eastAsia="Times New Roman" w:hAnsiTheme="minorHAnsi"/>
          <w:i/>
          <w:sz w:val="28"/>
          <w:szCs w:val="28"/>
        </w:rPr>
        <w:t>(</w:t>
      </w:r>
      <w:r w:rsidR="00680384" w:rsidRPr="00994A34">
        <w:rPr>
          <w:rFonts w:asciiTheme="minorHAnsi" w:eastAsia="Times New Roman" w:hAnsiTheme="minorHAnsi"/>
          <w:i/>
          <w:sz w:val="28"/>
          <w:szCs w:val="28"/>
        </w:rPr>
        <w:t>Апелляционное определение Судебной коллегии по гражданским делам Челябинского областного суда от 3 ок</w:t>
      </w:r>
      <w:r w:rsidR="00680384" w:rsidRPr="00994A34">
        <w:rPr>
          <w:sz w:val="28"/>
          <w:szCs w:val="28"/>
        </w:rPr>
        <w:t xml:space="preserve">тября 2018 г. по делу </w:t>
      </w:r>
      <w:r w:rsidR="00680384" w:rsidRPr="00994A34">
        <w:rPr>
          <w:rFonts w:asciiTheme="minorHAnsi" w:eastAsia="Times New Roman" w:hAnsiTheme="minorHAnsi"/>
          <w:i/>
          <w:sz w:val="28"/>
          <w:szCs w:val="28"/>
        </w:rPr>
        <w:t>№</w:t>
      </w:r>
      <w:r w:rsidR="00680384" w:rsidRPr="00994A34">
        <w:rPr>
          <w:sz w:val="28"/>
          <w:szCs w:val="28"/>
        </w:rPr>
        <w:t> 11-12851/2018</w:t>
      </w:r>
      <w:r w:rsidRPr="00994A34">
        <w:rPr>
          <w:rFonts w:asciiTheme="minorHAnsi" w:eastAsia="Times New Roman" w:hAnsiTheme="minorHAnsi"/>
          <w:i/>
          <w:sz w:val="28"/>
          <w:szCs w:val="28"/>
        </w:rPr>
        <w:t>)</w:t>
      </w:r>
    </w:p>
    <w:p w:rsidR="005551FF" w:rsidRPr="00F64FE6" w:rsidRDefault="005551FF" w:rsidP="00F64FE6">
      <w:pPr>
        <w:tabs>
          <w:tab w:val="left" w:pos="1134"/>
        </w:tabs>
        <w:spacing w:after="0"/>
        <w:ind w:firstLine="709"/>
        <w:jc w:val="both"/>
        <w:rPr>
          <w:rFonts w:ascii="Times New Roman" w:eastAsia="Times New Roman" w:hAnsi="Times New Roman"/>
          <w:sz w:val="28"/>
          <w:szCs w:val="24"/>
        </w:rPr>
      </w:pPr>
    </w:p>
    <w:p w:rsidR="0099666F" w:rsidRPr="00F64FE6" w:rsidRDefault="0099666F" w:rsidP="00F64FE6">
      <w:pPr>
        <w:tabs>
          <w:tab w:val="left" w:pos="1134"/>
        </w:tabs>
        <w:spacing w:after="0"/>
        <w:ind w:firstLine="709"/>
        <w:jc w:val="both"/>
        <w:rPr>
          <w:rFonts w:ascii="Times New Roman" w:eastAsia="Times New Roman" w:hAnsi="Times New Roman"/>
          <w:sz w:val="28"/>
          <w:szCs w:val="24"/>
        </w:rPr>
      </w:pPr>
      <w:r w:rsidRPr="00F64FE6">
        <w:rPr>
          <w:rFonts w:ascii="Times New Roman" w:eastAsia="Times New Roman" w:hAnsi="Times New Roman"/>
          <w:sz w:val="28"/>
          <w:szCs w:val="24"/>
        </w:rPr>
        <w:t>Действующее гражданское законодательство прямо не регулирует вопросы, связанные с переходом гарантии подрядчика (застройщика) на результат работ в случае отчуждения объекта недвижимости. Вместе с тем гарантийные обязательства связаны с результатом работ, а не с личностью их владельца. На момент ввода объекта в эксплуатацию качество результата выполненных работ может быть признано надлежащим, что не может исключать последующее выявление недостатков и соответствующее обязательство подрядчика (застройщика) устранить их.</w:t>
      </w:r>
      <w:r w:rsidR="0021771B" w:rsidRPr="00F64FE6">
        <w:rPr>
          <w:rFonts w:ascii="Times New Roman" w:eastAsia="Times New Roman" w:hAnsi="Times New Roman"/>
          <w:sz w:val="28"/>
          <w:szCs w:val="24"/>
        </w:rPr>
        <w:t xml:space="preserve"> </w:t>
      </w:r>
    </w:p>
    <w:p w:rsidR="0021771B" w:rsidRPr="00F64FE6" w:rsidRDefault="0021771B" w:rsidP="00F64FE6">
      <w:pPr>
        <w:tabs>
          <w:tab w:val="left" w:pos="1134"/>
        </w:tabs>
        <w:spacing w:after="0"/>
        <w:ind w:firstLine="709"/>
        <w:jc w:val="both"/>
        <w:rPr>
          <w:rFonts w:ascii="Times New Roman" w:eastAsia="Times New Roman" w:hAnsi="Times New Roman"/>
          <w:sz w:val="28"/>
          <w:szCs w:val="24"/>
        </w:rPr>
      </w:pPr>
      <w:r w:rsidRPr="00F64FE6">
        <w:rPr>
          <w:rFonts w:ascii="Times New Roman" w:eastAsia="Times New Roman" w:hAnsi="Times New Roman"/>
          <w:sz w:val="28"/>
          <w:szCs w:val="24"/>
        </w:rPr>
        <w:t xml:space="preserve">Процедура приемки-передачи объекта участнику долевого строительства должна быть сопровождена тремя документами, имеющими двусторонний характер обязательств сторон: </w:t>
      </w:r>
    </w:p>
    <w:p w:rsidR="0021771B" w:rsidRPr="00F64FE6" w:rsidRDefault="00195176" w:rsidP="00A46D44">
      <w:pPr>
        <w:pStyle w:val="afb"/>
        <w:numPr>
          <w:ilvl w:val="0"/>
          <w:numId w:val="15"/>
        </w:numPr>
        <w:tabs>
          <w:tab w:val="left" w:pos="1134"/>
        </w:tabs>
        <w:spacing w:after="0"/>
        <w:jc w:val="both"/>
        <w:rPr>
          <w:rFonts w:ascii="Times New Roman" w:eastAsia="Times New Roman" w:hAnsi="Times New Roman"/>
          <w:sz w:val="28"/>
          <w:szCs w:val="24"/>
        </w:rPr>
      </w:pPr>
      <w:r>
        <w:rPr>
          <w:rFonts w:ascii="Times New Roman" w:eastAsia="Times New Roman" w:hAnsi="Times New Roman"/>
          <w:sz w:val="28"/>
          <w:szCs w:val="24"/>
        </w:rPr>
        <w:t>а</w:t>
      </w:r>
      <w:r w:rsidRPr="00F64FE6">
        <w:rPr>
          <w:rFonts w:ascii="Times New Roman" w:eastAsia="Times New Roman" w:hAnsi="Times New Roman"/>
          <w:sz w:val="28"/>
          <w:szCs w:val="24"/>
        </w:rPr>
        <w:t xml:space="preserve">кт </w:t>
      </w:r>
      <w:r w:rsidR="0021771B" w:rsidRPr="00F64FE6">
        <w:rPr>
          <w:rFonts w:ascii="Times New Roman" w:eastAsia="Times New Roman" w:hAnsi="Times New Roman"/>
          <w:sz w:val="28"/>
          <w:szCs w:val="24"/>
        </w:rPr>
        <w:t>осмотра объекта</w:t>
      </w:r>
      <w:r>
        <w:rPr>
          <w:rFonts w:ascii="Times New Roman" w:eastAsia="Times New Roman" w:hAnsi="Times New Roman"/>
          <w:sz w:val="28"/>
          <w:szCs w:val="24"/>
        </w:rPr>
        <w:t>;</w:t>
      </w:r>
    </w:p>
    <w:p w:rsidR="0021771B" w:rsidRPr="00F64FE6" w:rsidRDefault="00195176" w:rsidP="00A46D44">
      <w:pPr>
        <w:pStyle w:val="afb"/>
        <w:numPr>
          <w:ilvl w:val="0"/>
          <w:numId w:val="15"/>
        </w:numPr>
        <w:tabs>
          <w:tab w:val="left" w:pos="1134"/>
        </w:tabs>
        <w:spacing w:after="0"/>
        <w:jc w:val="both"/>
        <w:rPr>
          <w:rFonts w:ascii="Times New Roman" w:eastAsia="Times New Roman" w:hAnsi="Times New Roman"/>
          <w:sz w:val="28"/>
          <w:szCs w:val="24"/>
        </w:rPr>
      </w:pPr>
      <w:r>
        <w:rPr>
          <w:rFonts w:ascii="Times New Roman" w:eastAsia="Times New Roman" w:hAnsi="Times New Roman"/>
          <w:sz w:val="28"/>
          <w:szCs w:val="24"/>
        </w:rPr>
        <w:t>а</w:t>
      </w:r>
      <w:r w:rsidRPr="00F64FE6">
        <w:rPr>
          <w:rFonts w:ascii="Times New Roman" w:eastAsia="Times New Roman" w:hAnsi="Times New Roman"/>
          <w:sz w:val="28"/>
          <w:szCs w:val="24"/>
        </w:rPr>
        <w:t xml:space="preserve">кт </w:t>
      </w:r>
      <w:r w:rsidR="0021771B" w:rsidRPr="00F64FE6">
        <w:rPr>
          <w:rFonts w:ascii="Times New Roman" w:eastAsia="Times New Roman" w:hAnsi="Times New Roman"/>
          <w:sz w:val="28"/>
          <w:szCs w:val="24"/>
        </w:rPr>
        <w:t>приемки-передачи объекта</w:t>
      </w:r>
      <w:r>
        <w:rPr>
          <w:rFonts w:ascii="Times New Roman" w:eastAsia="Times New Roman" w:hAnsi="Times New Roman"/>
          <w:sz w:val="28"/>
          <w:szCs w:val="24"/>
        </w:rPr>
        <w:t>;</w:t>
      </w:r>
    </w:p>
    <w:p w:rsidR="0021771B" w:rsidRPr="00F64FE6" w:rsidRDefault="00195176" w:rsidP="00A46D44">
      <w:pPr>
        <w:pStyle w:val="afb"/>
        <w:numPr>
          <w:ilvl w:val="0"/>
          <w:numId w:val="15"/>
        </w:numPr>
        <w:tabs>
          <w:tab w:val="left" w:pos="1134"/>
        </w:tabs>
        <w:spacing w:after="0"/>
        <w:jc w:val="both"/>
        <w:rPr>
          <w:rFonts w:ascii="Times New Roman" w:eastAsia="Times New Roman" w:hAnsi="Times New Roman"/>
          <w:sz w:val="28"/>
          <w:szCs w:val="24"/>
        </w:rPr>
      </w:pPr>
      <w:r>
        <w:rPr>
          <w:rFonts w:ascii="Times New Roman" w:eastAsia="Times New Roman" w:hAnsi="Times New Roman"/>
          <w:sz w:val="28"/>
          <w:szCs w:val="24"/>
        </w:rPr>
        <w:t>и</w:t>
      </w:r>
      <w:r w:rsidRPr="00F64FE6">
        <w:rPr>
          <w:rFonts w:ascii="Times New Roman" w:eastAsia="Times New Roman" w:hAnsi="Times New Roman"/>
          <w:sz w:val="28"/>
          <w:szCs w:val="24"/>
        </w:rPr>
        <w:t xml:space="preserve">нструкция </w:t>
      </w:r>
      <w:r w:rsidR="0021771B" w:rsidRPr="00F64FE6">
        <w:rPr>
          <w:rFonts w:ascii="Times New Roman" w:eastAsia="Times New Roman" w:hAnsi="Times New Roman"/>
          <w:sz w:val="28"/>
          <w:szCs w:val="24"/>
        </w:rPr>
        <w:t xml:space="preserve">по эксплуатации объекта. </w:t>
      </w:r>
    </w:p>
    <w:p w:rsidR="00931CCF" w:rsidRPr="00F64FE6" w:rsidRDefault="00931CCF" w:rsidP="00F64FE6">
      <w:pPr>
        <w:tabs>
          <w:tab w:val="left" w:pos="1134"/>
        </w:tabs>
        <w:spacing w:after="0"/>
        <w:ind w:firstLine="709"/>
        <w:jc w:val="both"/>
        <w:rPr>
          <w:rFonts w:ascii="Times New Roman" w:eastAsia="Times New Roman" w:hAnsi="Times New Roman"/>
          <w:sz w:val="28"/>
          <w:szCs w:val="24"/>
        </w:rPr>
      </w:pPr>
      <w:r w:rsidRPr="00F64FE6">
        <w:rPr>
          <w:rFonts w:ascii="Times New Roman" w:eastAsia="Times New Roman" w:hAnsi="Times New Roman"/>
          <w:sz w:val="28"/>
          <w:szCs w:val="24"/>
        </w:rPr>
        <w:t xml:space="preserve">Инструкция и акт осмотра </w:t>
      </w:r>
      <w:r w:rsidR="00F55313" w:rsidRPr="00F64FE6">
        <w:rPr>
          <w:rFonts w:ascii="Times New Roman" w:eastAsia="Times New Roman" w:hAnsi="Times New Roman"/>
          <w:sz w:val="28"/>
          <w:szCs w:val="24"/>
        </w:rPr>
        <w:t xml:space="preserve">являются неотъемлемой частью акта приемки-передачи объекта. </w:t>
      </w:r>
      <w:r w:rsidRPr="00F64FE6">
        <w:rPr>
          <w:rFonts w:ascii="Times New Roman" w:eastAsia="Times New Roman" w:hAnsi="Times New Roman"/>
          <w:sz w:val="28"/>
          <w:szCs w:val="24"/>
        </w:rPr>
        <w:t xml:space="preserve"> </w:t>
      </w:r>
    </w:p>
    <w:p w:rsidR="0099666F" w:rsidRPr="00F64FE6" w:rsidRDefault="0099666F" w:rsidP="00F64FE6">
      <w:pPr>
        <w:pStyle w:val="S00"/>
        <w:tabs>
          <w:tab w:val="clear" w:pos="1560"/>
        </w:tabs>
        <w:spacing w:line="276" w:lineRule="auto"/>
        <w:ind w:firstLine="709"/>
        <w:rPr>
          <w:rFonts w:ascii="Times New Roman" w:hAnsi="Times New Roman"/>
          <w:sz w:val="32"/>
        </w:rPr>
      </w:pPr>
    </w:p>
    <w:p w:rsidR="00013878" w:rsidRPr="00F64FE6" w:rsidRDefault="00013878" w:rsidP="00A46D44">
      <w:pPr>
        <w:pStyle w:val="S0"/>
        <w:numPr>
          <w:ilvl w:val="1"/>
          <w:numId w:val="1"/>
        </w:numPr>
        <w:tabs>
          <w:tab w:val="left" w:pos="1276"/>
        </w:tabs>
        <w:spacing w:line="276" w:lineRule="auto"/>
        <w:ind w:left="0" w:firstLine="709"/>
        <w:jc w:val="left"/>
        <w:rPr>
          <w:rFonts w:ascii="Times New Roman" w:hAnsi="Times New Roman" w:cs="Times New Roman"/>
          <w:b/>
          <w:szCs w:val="24"/>
        </w:rPr>
      </w:pPr>
      <w:bookmarkStart w:id="45" w:name="_Toc27641803"/>
      <w:r w:rsidRPr="00F64FE6">
        <w:rPr>
          <w:rFonts w:ascii="Times New Roman" w:hAnsi="Times New Roman" w:cs="Times New Roman"/>
          <w:b/>
          <w:szCs w:val="24"/>
        </w:rPr>
        <w:t>Регламентированные сроки приемки-передачи объекта.</w:t>
      </w:r>
      <w:bookmarkEnd w:id="45"/>
      <w:r w:rsidRPr="00F64FE6">
        <w:rPr>
          <w:rFonts w:ascii="Times New Roman" w:hAnsi="Times New Roman" w:cs="Times New Roman"/>
          <w:b/>
          <w:szCs w:val="24"/>
        </w:rPr>
        <w:t xml:space="preserve"> </w:t>
      </w:r>
    </w:p>
    <w:p w:rsidR="00C4234F" w:rsidRPr="00F64FE6" w:rsidRDefault="00C4234F" w:rsidP="00F64FE6">
      <w:pPr>
        <w:pStyle w:val="S0"/>
        <w:tabs>
          <w:tab w:val="left" w:pos="748"/>
        </w:tabs>
        <w:spacing w:line="276" w:lineRule="auto"/>
        <w:ind w:firstLine="709"/>
        <w:jc w:val="both"/>
        <w:rPr>
          <w:rFonts w:ascii="Times New Roman" w:hAnsi="Times New Roman" w:cs="Times New Roman"/>
          <w:szCs w:val="24"/>
        </w:rPr>
      </w:pPr>
      <w:bookmarkStart w:id="46" w:name="_Toc27740009"/>
      <w:r w:rsidRPr="00F64FE6">
        <w:rPr>
          <w:rFonts w:ascii="Times New Roman" w:hAnsi="Times New Roman" w:cs="Times New Roman"/>
          <w:szCs w:val="24"/>
        </w:rPr>
        <w:t>Основные положения, регламентирующие процесс передачи объекта долевого строительства</w:t>
      </w:r>
      <w:r w:rsidR="00195176">
        <w:rPr>
          <w:rFonts w:ascii="Times New Roman" w:hAnsi="Times New Roman" w:cs="Times New Roman"/>
          <w:szCs w:val="24"/>
        </w:rPr>
        <w:t>,</w:t>
      </w:r>
      <w:r w:rsidRPr="00F64FE6">
        <w:rPr>
          <w:rFonts w:ascii="Times New Roman" w:hAnsi="Times New Roman" w:cs="Times New Roman"/>
          <w:szCs w:val="24"/>
        </w:rPr>
        <w:t xml:space="preserve"> регламентированы в ст</w:t>
      </w:r>
      <w:r w:rsidR="00195176">
        <w:rPr>
          <w:rFonts w:ascii="Times New Roman" w:hAnsi="Times New Roman" w:cs="Times New Roman"/>
          <w:szCs w:val="24"/>
        </w:rPr>
        <w:t xml:space="preserve">атье </w:t>
      </w:r>
      <w:r w:rsidRPr="00F64FE6">
        <w:rPr>
          <w:rFonts w:ascii="Times New Roman" w:hAnsi="Times New Roman" w:cs="Times New Roman"/>
          <w:szCs w:val="24"/>
        </w:rPr>
        <w:t>8 Закона №</w:t>
      </w:r>
      <w:r w:rsidR="00195176">
        <w:rPr>
          <w:rFonts w:ascii="Times New Roman" w:hAnsi="Times New Roman" w:cs="Times New Roman"/>
          <w:szCs w:val="24"/>
        </w:rPr>
        <w:t xml:space="preserve"> </w:t>
      </w:r>
      <w:r w:rsidRPr="00F64FE6">
        <w:rPr>
          <w:rFonts w:ascii="Times New Roman" w:hAnsi="Times New Roman" w:cs="Times New Roman"/>
          <w:szCs w:val="24"/>
        </w:rPr>
        <w:t>214-ФЗ.</w:t>
      </w:r>
      <w:bookmarkEnd w:id="46"/>
      <w:r w:rsidRPr="00F64FE6">
        <w:rPr>
          <w:rFonts w:ascii="Times New Roman" w:hAnsi="Times New Roman" w:cs="Times New Roman"/>
          <w:szCs w:val="24"/>
        </w:rPr>
        <w:t xml:space="preserve"> </w:t>
      </w:r>
    </w:p>
    <w:p w:rsidR="00C4234F" w:rsidRPr="00F64FE6" w:rsidRDefault="00C4234F" w:rsidP="00F64FE6">
      <w:pPr>
        <w:pStyle w:val="S0"/>
        <w:tabs>
          <w:tab w:val="left" w:pos="748"/>
        </w:tabs>
        <w:spacing w:line="276" w:lineRule="auto"/>
        <w:ind w:firstLine="709"/>
        <w:jc w:val="both"/>
        <w:rPr>
          <w:rFonts w:ascii="Times New Roman" w:hAnsi="Times New Roman"/>
          <w:szCs w:val="24"/>
        </w:rPr>
      </w:pPr>
      <w:bookmarkStart w:id="47" w:name="_Toc27740010"/>
      <w:r w:rsidRPr="00F64FE6">
        <w:rPr>
          <w:rFonts w:ascii="Times New Roman" w:hAnsi="Times New Roman"/>
          <w:szCs w:val="24"/>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 и (или) иного объекта недвижимости.</w:t>
      </w:r>
      <w:bookmarkEnd w:id="47"/>
    </w:p>
    <w:p w:rsidR="00C4234F" w:rsidRPr="00F64FE6" w:rsidRDefault="00C4234F" w:rsidP="00F64FE6">
      <w:pPr>
        <w:pStyle w:val="S0"/>
        <w:pBdr>
          <w:bottom w:val="single" w:sz="12" w:space="1" w:color="auto"/>
        </w:pBdr>
        <w:tabs>
          <w:tab w:val="left" w:pos="748"/>
        </w:tabs>
        <w:spacing w:line="276" w:lineRule="auto"/>
        <w:ind w:firstLine="709"/>
        <w:jc w:val="both"/>
        <w:rPr>
          <w:rFonts w:ascii="Times New Roman" w:hAnsi="Times New Roman"/>
          <w:szCs w:val="24"/>
        </w:rPr>
      </w:pPr>
      <w:bookmarkStart w:id="48" w:name="_Toc27740011"/>
      <w:r w:rsidRPr="00F64FE6">
        <w:rPr>
          <w:rFonts w:ascii="Times New Roman" w:hAnsi="Times New Roman"/>
          <w:szCs w:val="24"/>
        </w:rPr>
        <w:t>После получения застройщиком в установленном порядке разрешения на ввод в эксплуатацию многоквартирного дома и (или) иного объекта недвижимости застройщик обязан передать объект долевого строительства не позднее предусмотренного договором срока. При этом не допускается досрочное исполнение застройщиком обязательства по передаче объекта долевого строительства, если иное не установлено договором.</w:t>
      </w:r>
      <w:bookmarkEnd w:id="48"/>
      <w:r w:rsidRPr="00F64FE6">
        <w:rPr>
          <w:rFonts w:ascii="Times New Roman" w:hAnsi="Times New Roman"/>
          <w:szCs w:val="24"/>
        </w:rPr>
        <w:t xml:space="preserve"> </w:t>
      </w:r>
    </w:p>
    <w:p w:rsidR="00C4234F" w:rsidRDefault="00C4234F" w:rsidP="00C4234F">
      <w:pPr>
        <w:pStyle w:val="S0"/>
        <w:pBdr>
          <w:bottom w:val="single" w:sz="12" w:space="1" w:color="auto"/>
        </w:pBdr>
        <w:tabs>
          <w:tab w:val="left" w:pos="748"/>
        </w:tabs>
        <w:spacing w:line="264" w:lineRule="auto"/>
        <w:ind w:firstLine="709"/>
        <w:jc w:val="both"/>
        <w:rPr>
          <w:rFonts w:ascii="Times New Roman" w:hAnsi="Times New Roman"/>
          <w:sz w:val="24"/>
          <w:szCs w:val="24"/>
        </w:rPr>
      </w:pPr>
    </w:p>
    <w:p w:rsidR="00C4234F" w:rsidRPr="00994A34" w:rsidRDefault="00C4234F" w:rsidP="00994A34">
      <w:pPr>
        <w:autoSpaceDE w:val="0"/>
        <w:autoSpaceDN w:val="0"/>
        <w:adjustRightInd w:val="0"/>
        <w:spacing w:before="60" w:after="60" w:line="240" w:lineRule="auto"/>
        <w:jc w:val="both"/>
        <w:rPr>
          <w:rFonts w:asciiTheme="minorHAnsi" w:hAnsiTheme="minorHAnsi"/>
          <w:sz w:val="28"/>
          <w:szCs w:val="28"/>
          <w:lang w:eastAsia="ru-RU"/>
        </w:rPr>
      </w:pPr>
      <w:r w:rsidRPr="00994A34">
        <w:rPr>
          <w:rFonts w:asciiTheme="minorHAnsi" w:hAnsiTheme="minorHAnsi"/>
          <w:sz w:val="28"/>
          <w:szCs w:val="28"/>
          <w:lang w:eastAsia="ru-RU"/>
        </w:rPr>
        <w:t>По смыслу статьи 8 Закона №</w:t>
      </w:r>
      <w:r w:rsidR="00B7327C" w:rsidRPr="00994A34">
        <w:rPr>
          <w:rFonts w:asciiTheme="minorHAnsi" w:hAnsiTheme="minorHAnsi"/>
          <w:sz w:val="28"/>
          <w:szCs w:val="28"/>
          <w:lang w:eastAsia="ru-RU"/>
        </w:rPr>
        <w:t xml:space="preserve"> </w:t>
      </w:r>
      <w:r w:rsidRPr="00994A34">
        <w:rPr>
          <w:rFonts w:asciiTheme="minorHAnsi" w:hAnsiTheme="minorHAnsi"/>
          <w:sz w:val="28"/>
          <w:szCs w:val="28"/>
          <w:lang w:eastAsia="ru-RU"/>
        </w:rPr>
        <w:t>214-ФЗ, получение разрешения на ввод многоквартирного дома в эксплуатацию определяет начало течения срока передачи объекта участнику долевого строительства, нарушение которого влечет предусмотренную законом ответственность.</w:t>
      </w:r>
    </w:p>
    <w:p w:rsidR="00C4234F" w:rsidRPr="00994A34" w:rsidRDefault="00B7327C" w:rsidP="00994A34">
      <w:pPr>
        <w:pBdr>
          <w:bottom w:val="single" w:sz="12" w:space="1" w:color="auto"/>
        </w:pBdr>
        <w:autoSpaceDE w:val="0"/>
        <w:autoSpaceDN w:val="0"/>
        <w:adjustRightInd w:val="0"/>
        <w:spacing w:before="60" w:after="60" w:line="240" w:lineRule="auto"/>
        <w:jc w:val="both"/>
        <w:rPr>
          <w:rFonts w:asciiTheme="minorHAnsi" w:hAnsiTheme="minorHAnsi"/>
          <w:i/>
          <w:sz w:val="28"/>
          <w:szCs w:val="28"/>
          <w:lang w:eastAsia="ru-RU"/>
        </w:rPr>
      </w:pPr>
      <w:r w:rsidRPr="00994A34">
        <w:rPr>
          <w:rFonts w:asciiTheme="minorHAnsi" w:hAnsiTheme="minorHAnsi"/>
          <w:i/>
          <w:sz w:val="28"/>
          <w:szCs w:val="28"/>
          <w:lang w:eastAsia="ru-RU"/>
        </w:rPr>
        <w:t>(</w:t>
      </w:r>
      <w:r w:rsidR="00C4234F" w:rsidRPr="00994A34">
        <w:rPr>
          <w:rFonts w:asciiTheme="minorHAnsi" w:hAnsiTheme="minorHAnsi"/>
          <w:i/>
          <w:sz w:val="28"/>
          <w:szCs w:val="28"/>
          <w:lang w:eastAsia="ru-RU"/>
        </w:rPr>
        <w:t>п</w:t>
      </w:r>
      <w:r w:rsidRPr="00994A34">
        <w:rPr>
          <w:rFonts w:asciiTheme="minorHAnsi" w:hAnsiTheme="minorHAnsi"/>
          <w:i/>
          <w:sz w:val="28"/>
          <w:szCs w:val="28"/>
          <w:lang w:eastAsia="ru-RU"/>
        </w:rPr>
        <w:t>ункт</w:t>
      </w:r>
      <w:r w:rsidR="00C4234F" w:rsidRPr="00994A34">
        <w:rPr>
          <w:rFonts w:asciiTheme="minorHAnsi" w:hAnsiTheme="minorHAnsi"/>
          <w:i/>
          <w:sz w:val="28"/>
          <w:szCs w:val="28"/>
          <w:lang w:eastAsia="ru-RU"/>
        </w:rPr>
        <w:t xml:space="preserve"> 15 Обзора судебной практики разрешения дел по спорам, возникающим в связи с участием граждан в долевом строительстве многоквартирных домов и иных объектов недвижимости</w:t>
      </w:r>
      <w:r w:rsidRPr="00994A34">
        <w:rPr>
          <w:rFonts w:asciiTheme="minorHAnsi" w:hAnsiTheme="minorHAnsi"/>
          <w:i/>
          <w:sz w:val="28"/>
          <w:szCs w:val="28"/>
          <w:lang w:eastAsia="ru-RU"/>
        </w:rPr>
        <w:t xml:space="preserve">, </w:t>
      </w:r>
      <w:r w:rsidR="00C4234F" w:rsidRPr="00994A34">
        <w:rPr>
          <w:rFonts w:asciiTheme="minorHAnsi" w:hAnsiTheme="minorHAnsi"/>
          <w:i/>
          <w:sz w:val="28"/>
          <w:szCs w:val="28"/>
          <w:lang w:eastAsia="ru-RU"/>
        </w:rPr>
        <w:t xml:space="preserve">утв. Президиумом </w:t>
      </w:r>
      <w:r w:rsidRPr="00994A34">
        <w:rPr>
          <w:rFonts w:asciiTheme="minorHAnsi" w:hAnsiTheme="minorHAnsi"/>
          <w:i/>
          <w:sz w:val="28"/>
          <w:szCs w:val="28"/>
          <w:lang w:eastAsia="ru-RU"/>
        </w:rPr>
        <w:t>ВС РФ</w:t>
      </w:r>
      <w:r w:rsidR="00C4234F" w:rsidRPr="00994A34">
        <w:rPr>
          <w:rFonts w:asciiTheme="minorHAnsi" w:hAnsiTheme="minorHAnsi"/>
          <w:i/>
          <w:sz w:val="28"/>
          <w:szCs w:val="28"/>
          <w:lang w:eastAsia="ru-RU"/>
        </w:rPr>
        <w:t xml:space="preserve"> 19 июля 2017</w:t>
      </w:r>
      <w:r w:rsidR="00C36795">
        <w:rPr>
          <w:rFonts w:asciiTheme="minorHAnsi" w:hAnsiTheme="minorHAnsi"/>
          <w:i/>
          <w:sz w:val="28"/>
          <w:szCs w:val="28"/>
          <w:lang w:eastAsia="ru-RU"/>
        </w:rPr>
        <w:t> </w:t>
      </w:r>
      <w:r w:rsidR="00C4234F" w:rsidRPr="00994A34">
        <w:rPr>
          <w:rFonts w:asciiTheme="minorHAnsi" w:hAnsiTheme="minorHAnsi"/>
          <w:i/>
          <w:sz w:val="28"/>
          <w:szCs w:val="28"/>
          <w:lang w:eastAsia="ru-RU"/>
        </w:rPr>
        <w:t>г.)</w:t>
      </w:r>
    </w:p>
    <w:p w:rsidR="00C4234F" w:rsidRPr="00C4234F" w:rsidRDefault="00C4234F" w:rsidP="004352A5">
      <w:pPr>
        <w:pStyle w:val="S0"/>
        <w:tabs>
          <w:tab w:val="left" w:pos="748"/>
        </w:tabs>
        <w:spacing w:line="264" w:lineRule="auto"/>
        <w:ind w:firstLine="709"/>
        <w:jc w:val="both"/>
        <w:rPr>
          <w:rFonts w:ascii="Times New Roman" w:hAnsi="Times New Roman" w:cs="Times New Roman"/>
          <w:sz w:val="24"/>
          <w:szCs w:val="24"/>
        </w:rPr>
      </w:pPr>
    </w:p>
    <w:p w:rsidR="004352A5" w:rsidRPr="00F64FE6" w:rsidRDefault="004352A5" w:rsidP="00F64FE6">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lang w:eastAsia="ru-RU"/>
        </w:rPr>
        <w:t>Застройщик не менее чем за месяц до наступления установленного договором срока передачи объекта долевого строительства или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частью 6 статьи</w:t>
      </w:r>
      <w:r w:rsidR="005E328C">
        <w:rPr>
          <w:rFonts w:ascii="Times New Roman" w:hAnsi="Times New Roman"/>
          <w:sz w:val="28"/>
          <w:szCs w:val="24"/>
          <w:lang w:eastAsia="ru-RU"/>
        </w:rPr>
        <w:t xml:space="preserve"> 8 Закона № 214-ФЗ</w:t>
      </w:r>
      <w:r w:rsidRPr="00F64FE6">
        <w:rPr>
          <w:rFonts w:ascii="Times New Roman" w:hAnsi="Times New Roman"/>
          <w:sz w:val="28"/>
          <w:szCs w:val="24"/>
          <w:lang w:eastAsia="ru-RU"/>
        </w:rPr>
        <w:t xml:space="preserve">.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этом срок начала передачи и принятия объекта долевого строительства не может быть установлен ранее чем за четырнадцать дней и позднее чем за один месяц до установленного договором срока передачи застройщиком объекта долевого строительства участнику долевого строительства. </w:t>
      </w:r>
    </w:p>
    <w:p w:rsidR="00B962B0" w:rsidRDefault="00B962B0" w:rsidP="00B962B0">
      <w:pPr>
        <w:pBdr>
          <w:bottom w:val="single" w:sz="12" w:space="1" w:color="auto"/>
        </w:pBdr>
        <w:autoSpaceDE w:val="0"/>
        <w:autoSpaceDN w:val="0"/>
        <w:adjustRightInd w:val="0"/>
        <w:spacing w:after="0" w:line="264" w:lineRule="auto"/>
        <w:jc w:val="both"/>
        <w:rPr>
          <w:rFonts w:ascii="Times New Roman" w:hAnsi="Times New Roman"/>
          <w:sz w:val="24"/>
          <w:szCs w:val="24"/>
          <w:lang w:eastAsia="ru-RU"/>
        </w:rPr>
      </w:pPr>
    </w:p>
    <w:p w:rsidR="00B962B0" w:rsidRPr="00994A34" w:rsidRDefault="00B962B0" w:rsidP="00994A34">
      <w:pPr>
        <w:autoSpaceDE w:val="0"/>
        <w:autoSpaceDN w:val="0"/>
        <w:adjustRightInd w:val="0"/>
        <w:spacing w:before="60" w:after="60" w:line="240" w:lineRule="auto"/>
        <w:jc w:val="both"/>
        <w:rPr>
          <w:rFonts w:asciiTheme="minorHAnsi" w:hAnsiTheme="minorHAnsi"/>
          <w:sz w:val="28"/>
          <w:szCs w:val="28"/>
          <w:lang w:eastAsia="ru-RU"/>
        </w:rPr>
      </w:pPr>
      <w:r w:rsidRPr="00994A34">
        <w:rPr>
          <w:rFonts w:asciiTheme="minorHAnsi" w:hAnsiTheme="minorHAnsi"/>
          <w:sz w:val="28"/>
          <w:szCs w:val="28"/>
          <w:lang w:eastAsia="ru-RU"/>
        </w:rPr>
        <w:t>При разрешении спора об ответственности застройщика за неисполнение обязательств по передаче объекта долевого строительства юридически значимыми и подлежащими доказыванию застройщиком являются обстоятельства исполнения им обязанности по уведомлению участника долевого строительства о завершении строительства, о готовности объекта долевого строительства к передаче, а также обстоятельства предупреждения участника долевого строительства о необходимости принятия объекта и о последствиях его бездействия.</w:t>
      </w:r>
    </w:p>
    <w:p w:rsidR="00B962B0" w:rsidRPr="00B63409" w:rsidRDefault="005E328C" w:rsidP="00994A34">
      <w:pPr>
        <w:pBdr>
          <w:bottom w:val="single" w:sz="12" w:space="1" w:color="auto"/>
        </w:pBdr>
        <w:autoSpaceDE w:val="0"/>
        <w:autoSpaceDN w:val="0"/>
        <w:adjustRightInd w:val="0"/>
        <w:spacing w:before="60" w:after="60" w:line="240" w:lineRule="auto"/>
        <w:jc w:val="both"/>
        <w:rPr>
          <w:rFonts w:asciiTheme="minorHAnsi" w:hAnsiTheme="minorHAnsi"/>
          <w:szCs w:val="24"/>
          <w:lang w:eastAsia="ru-RU"/>
        </w:rPr>
      </w:pPr>
      <w:r w:rsidRPr="00994A34">
        <w:rPr>
          <w:rFonts w:asciiTheme="minorHAnsi" w:hAnsiTheme="minorHAnsi"/>
          <w:i/>
          <w:sz w:val="28"/>
          <w:szCs w:val="28"/>
          <w:lang w:eastAsia="ru-RU"/>
        </w:rPr>
        <w:t>(</w:t>
      </w:r>
      <w:r w:rsidR="00B962B0" w:rsidRPr="00994A34">
        <w:rPr>
          <w:rFonts w:asciiTheme="minorHAnsi" w:hAnsiTheme="minorHAnsi"/>
          <w:i/>
          <w:sz w:val="28"/>
          <w:szCs w:val="28"/>
          <w:lang w:eastAsia="ru-RU"/>
        </w:rPr>
        <w:t>п</w:t>
      </w:r>
      <w:r w:rsidRPr="00994A34">
        <w:rPr>
          <w:rFonts w:asciiTheme="minorHAnsi" w:hAnsiTheme="minorHAnsi"/>
          <w:i/>
          <w:sz w:val="28"/>
          <w:szCs w:val="28"/>
          <w:lang w:eastAsia="ru-RU"/>
        </w:rPr>
        <w:t>ункт</w:t>
      </w:r>
      <w:r w:rsidR="00B962B0" w:rsidRPr="00994A34">
        <w:rPr>
          <w:rFonts w:asciiTheme="minorHAnsi" w:hAnsiTheme="minorHAnsi"/>
          <w:i/>
          <w:sz w:val="28"/>
          <w:szCs w:val="28"/>
          <w:lang w:eastAsia="ru-RU"/>
        </w:rPr>
        <w:t xml:space="preserve"> 11 Обзора судебной практики разрешения дел по спорам, возникающим в связи с участием граждан в долевом строительстве многоквартирных домов и иных объектов недвижимости</w:t>
      </w:r>
      <w:r w:rsidRPr="00994A34">
        <w:rPr>
          <w:rFonts w:asciiTheme="minorHAnsi" w:hAnsiTheme="minorHAnsi"/>
          <w:i/>
          <w:sz w:val="28"/>
          <w:szCs w:val="28"/>
          <w:lang w:eastAsia="ru-RU"/>
        </w:rPr>
        <w:t xml:space="preserve">, </w:t>
      </w:r>
      <w:r w:rsidR="00B962B0" w:rsidRPr="00994A34">
        <w:rPr>
          <w:rFonts w:asciiTheme="minorHAnsi" w:hAnsiTheme="minorHAnsi"/>
          <w:i/>
          <w:sz w:val="28"/>
          <w:szCs w:val="28"/>
          <w:lang w:eastAsia="ru-RU"/>
        </w:rPr>
        <w:t xml:space="preserve">утв. Президиумом </w:t>
      </w:r>
      <w:r w:rsidRPr="00994A34">
        <w:rPr>
          <w:rFonts w:asciiTheme="minorHAnsi" w:hAnsiTheme="minorHAnsi"/>
          <w:i/>
          <w:sz w:val="28"/>
          <w:szCs w:val="28"/>
          <w:lang w:eastAsia="ru-RU"/>
        </w:rPr>
        <w:t>ВС РФ</w:t>
      </w:r>
      <w:r w:rsidR="00B962B0" w:rsidRPr="00994A34">
        <w:rPr>
          <w:rFonts w:asciiTheme="minorHAnsi" w:hAnsiTheme="minorHAnsi"/>
          <w:i/>
          <w:sz w:val="28"/>
          <w:szCs w:val="28"/>
          <w:lang w:eastAsia="ru-RU"/>
        </w:rPr>
        <w:t xml:space="preserve"> 19 июля 2017</w:t>
      </w:r>
      <w:r w:rsidR="00C36795">
        <w:rPr>
          <w:rFonts w:asciiTheme="minorHAnsi" w:hAnsiTheme="minorHAnsi"/>
          <w:i/>
          <w:sz w:val="28"/>
          <w:szCs w:val="28"/>
          <w:lang w:eastAsia="ru-RU"/>
        </w:rPr>
        <w:t> </w:t>
      </w:r>
      <w:r w:rsidR="00B962B0" w:rsidRPr="00994A34">
        <w:rPr>
          <w:rFonts w:asciiTheme="minorHAnsi" w:hAnsiTheme="minorHAnsi"/>
          <w:i/>
          <w:sz w:val="28"/>
          <w:szCs w:val="28"/>
          <w:lang w:eastAsia="ru-RU"/>
        </w:rPr>
        <w:t>г.)</w:t>
      </w:r>
      <w:r w:rsidR="00B962B0" w:rsidRPr="00B63409">
        <w:rPr>
          <w:rFonts w:asciiTheme="minorHAnsi" w:hAnsiTheme="minorHAnsi"/>
          <w:i/>
          <w:szCs w:val="24"/>
          <w:lang w:eastAsia="ru-RU"/>
        </w:rPr>
        <w:t xml:space="preserve"> </w:t>
      </w:r>
    </w:p>
    <w:p w:rsidR="00B962B0" w:rsidRDefault="00B962B0" w:rsidP="004352A5">
      <w:pPr>
        <w:autoSpaceDE w:val="0"/>
        <w:autoSpaceDN w:val="0"/>
        <w:adjustRightInd w:val="0"/>
        <w:spacing w:after="0" w:line="264" w:lineRule="auto"/>
        <w:ind w:firstLine="709"/>
        <w:jc w:val="both"/>
        <w:rPr>
          <w:rFonts w:ascii="Times New Roman" w:hAnsi="Times New Roman"/>
          <w:sz w:val="24"/>
          <w:szCs w:val="24"/>
          <w:lang w:eastAsia="ru-RU"/>
        </w:rPr>
      </w:pPr>
    </w:p>
    <w:p w:rsidR="00C4234F" w:rsidRPr="00F64FE6" w:rsidRDefault="004352A5" w:rsidP="00F64FE6">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lang w:eastAsia="ru-RU"/>
        </w:rPr>
        <w:t xml:space="preserve">Участник долевого строительства, получивший сообщение застройщика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w:t>
      </w:r>
      <w:r w:rsidRPr="00994A34">
        <w:rPr>
          <w:rFonts w:ascii="Times New Roman" w:hAnsi="Times New Roman"/>
          <w:b/>
          <w:sz w:val="28"/>
          <w:szCs w:val="24"/>
          <w:lang w:eastAsia="ru-RU"/>
        </w:rPr>
        <w:t>обязан приступить к его принятию</w:t>
      </w:r>
      <w:r w:rsidRPr="00F64FE6">
        <w:rPr>
          <w:rFonts w:ascii="Times New Roman" w:hAnsi="Times New Roman"/>
          <w:sz w:val="28"/>
          <w:szCs w:val="24"/>
          <w:lang w:eastAsia="ru-RU"/>
        </w:rPr>
        <w:t xml:space="preserve"> в предусмотренный договором срок или, если такой срок не установлен, в течение семи рабочих дней со дня получения указанного сообщения.</w:t>
      </w:r>
    </w:p>
    <w:p w:rsidR="005551FF" w:rsidRPr="00F64FE6" w:rsidRDefault="005551FF" w:rsidP="00F64FE6">
      <w:pPr>
        <w:pStyle w:val="S0"/>
        <w:tabs>
          <w:tab w:val="left" w:pos="748"/>
        </w:tabs>
        <w:spacing w:line="276" w:lineRule="auto"/>
        <w:jc w:val="both"/>
        <w:rPr>
          <w:rFonts w:ascii="Times New Roman" w:hAnsi="Times New Roman" w:cs="Times New Roman"/>
          <w:szCs w:val="24"/>
        </w:rPr>
      </w:pPr>
    </w:p>
    <w:p w:rsidR="00013878" w:rsidRPr="00F64FE6" w:rsidRDefault="00013878" w:rsidP="00A46D44">
      <w:pPr>
        <w:pStyle w:val="S0"/>
        <w:numPr>
          <w:ilvl w:val="1"/>
          <w:numId w:val="1"/>
        </w:numPr>
        <w:tabs>
          <w:tab w:val="left" w:pos="1276"/>
        </w:tabs>
        <w:spacing w:line="276" w:lineRule="auto"/>
        <w:ind w:left="0" w:firstLine="709"/>
        <w:jc w:val="both"/>
        <w:rPr>
          <w:rFonts w:ascii="Times New Roman" w:hAnsi="Times New Roman" w:cs="Times New Roman"/>
          <w:b/>
          <w:szCs w:val="24"/>
        </w:rPr>
      </w:pPr>
      <w:bookmarkStart w:id="49" w:name="_Toc27641804"/>
      <w:r w:rsidRPr="00F64FE6">
        <w:rPr>
          <w:rFonts w:ascii="Times New Roman" w:hAnsi="Times New Roman" w:cs="Times New Roman"/>
          <w:b/>
          <w:szCs w:val="24"/>
        </w:rPr>
        <w:t>Осмотр объекта при приемке-передаче, выявление и фиксация недостатков.</w:t>
      </w:r>
      <w:bookmarkEnd w:id="49"/>
      <w:r w:rsidRPr="00F64FE6">
        <w:rPr>
          <w:rFonts w:ascii="Times New Roman" w:hAnsi="Times New Roman" w:cs="Times New Roman"/>
          <w:b/>
          <w:szCs w:val="24"/>
        </w:rPr>
        <w:t xml:space="preserve"> </w:t>
      </w:r>
    </w:p>
    <w:p w:rsidR="004352A5" w:rsidRPr="00F64FE6" w:rsidRDefault="004352A5" w:rsidP="00F64FE6">
      <w:pPr>
        <w:pStyle w:val="S0"/>
        <w:tabs>
          <w:tab w:val="left" w:pos="748"/>
        </w:tabs>
        <w:spacing w:line="276" w:lineRule="auto"/>
        <w:ind w:firstLine="709"/>
        <w:jc w:val="both"/>
        <w:rPr>
          <w:rFonts w:ascii="Times New Roman" w:hAnsi="Times New Roman" w:cs="Times New Roman"/>
          <w:szCs w:val="24"/>
        </w:rPr>
      </w:pPr>
      <w:bookmarkStart w:id="50" w:name="_Toc27740013"/>
      <w:r w:rsidRPr="00F64FE6">
        <w:rPr>
          <w:rFonts w:ascii="Times New Roman" w:hAnsi="Times New Roman" w:cs="Times New Roman"/>
          <w:szCs w:val="24"/>
        </w:rPr>
        <w:t xml:space="preserve">Согласно </w:t>
      </w:r>
      <w:r w:rsidR="005E328C">
        <w:rPr>
          <w:rFonts w:ascii="Times New Roman" w:hAnsi="Times New Roman" w:cs="Times New Roman"/>
          <w:szCs w:val="24"/>
        </w:rPr>
        <w:t xml:space="preserve">части </w:t>
      </w:r>
      <w:r w:rsidRPr="00F64FE6">
        <w:rPr>
          <w:rFonts w:ascii="Times New Roman" w:hAnsi="Times New Roman" w:cs="Times New Roman"/>
          <w:szCs w:val="24"/>
        </w:rPr>
        <w:t>5 ст</w:t>
      </w:r>
      <w:r w:rsidR="005E328C">
        <w:rPr>
          <w:rFonts w:ascii="Times New Roman" w:hAnsi="Times New Roman" w:cs="Times New Roman"/>
          <w:szCs w:val="24"/>
        </w:rPr>
        <w:t>атьи</w:t>
      </w:r>
      <w:r w:rsidR="005E328C" w:rsidRPr="00F64FE6">
        <w:rPr>
          <w:rFonts w:ascii="Times New Roman" w:hAnsi="Times New Roman" w:cs="Times New Roman"/>
          <w:szCs w:val="24"/>
        </w:rPr>
        <w:t xml:space="preserve"> </w:t>
      </w:r>
      <w:r w:rsidRPr="00F64FE6">
        <w:rPr>
          <w:rFonts w:ascii="Times New Roman" w:hAnsi="Times New Roman" w:cs="Times New Roman"/>
          <w:szCs w:val="24"/>
        </w:rPr>
        <w:t>8 Закона №</w:t>
      </w:r>
      <w:r w:rsidR="005E328C">
        <w:rPr>
          <w:rFonts w:ascii="Times New Roman" w:hAnsi="Times New Roman" w:cs="Times New Roman"/>
          <w:szCs w:val="24"/>
        </w:rPr>
        <w:t xml:space="preserve"> </w:t>
      </w:r>
      <w:r w:rsidRPr="00F64FE6">
        <w:rPr>
          <w:rFonts w:ascii="Times New Roman" w:hAnsi="Times New Roman" w:cs="Times New Roman"/>
          <w:szCs w:val="24"/>
        </w:rPr>
        <w:t>214-ФЗ участник долевого строительства вправе потребовать составления и двустороннего подписания акта осмотра объекта помимо акта приемки-передачи.</w:t>
      </w:r>
      <w:bookmarkEnd w:id="50"/>
      <w:r w:rsidRPr="00F64FE6">
        <w:rPr>
          <w:rFonts w:ascii="Times New Roman" w:hAnsi="Times New Roman" w:cs="Times New Roman"/>
          <w:szCs w:val="24"/>
        </w:rPr>
        <w:t xml:space="preserve"> </w:t>
      </w:r>
    </w:p>
    <w:p w:rsidR="00A25D5D" w:rsidRPr="00994A34" w:rsidRDefault="004352A5" w:rsidP="00F64FE6">
      <w:pPr>
        <w:pStyle w:val="S0"/>
        <w:tabs>
          <w:tab w:val="left" w:pos="748"/>
        </w:tabs>
        <w:spacing w:line="276" w:lineRule="auto"/>
        <w:ind w:firstLine="709"/>
        <w:jc w:val="both"/>
        <w:rPr>
          <w:rFonts w:ascii="Times New Roman" w:hAnsi="Times New Roman" w:cs="Times New Roman"/>
          <w:b/>
          <w:szCs w:val="24"/>
        </w:rPr>
      </w:pPr>
      <w:bookmarkStart w:id="51" w:name="_Toc27740014"/>
      <w:r w:rsidRPr="00994A34">
        <w:rPr>
          <w:rFonts w:ascii="Times New Roman" w:hAnsi="Times New Roman" w:cs="Times New Roman"/>
          <w:b/>
          <w:szCs w:val="24"/>
        </w:rPr>
        <w:t xml:space="preserve">Анализ судебной практики показывает, что составление такого документа может защитить и интересы застройщика, в том числе. Все выявленные недостатки объекта (явные, но </w:t>
      </w:r>
      <w:r w:rsidR="005A611C" w:rsidRPr="00994A34">
        <w:rPr>
          <w:rFonts w:ascii="Times New Roman" w:hAnsi="Times New Roman" w:cs="Times New Roman"/>
          <w:b/>
          <w:szCs w:val="24"/>
        </w:rPr>
        <w:t>сохраняющие объект пригодным</w:t>
      </w:r>
      <w:r w:rsidRPr="00994A34">
        <w:rPr>
          <w:rFonts w:ascii="Times New Roman" w:hAnsi="Times New Roman" w:cs="Times New Roman"/>
          <w:b/>
          <w:szCs w:val="24"/>
        </w:rPr>
        <w:t xml:space="preserve">), необходимо подробно описать в акте осмотра </w:t>
      </w:r>
      <w:r w:rsidR="005A611C" w:rsidRPr="00994A34">
        <w:rPr>
          <w:rFonts w:ascii="Times New Roman" w:hAnsi="Times New Roman" w:cs="Times New Roman"/>
          <w:b/>
          <w:szCs w:val="24"/>
        </w:rPr>
        <w:t xml:space="preserve">и </w:t>
      </w:r>
      <w:r w:rsidRPr="00994A34">
        <w:rPr>
          <w:rFonts w:ascii="Times New Roman" w:hAnsi="Times New Roman" w:cs="Times New Roman"/>
          <w:b/>
          <w:szCs w:val="24"/>
        </w:rPr>
        <w:t>приложить к акту приемки-передачи объекта.</w:t>
      </w:r>
      <w:bookmarkEnd w:id="51"/>
      <w:r w:rsidRPr="00994A34">
        <w:rPr>
          <w:rFonts w:ascii="Times New Roman" w:hAnsi="Times New Roman" w:cs="Times New Roman"/>
          <w:b/>
          <w:szCs w:val="24"/>
        </w:rPr>
        <w:t xml:space="preserve"> </w:t>
      </w:r>
    </w:p>
    <w:p w:rsidR="004352A5" w:rsidRPr="00F64FE6" w:rsidRDefault="00A25D5D" w:rsidP="00F64FE6">
      <w:pPr>
        <w:pStyle w:val="S0"/>
        <w:tabs>
          <w:tab w:val="left" w:pos="748"/>
        </w:tabs>
        <w:spacing w:line="276" w:lineRule="auto"/>
        <w:ind w:firstLine="709"/>
        <w:jc w:val="both"/>
        <w:rPr>
          <w:rFonts w:ascii="Times New Roman" w:hAnsi="Times New Roman" w:cs="Times New Roman"/>
          <w:szCs w:val="24"/>
        </w:rPr>
      </w:pPr>
      <w:bookmarkStart w:id="52" w:name="_Toc27740015"/>
      <w:r w:rsidRPr="00F64FE6">
        <w:rPr>
          <w:rFonts w:ascii="Times New Roman" w:hAnsi="Times New Roman" w:cs="Times New Roman"/>
          <w:szCs w:val="24"/>
        </w:rPr>
        <w:t>В акте приемки-передачи объекта необходимо указать, какая сторона и в какой срок будет устранять выявленные недостатки. Рекомендуется, чтобы застройщик самостоятельно и за свой счет устранил все выявленные недостатки не позднее чем в течение 45 дней с момента их выявления. Это обезопасит его от возможных будущих судебных разбирательств</w:t>
      </w:r>
      <w:r w:rsidR="00DD1240" w:rsidRPr="00F64FE6">
        <w:rPr>
          <w:rFonts w:ascii="Times New Roman" w:hAnsi="Times New Roman" w:cs="Times New Roman"/>
          <w:szCs w:val="24"/>
        </w:rPr>
        <w:t xml:space="preserve"> и финансовых потерь</w:t>
      </w:r>
      <w:r w:rsidRPr="00F64FE6">
        <w:rPr>
          <w:rFonts w:ascii="Times New Roman" w:hAnsi="Times New Roman" w:cs="Times New Roman"/>
          <w:szCs w:val="24"/>
        </w:rPr>
        <w:t>.</w:t>
      </w:r>
      <w:bookmarkEnd w:id="52"/>
      <w:r w:rsidRPr="00F64FE6">
        <w:rPr>
          <w:rFonts w:ascii="Times New Roman" w:hAnsi="Times New Roman" w:cs="Times New Roman"/>
          <w:szCs w:val="24"/>
        </w:rPr>
        <w:t xml:space="preserve"> </w:t>
      </w:r>
    </w:p>
    <w:p w:rsidR="004352A5" w:rsidRPr="00F64FE6" w:rsidRDefault="004352A5" w:rsidP="00F64FE6">
      <w:pPr>
        <w:pStyle w:val="S0"/>
        <w:tabs>
          <w:tab w:val="left" w:pos="748"/>
        </w:tabs>
        <w:spacing w:line="276" w:lineRule="auto"/>
        <w:ind w:firstLine="709"/>
        <w:jc w:val="both"/>
        <w:rPr>
          <w:rFonts w:ascii="Times New Roman" w:hAnsi="Times New Roman" w:cs="Times New Roman"/>
          <w:szCs w:val="24"/>
        </w:rPr>
      </w:pPr>
      <w:bookmarkStart w:id="53" w:name="_Toc27740016"/>
      <w:r w:rsidRPr="00F64FE6">
        <w:rPr>
          <w:rFonts w:ascii="Times New Roman" w:hAnsi="Times New Roman" w:cs="Times New Roman"/>
          <w:szCs w:val="24"/>
        </w:rPr>
        <w:t>Два документа в совокупности становятся подтверждением того, что участник долевого строительства принимает объект с учетом выявленных недостатков</w:t>
      </w:r>
      <w:r w:rsidR="005A611C">
        <w:rPr>
          <w:rFonts w:ascii="Times New Roman" w:hAnsi="Times New Roman" w:cs="Times New Roman"/>
          <w:szCs w:val="24"/>
        </w:rPr>
        <w:t xml:space="preserve"> и не имеет претензий к застройщику.</w:t>
      </w:r>
      <w:bookmarkEnd w:id="53"/>
    </w:p>
    <w:p w:rsidR="005E328C" w:rsidRDefault="005E328C" w:rsidP="00F64FE6">
      <w:pPr>
        <w:pStyle w:val="S0"/>
        <w:tabs>
          <w:tab w:val="left" w:pos="748"/>
        </w:tabs>
        <w:spacing w:line="276" w:lineRule="auto"/>
        <w:jc w:val="both"/>
        <w:rPr>
          <w:rFonts w:ascii="Times New Roman" w:hAnsi="Times New Roman" w:cs="Times New Roman"/>
          <w:szCs w:val="24"/>
        </w:rPr>
      </w:pPr>
    </w:p>
    <w:p w:rsidR="004D656F" w:rsidRPr="00F64FE6" w:rsidRDefault="004D656F" w:rsidP="00F64FE6">
      <w:pPr>
        <w:pStyle w:val="S0"/>
        <w:tabs>
          <w:tab w:val="left" w:pos="748"/>
        </w:tabs>
        <w:spacing w:line="276" w:lineRule="auto"/>
        <w:jc w:val="both"/>
        <w:rPr>
          <w:rFonts w:ascii="Times New Roman" w:hAnsi="Times New Roman" w:cs="Times New Roman"/>
          <w:szCs w:val="24"/>
        </w:rPr>
      </w:pPr>
    </w:p>
    <w:p w:rsidR="00DF2689" w:rsidRPr="00F64FE6" w:rsidRDefault="00013878" w:rsidP="00A46D44">
      <w:pPr>
        <w:pStyle w:val="S0"/>
        <w:numPr>
          <w:ilvl w:val="1"/>
          <w:numId w:val="1"/>
        </w:numPr>
        <w:tabs>
          <w:tab w:val="left" w:pos="1276"/>
        </w:tabs>
        <w:spacing w:line="276" w:lineRule="auto"/>
        <w:ind w:left="0" w:firstLine="709"/>
        <w:jc w:val="left"/>
        <w:rPr>
          <w:rFonts w:ascii="Times New Roman" w:hAnsi="Times New Roman" w:cs="Times New Roman"/>
          <w:b/>
          <w:szCs w:val="24"/>
        </w:rPr>
      </w:pPr>
      <w:bookmarkStart w:id="54" w:name="_Toc27641805"/>
      <w:r w:rsidRPr="00F64FE6">
        <w:rPr>
          <w:rFonts w:ascii="Times New Roman" w:hAnsi="Times New Roman" w:cs="Times New Roman"/>
          <w:b/>
          <w:szCs w:val="24"/>
        </w:rPr>
        <w:t>Односторонний отказ от приемки объекта.</w:t>
      </w:r>
      <w:bookmarkEnd w:id="54"/>
      <w:r w:rsidRPr="00F64FE6">
        <w:rPr>
          <w:rFonts w:ascii="Times New Roman" w:hAnsi="Times New Roman" w:cs="Times New Roman"/>
          <w:b/>
          <w:szCs w:val="24"/>
        </w:rPr>
        <w:t xml:space="preserve"> </w:t>
      </w:r>
    </w:p>
    <w:p w:rsidR="00DF2689" w:rsidRPr="00F64FE6" w:rsidRDefault="00DF2689" w:rsidP="00F64FE6">
      <w:pPr>
        <w:pStyle w:val="S0"/>
        <w:tabs>
          <w:tab w:val="left" w:pos="748"/>
        </w:tabs>
        <w:spacing w:line="276" w:lineRule="auto"/>
        <w:ind w:firstLine="709"/>
        <w:jc w:val="both"/>
        <w:rPr>
          <w:rFonts w:ascii="Times New Roman" w:hAnsi="Times New Roman" w:cs="Times New Roman"/>
          <w:szCs w:val="24"/>
        </w:rPr>
      </w:pPr>
      <w:bookmarkStart w:id="55" w:name="_Toc27740018"/>
      <w:r w:rsidRPr="00F64FE6">
        <w:rPr>
          <w:rFonts w:ascii="Times New Roman" w:hAnsi="Times New Roman" w:cs="Times New Roman"/>
          <w:szCs w:val="24"/>
        </w:rPr>
        <w:t xml:space="preserve">Если иное не установлено договором, при уклонении участника долевого строительства от принятия объекта долевого строительства в предусмотренный срок или при отказе участника долевого строительства от принятия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w:t>
      </w:r>
      <w:r w:rsidRPr="00994A34">
        <w:rPr>
          <w:rFonts w:ascii="Times New Roman" w:hAnsi="Times New Roman" w:cs="Times New Roman"/>
          <w:b/>
          <w:szCs w:val="24"/>
        </w:rPr>
        <w:t>односторонний акт</w:t>
      </w:r>
      <w:r w:rsidRPr="00F64FE6">
        <w:rPr>
          <w:rFonts w:ascii="Times New Roman" w:hAnsi="Times New Roman" w:cs="Times New Roman"/>
          <w:szCs w:val="24"/>
        </w:rPr>
        <w:t xml:space="preserve"> или иной документ о передаче объекта долевого строительства (за исключением случая досрочной передачи объекта долевого строительства, указанного в </w:t>
      </w:r>
      <w:r w:rsidR="006F30D1">
        <w:rPr>
          <w:rFonts w:ascii="Times New Roman" w:hAnsi="Times New Roman" w:cs="Times New Roman"/>
          <w:szCs w:val="24"/>
        </w:rPr>
        <w:t>части </w:t>
      </w:r>
      <w:r w:rsidRPr="00F64FE6">
        <w:rPr>
          <w:rFonts w:ascii="Times New Roman" w:hAnsi="Times New Roman" w:cs="Times New Roman"/>
          <w:szCs w:val="24"/>
        </w:rPr>
        <w:t>3 ст</w:t>
      </w:r>
      <w:r w:rsidR="006F30D1">
        <w:rPr>
          <w:rFonts w:ascii="Times New Roman" w:hAnsi="Times New Roman" w:cs="Times New Roman"/>
          <w:szCs w:val="24"/>
        </w:rPr>
        <w:t xml:space="preserve">атьи </w:t>
      </w:r>
      <w:r w:rsidRPr="00F64FE6">
        <w:rPr>
          <w:rFonts w:ascii="Times New Roman" w:hAnsi="Times New Roman" w:cs="Times New Roman"/>
          <w:szCs w:val="24"/>
        </w:rPr>
        <w:t>8 Закона №</w:t>
      </w:r>
      <w:r w:rsidR="006F30D1">
        <w:rPr>
          <w:rFonts w:ascii="Times New Roman" w:hAnsi="Times New Roman" w:cs="Times New Roman"/>
          <w:szCs w:val="24"/>
        </w:rPr>
        <w:t xml:space="preserve"> </w:t>
      </w:r>
      <w:r w:rsidRPr="00F64FE6">
        <w:rPr>
          <w:rFonts w:ascii="Times New Roman" w:hAnsi="Times New Roman" w:cs="Times New Roman"/>
          <w:szCs w:val="24"/>
        </w:rPr>
        <w:t>214-ФЗ).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w:t>
      </w:r>
      <w:bookmarkEnd w:id="55"/>
      <w:r w:rsidRPr="00F64FE6">
        <w:rPr>
          <w:rFonts w:ascii="Times New Roman" w:hAnsi="Times New Roman" w:cs="Times New Roman"/>
          <w:szCs w:val="24"/>
        </w:rPr>
        <w:t xml:space="preserve"> </w:t>
      </w:r>
    </w:p>
    <w:p w:rsidR="00DF2689" w:rsidRPr="00F64FE6" w:rsidRDefault="00DF2689" w:rsidP="00994A34">
      <w:pPr>
        <w:pStyle w:val="S0"/>
        <w:tabs>
          <w:tab w:val="left" w:pos="748"/>
        </w:tabs>
        <w:spacing w:line="264" w:lineRule="auto"/>
        <w:ind w:firstLine="709"/>
        <w:jc w:val="both"/>
        <w:rPr>
          <w:rFonts w:ascii="Times New Roman" w:hAnsi="Times New Roman" w:cs="Times New Roman"/>
          <w:szCs w:val="24"/>
        </w:rPr>
      </w:pPr>
      <w:bookmarkStart w:id="56" w:name="_Toc27740019"/>
      <w:r w:rsidRPr="00F64FE6">
        <w:rPr>
          <w:rFonts w:ascii="Times New Roman" w:hAnsi="Times New Roman" w:cs="Times New Roman"/>
          <w:szCs w:val="24"/>
        </w:rPr>
        <w:t>Указанные меры могут применяться только в случае, если застройщик обладает сведениями о получении участником долевого строительства сообщения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bookmarkEnd w:id="56"/>
    </w:p>
    <w:p w:rsidR="00DF2689" w:rsidRPr="00F64FE6" w:rsidRDefault="00DF2689" w:rsidP="00994A34">
      <w:pPr>
        <w:autoSpaceDE w:val="0"/>
        <w:autoSpaceDN w:val="0"/>
        <w:adjustRightInd w:val="0"/>
        <w:spacing w:after="0" w:line="264" w:lineRule="auto"/>
        <w:ind w:firstLine="709"/>
        <w:jc w:val="both"/>
        <w:rPr>
          <w:rFonts w:ascii="Times New Roman" w:hAnsi="Times New Roman"/>
          <w:sz w:val="28"/>
          <w:szCs w:val="24"/>
          <w:lang w:eastAsia="ru-RU"/>
        </w:rPr>
      </w:pPr>
      <w:r w:rsidRPr="00F64FE6">
        <w:rPr>
          <w:rFonts w:ascii="Times New Roman" w:hAnsi="Times New Roman"/>
          <w:sz w:val="28"/>
          <w:szCs w:val="24"/>
          <w:lang w:eastAsia="ru-RU"/>
        </w:rPr>
        <w:t>По смыслу приведенной нормы Закона №</w:t>
      </w:r>
      <w:r w:rsidR="00B24CA3">
        <w:rPr>
          <w:rFonts w:ascii="Times New Roman" w:hAnsi="Times New Roman"/>
          <w:sz w:val="28"/>
          <w:szCs w:val="24"/>
          <w:lang w:eastAsia="ru-RU"/>
        </w:rPr>
        <w:t xml:space="preserve"> </w:t>
      </w:r>
      <w:r w:rsidRPr="00F64FE6">
        <w:rPr>
          <w:rFonts w:ascii="Times New Roman" w:hAnsi="Times New Roman"/>
          <w:sz w:val="28"/>
          <w:szCs w:val="24"/>
          <w:lang w:eastAsia="ru-RU"/>
        </w:rPr>
        <w:t>214-ФЗ право застройщика составить односторонний акт о передаче объекта долевого строительства возникает в случае неправомерного отказа или уклонения участника долевого строительства от принятия объекта.</w:t>
      </w:r>
    </w:p>
    <w:p w:rsidR="003219BC" w:rsidRPr="00F64FE6" w:rsidRDefault="003219BC">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lang w:eastAsia="ru-RU"/>
        </w:rPr>
        <w:t>В случае</w:t>
      </w:r>
      <w:r w:rsidR="00600AFC">
        <w:rPr>
          <w:rFonts w:ascii="Times New Roman" w:hAnsi="Times New Roman"/>
          <w:sz w:val="28"/>
          <w:szCs w:val="24"/>
          <w:lang w:eastAsia="ru-RU"/>
        </w:rPr>
        <w:t>,</w:t>
      </w:r>
      <w:r w:rsidRPr="00F64FE6">
        <w:rPr>
          <w:rFonts w:ascii="Times New Roman" w:hAnsi="Times New Roman"/>
          <w:sz w:val="28"/>
          <w:szCs w:val="24"/>
          <w:lang w:eastAsia="ru-RU"/>
        </w:rPr>
        <w:t xml:space="preserve"> если участник долевого строительства отказывается от приемки объекта по причине выявленных недостатков, срок подписания акта приемки-передачи может быть перенесен </w:t>
      </w:r>
      <w:r w:rsidR="00704836" w:rsidRPr="00F64FE6">
        <w:rPr>
          <w:rFonts w:ascii="Times New Roman" w:hAnsi="Times New Roman"/>
          <w:sz w:val="28"/>
          <w:szCs w:val="24"/>
          <w:lang w:eastAsia="ru-RU"/>
        </w:rPr>
        <w:t xml:space="preserve">на срок устранения этих недостатков. </w:t>
      </w:r>
      <w:r w:rsidR="00704836" w:rsidRPr="00994A34">
        <w:rPr>
          <w:rFonts w:ascii="Times New Roman" w:hAnsi="Times New Roman"/>
          <w:b/>
          <w:sz w:val="28"/>
          <w:szCs w:val="24"/>
          <w:lang w:eastAsia="ru-RU"/>
        </w:rPr>
        <w:t>Такие действия будут считаться правомерными для обеих сторон.</w:t>
      </w:r>
      <w:r w:rsidR="00704836" w:rsidRPr="00F64FE6">
        <w:rPr>
          <w:rFonts w:ascii="Times New Roman" w:hAnsi="Times New Roman"/>
          <w:sz w:val="28"/>
          <w:szCs w:val="24"/>
          <w:lang w:eastAsia="ru-RU"/>
        </w:rPr>
        <w:t xml:space="preserve"> В данном случае необходимо сформировать акт осмотра объекта с указанием сроков</w:t>
      </w:r>
      <w:r w:rsidR="005A611C">
        <w:rPr>
          <w:rFonts w:ascii="Times New Roman" w:hAnsi="Times New Roman"/>
          <w:sz w:val="28"/>
          <w:szCs w:val="24"/>
          <w:lang w:eastAsia="ru-RU"/>
        </w:rPr>
        <w:t xml:space="preserve"> их</w:t>
      </w:r>
      <w:r w:rsidR="00704836" w:rsidRPr="00F64FE6">
        <w:rPr>
          <w:rFonts w:ascii="Times New Roman" w:hAnsi="Times New Roman"/>
          <w:sz w:val="28"/>
          <w:szCs w:val="24"/>
          <w:lang w:eastAsia="ru-RU"/>
        </w:rPr>
        <w:t xml:space="preserve"> устранения и указать о переносе сроков приемки объекта. </w:t>
      </w:r>
    </w:p>
    <w:p w:rsidR="00704836" w:rsidRPr="00F64FE6" w:rsidRDefault="00704836">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lang w:eastAsia="ru-RU"/>
        </w:rPr>
        <w:t xml:space="preserve">По завершении устранения выявленных недостатков застройщик должен уведомить об этом участника долевого строительства надлежащим образом в порядке, предусмотренном </w:t>
      </w:r>
      <w:r w:rsidR="00FB404F">
        <w:rPr>
          <w:rFonts w:ascii="Times New Roman" w:hAnsi="Times New Roman"/>
          <w:sz w:val="28"/>
          <w:szCs w:val="24"/>
          <w:lang w:eastAsia="ru-RU"/>
        </w:rPr>
        <w:t xml:space="preserve">частью </w:t>
      </w:r>
      <w:r w:rsidRPr="00F64FE6">
        <w:rPr>
          <w:rFonts w:ascii="Times New Roman" w:hAnsi="Times New Roman"/>
          <w:sz w:val="28"/>
          <w:szCs w:val="24"/>
          <w:lang w:eastAsia="ru-RU"/>
        </w:rPr>
        <w:t>4 ст</w:t>
      </w:r>
      <w:r w:rsidR="00FB404F">
        <w:rPr>
          <w:rFonts w:ascii="Times New Roman" w:hAnsi="Times New Roman"/>
          <w:sz w:val="28"/>
          <w:szCs w:val="24"/>
          <w:lang w:eastAsia="ru-RU"/>
        </w:rPr>
        <w:t>атьи</w:t>
      </w:r>
      <w:r w:rsidR="00FB404F" w:rsidRPr="00F64FE6">
        <w:rPr>
          <w:rFonts w:ascii="Times New Roman" w:hAnsi="Times New Roman"/>
          <w:sz w:val="28"/>
          <w:szCs w:val="24"/>
          <w:lang w:eastAsia="ru-RU"/>
        </w:rPr>
        <w:t xml:space="preserve"> </w:t>
      </w:r>
      <w:r w:rsidRPr="00F64FE6">
        <w:rPr>
          <w:rFonts w:ascii="Times New Roman" w:hAnsi="Times New Roman"/>
          <w:sz w:val="28"/>
          <w:szCs w:val="24"/>
          <w:lang w:eastAsia="ru-RU"/>
        </w:rPr>
        <w:t xml:space="preserve">8 Закона </w:t>
      </w:r>
      <w:r w:rsidR="00FB404F">
        <w:rPr>
          <w:rFonts w:ascii="Times New Roman" w:hAnsi="Times New Roman"/>
          <w:sz w:val="28"/>
          <w:szCs w:val="24"/>
          <w:lang w:eastAsia="ru-RU"/>
        </w:rPr>
        <w:t xml:space="preserve">№ </w:t>
      </w:r>
      <w:r w:rsidRPr="00F64FE6">
        <w:rPr>
          <w:rFonts w:ascii="Times New Roman" w:hAnsi="Times New Roman"/>
          <w:sz w:val="28"/>
          <w:szCs w:val="24"/>
          <w:lang w:eastAsia="ru-RU"/>
        </w:rPr>
        <w:t xml:space="preserve">214-ФЗ. </w:t>
      </w:r>
    </w:p>
    <w:p w:rsidR="000C28AC" w:rsidRPr="00F64FE6" w:rsidRDefault="000C28AC" w:rsidP="00F64FE6">
      <w:pPr>
        <w:pStyle w:val="S0"/>
        <w:tabs>
          <w:tab w:val="left" w:pos="748"/>
        </w:tabs>
        <w:spacing w:line="276" w:lineRule="auto"/>
        <w:ind w:firstLine="709"/>
        <w:jc w:val="both"/>
        <w:rPr>
          <w:rFonts w:ascii="Times New Roman" w:hAnsi="Times New Roman" w:cs="Times New Roman"/>
          <w:szCs w:val="24"/>
        </w:rPr>
      </w:pPr>
      <w:bookmarkStart w:id="57" w:name="_Toc27740020"/>
      <w:r w:rsidRPr="00F64FE6">
        <w:rPr>
          <w:rStyle w:val="aff"/>
          <w:rFonts w:ascii="Times New Roman" w:hAnsi="Times New Roman" w:cs="Times New Roman"/>
          <w:b w:val="0"/>
          <w:szCs w:val="24"/>
          <w:bdr w:val="none" w:sz="0" w:space="0" w:color="auto" w:frame="1"/>
        </w:rPr>
        <w:t xml:space="preserve">Участник долевого строительства имеет право расторгнуть договор долевого участия </w:t>
      </w:r>
      <w:r w:rsidRPr="00994A34">
        <w:rPr>
          <w:rStyle w:val="aff"/>
          <w:rFonts w:ascii="Times New Roman" w:hAnsi="Times New Roman" w:cs="Times New Roman"/>
          <w:szCs w:val="24"/>
          <w:bdr w:val="none" w:sz="0" w:space="0" w:color="auto" w:frame="1"/>
        </w:rPr>
        <w:t>во внесудебном порядке</w:t>
      </w:r>
      <w:r w:rsidRPr="00F64FE6">
        <w:rPr>
          <w:rFonts w:ascii="Times New Roman" w:hAnsi="Times New Roman" w:cs="Times New Roman"/>
          <w:szCs w:val="24"/>
        </w:rPr>
        <w:t> по следующим основаниям:</w:t>
      </w:r>
      <w:bookmarkEnd w:id="57"/>
    </w:p>
    <w:p w:rsidR="000C28AC" w:rsidRPr="00F64FE6" w:rsidRDefault="000C28AC" w:rsidP="00A46D44">
      <w:pPr>
        <w:pStyle w:val="S0"/>
        <w:numPr>
          <w:ilvl w:val="0"/>
          <w:numId w:val="19"/>
        </w:numPr>
        <w:tabs>
          <w:tab w:val="left" w:pos="993"/>
        </w:tabs>
        <w:spacing w:line="276" w:lineRule="auto"/>
        <w:ind w:left="0" w:firstLine="709"/>
        <w:jc w:val="both"/>
        <w:rPr>
          <w:rFonts w:ascii="Times New Roman" w:hAnsi="Times New Roman" w:cs="Times New Roman"/>
          <w:szCs w:val="24"/>
        </w:rPr>
      </w:pPr>
      <w:bookmarkStart w:id="58" w:name="_Toc27740021"/>
      <w:r w:rsidRPr="00F64FE6">
        <w:rPr>
          <w:rFonts w:ascii="Times New Roman" w:hAnsi="Times New Roman" w:cs="Times New Roman"/>
          <w:szCs w:val="24"/>
        </w:rPr>
        <w:t>если после передачи объекта участнику долевого строительства, застройщик не исправляет выявленные недостатки или не возмещает расходы на самостоятельное устранение недостатков;</w:t>
      </w:r>
      <w:bookmarkEnd w:id="58"/>
    </w:p>
    <w:p w:rsidR="000C28AC" w:rsidRPr="00F64FE6" w:rsidRDefault="000C28AC" w:rsidP="00A46D44">
      <w:pPr>
        <w:pStyle w:val="S0"/>
        <w:numPr>
          <w:ilvl w:val="0"/>
          <w:numId w:val="19"/>
        </w:numPr>
        <w:tabs>
          <w:tab w:val="left" w:pos="993"/>
        </w:tabs>
        <w:spacing w:line="276" w:lineRule="auto"/>
        <w:ind w:left="0" w:firstLine="709"/>
        <w:jc w:val="both"/>
        <w:rPr>
          <w:rFonts w:ascii="Times New Roman" w:hAnsi="Times New Roman" w:cs="Times New Roman"/>
          <w:szCs w:val="24"/>
        </w:rPr>
      </w:pPr>
      <w:bookmarkStart w:id="59" w:name="_Toc27740022"/>
      <w:r w:rsidRPr="00F64FE6">
        <w:rPr>
          <w:rFonts w:ascii="Times New Roman" w:hAnsi="Times New Roman" w:cs="Times New Roman"/>
          <w:szCs w:val="24"/>
        </w:rPr>
        <w:t>если застройщик допустил существенное нарушение требований к качеству объекта.</w:t>
      </w:r>
      <w:bookmarkEnd w:id="59"/>
      <w:r w:rsidRPr="00F64FE6">
        <w:rPr>
          <w:rFonts w:ascii="Times New Roman" w:hAnsi="Times New Roman" w:cs="Times New Roman"/>
          <w:szCs w:val="24"/>
        </w:rPr>
        <w:t xml:space="preserve"> </w:t>
      </w:r>
    </w:p>
    <w:p w:rsidR="000C28AC" w:rsidRPr="00F64FE6" w:rsidRDefault="000C28AC" w:rsidP="00F64FE6">
      <w:pPr>
        <w:pStyle w:val="a3"/>
        <w:spacing w:before="0" w:beforeAutospacing="0" w:after="0" w:afterAutospacing="0" w:line="276" w:lineRule="auto"/>
        <w:ind w:firstLine="709"/>
        <w:jc w:val="both"/>
        <w:textAlignment w:val="baseline"/>
        <w:rPr>
          <w:sz w:val="28"/>
        </w:rPr>
      </w:pPr>
      <w:r w:rsidRPr="00F64FE6">
        <w:rPr>
          <w:sz w:val="28"/>
        </w:rPr>
        <w:t>В этих случаях участнику долевого строительства достаточно просто отправить з</w:t>
      </w:r>
      <w:r w:rsidRPr="00F64FE6">
        <w:rPr>
          <w:rStyle w:val="afd"/>
          <w:i w:val="0"/>
          <w:sz w:val="28"/>
          <w:bdr w:val="none" w:sz="0" w:space="0" w:color="auto" w:frame="1"/>
        </w:rPr>
        <w:t>астройщику</w:t>
      </w:r>
      <w:r w:rsidRPr="00F64FE6">
        <w:rPr>
          <w:sz w:val="28"/>
        </w:rPr>
        <w:t> </w:t>
      </w:r>
      <w:r w:rsidRPr="00F64FE6">
        <w:rPr>
          <w:rStyle w:val="aff"/>
          <w:b w:val="0"/>
          <w:sz w:val="28"/>
          <w:bdr w:val="none" w:sz="0" w:space="0" w:color="auto" w:frame="1"/>
        </w:rPr>
        <w:t>уведомление об одностороннем отказе</w:t>
      </w:r>
      <w:r w:rsidRPr="00F64FE6">
        <w:rPr>
          <w:sz w:val="28"/>
        </w:rPr>
        <w:t> от исполнения </w:t>
      </w:r>
      <w:r w:rsidRPr="00F64FE6">
        <w:rPr>
          <w:rStyle w:val="afd"/>
          <w:i w:val="0"/>
          <w:sz w:val="28"/>
          <w:bdr w:val="none" w:sz="0" w:space="0" w:color="auto" w:frame="1"/>
        </w:rPr>
        <w:t>договора долевого участия</w:t>
      </w:r>
      <w:r w:rsidRPr="00F64FE6">
        <w:rPr>
          <w:i/>
          <w:sz w:val="28"/>
        </w:rPr>
        <w:t> </w:t>
      </w:r>
      <w:r w:rsidRPr="00994A34">
        <w:rPr>
          <w:sz w:val="28"/>
        </w:rPr>
        <w:t>(</w:t>
      </w:r>
      <w:r w:rsidRPr="00F64FE6">
        <w:rPr>
          <w:rStyle w:val="afd"/>
          <w:bCs/>
          <w:i w:val="0"/>
          <w:sz w:val="28"/>
          <w:bdr w:val="none" w:sz="0" w:space="0" w:color="auto" w:frame="1"/>
        </w:rPr>
        <w:t>уведомление о расторжении договора</w:t>
      </w:r>
      <w:r w:rsidRPr="00994A34">
        <w:rPr>
          <w:sz w:val="28"/>
        </w:rPr>
        <w:t>)</w:t>
      </w:r>
      <w:r w:rsidRPr="00F64FE6">
        <w:rPr>
          <w:i/>
          <w:sz w:val="28"/>
        </w:rPr>
        <w:t xml:space="preserve"> </w:t>
      </w:r>
      <w:r w:rsidRPr="00F64FE6">
        <w:rPr>
          <w:sz w:val="28"/>
        </w:rPr>
        <w:t xml:space="preserve">заказным письмом с описью вложения. После этого договор считается расторгнутым. </w:t>
      </w:r>
    </w:p>
    <w:p w:rsidR="000C28AC" w:rsidRPr="00F64FE6" w:rsidRDefault="000C28AC" w:rsidP="00F64FE6">
      <w:pPr>
        <w:pStyle w:val="a3"/>
        <w:spacing w:before="0" w:beforeAutospacing="0" w:after="0" w:afterAutospacing="0" w:line="276" w:lineRule="auto"/>
        <w:ind w:firstLine="709"/>
        <w:jc w:val="both"/>
        <w:textAlignment w:val="baseline"/>
        <w:rPr>
          <w:sz w:val="28"/>
        </w:rPr>
      </w:pPr>
      <w:r w:rsidRPr="00F64FE6">
        <w:rPr>
          <w:rStyle w:val="aff"/>
          <w:b w:val="0"/>
          <w:sz w:val="28"/>
          <w:bdr w:val="none" w:sz="0" w:space="0" w:color="auto" w:frame="1"/>
        </w:rPr>
        <w:t xml:space="preserve">Участник долевого строительства имеет право требовать </w:t>
      </w:r>
      <w:r w:rsidR="00B00CA9">
        <w:rPr>
          <w:rStyle w:val="aff"/>
          <w:b w:val="0"/>
          <w:sz w:val="28"/>
          <w:bdr w:val="none" w:sz="0" w:space="0" w:color="auto" w:frame="1"/>
        </w:rPr>
        <w:t>расторжения</w:t>
      </w:r>
      <w:r w:rsidR="00B00CA9" w:rsidRPr="00F64FE6">
        <w:rPr>
          <w:rStyle w:val="aff"/>
          <w:b w:val="0"/>
          <w:sz w:val="28"/>
          <w:bdr w:val="none" w:sz="0" w:space="0" w:color="auto" w:frame="1"/>
        </w:rPr>
        <w:t xml:space="preserve"> </w:t>
      </w:r>
      <w:r w:rsidRPr="00F64FE6">
        <w:rPr>
          <w:rStyle w:val="aff"/>
          <w:b w:val="0"/>
          <w:sz w:val="28"/>
          <w:bdr w:val="none" w:sz="0" w:space="0" w:color="auto" w:frame="1"/>
        </w:rPr>
        <w:t>договор</w:t>
      </w:r>
      <w:r w:rsidR="00B00CA9">
        <w:rPr>
          <w:rStyle w:val="aff"/>
          <w:b w:val="0"/>
          <w:sz w:val="28"/>
          <w:bdr w:val="none" w:sz="0" w:space="0" w:color="auto" w:frame="1"/>
        </w:rPr>
        <w:t>а</w:t>
      </w:r>
      <w:r w:rsidRPr="00F64FE6">
        <w:rPr>
          <w:rStyle w:val="aff"/>
          <w:b w:val="0"/>
          <w:sz w:val="28"/>
          <w:bdr w:val="none" w:sz="0" w:space="0" w:color="auto" w:frame="1"/>
        </w:rPr>
        <w:t xml:space="preserve"> долевого участия </w:t>
      </w:r>
      <w:r w:rsidRPr="00994A34">
        <w:rPr>
          <w:rStyle w:val="aff"/>
          <w:sz w:val="28"/>
          <w:bdr w:val="none" w:sz="0" w:space="0" w:color="auto" w:frame="1"/>
        </w:rPr>
        <w:t>в судебном порядке</w:t>
      </w:r>
      <w:r w:rsidRPr="00F64FE6">
        <w:rPr>
          <w:sz w:val="28"/>
        </w:rPr>
        <w:t> по следующим основаниям:  </w:t>
      </w:r>
    </w:p>
    <w:p w:rsidR="000C28AC" w:rsidRPr="00F64FE6" w:rsidRDefault="000C28AC" w:rsidP="00A46D44">
      <w:pPr>
        <w:pStyle w:val="a3"/>
        <w:numPr>
          <w:ilvl w:val="0"/>
          <w:numId w:val="20"/>
        </w:numPr>
        <w:tabs>
          <w:tab w:val="left" w:pos="993"/>
        </w:tabs>
        <w:spacing w:before="0" w:beforeAutospacing="0" w:after="0" w:afterAutospacing="0" w:line="276" w:lineRule="auto"/>
        <w:ind w:left="0" w:firstLine="709"/>
        <w:jc w:val="both"/>
        <w:textAlignment w:val="baseline"/>
        <w:rPr>
          <w:sz w:val="28"/>
        </w:rPr>
      </w:pPr>
      <w:r w:rsidRPr="00F64FE6">
        <w:rPr>
          <w:sz w:val="28"/>
        </w:rPr>
        <w:t>если застройщик значительно изменил проектную документацию в процессе строительства дома, в частности, изменил общую площадь квартиры более, чем на 5%;</w:t>
      </w:r>
    </w:p>
    <w:p w:rsidR="000C28AC" w:rsidRPr="00F64FE6" w:rsidRDefault="000C28AC" w:rsidP="00A46D44">
      <w:pPr>
        <w:pStyle w:val="a3"/>
        <w:numPr>
          <w:ilvl w:val="0"/>
          <w:numId w:val="20"/>
        </w:numPr>
        <w:tabs>
          <w:tab w:val="left" w:pos="993"/>
        </w:tabs>
        <w:spacing w:before="0" w:beforeAutospacing="0" w:after="0" w:afterAutospacing="0" w:line="276" w:lineRule="auto"/>
        <w:ind w:left="0" w:firstLine="709"/>
        <w:jc w:val="both"/>
        <w:textAlignment w:val="baseline"/>
        <w:rPr>
          <w:sz w:val="28"/>
        </w:rPr>
      </w:pPr>
      <w:r w:rsidRPr="00F64FE6">
        <w:rPr>
          <w:sz w:val="28"/>
        </w:rPr>
        <w:t>если застройщик изменил назначение общего имущества и/или нежилых помещений, входящих в состав многоквартирного дома.</w:t>
      </w:r>
    </w:p>
    <w:p w:rsidR="000C28AC" w:rsidRDefault="000C28AC" w:rsidP="00F64FE6">
      <w:pPr>
        <w:pStyle w:val="a3"/>
        <w:spacing w:before="0" w:beforeAutospacing="0" w:after="0" w:afterAutospacing="0" w:line="276" w:lineRule="auto"/>
        <w:ind w:firstLine="709"/>
        <w:jc w:val="both"/>
        <w:textAlignment w:val="baseline"/>
        <w:rPr>
          <w:b/>
          <w:sz w:val="28"/>
        </w:rPr>
      </w:pPr>
      <w:r w:rsidRPr="00994A34">
        <w:rPr>
          <w:b/>
          <w:sz w:val="28"/>
        </w:rPr>
        <w:t>В случае</w:t>
      </w:r>
      <w:r w:rsidR="00E152EB">
        <w:rPr>
          <w:b/>
          <w:sz w:val="28"/>
        </w:rPr>
        <w:t>,</w:t>
      </w:r>
      <w:r w:rsidRPr="00994A34">
        <w:rPr>
          <w:b/>
          <w:sz w:val="28"/>
        </w:rPr>
        <w:t xml:space="preserve"> если </w:t>
      </w:r>
      <w:r w:rsidRPr="00994A34">
        <w:rPr>
          <w:rStyle w:val="afd"/>
          <w:b/>
          <w:i w:val="0"/>
          <w:sz w:val="28"/>
          <w:bdr w:val="none" w:sz="0" w:space="0" w:color="auto" w:frame="1"/>
        </w:rPr>
        <w:t>застройщик</w:t>
      </w:r>
      <w:r w:rsidRPr="00994A34">
        <w:rPr>
          <w:b/>
          <w:i/>
          <w:sz w:val="28"/>
        </w:rPr>
        <w:t> </w:t>
      </w:r>
      <w:r w:rsidRPr="00994A34">
        <w:rPr>
          <w:b/>
          <w:sz w:val="28"/>
        </w:rPr>
        <w:t xml:space="preserve">выполняет свои обязательства в </w:t>
      </w:r>
      <w:r w:rsidR="00D3330F" w:rsidRPr="00994A34">
        <w:rPr>
          <w:b/>
          <w:sz w:val="28"/>
        </w:rPr>
        <w:t xml:space="preserve">соответствии </w:t>
      </w:r>
      <w:r w:rsidRPr="00994A34">
        <w:rPr>
          <w:b/>
          <w:sz w:val="28"/>
        </w:rPr>
        <w:t xml:space="preserve">с </w:t>
      </w:r>
      <w:r w:rsidR="00D3330F" w:rsidRPr="00994A34">
        <w:rPr>
          <w:b/>
          <w:sz w:val="28"/>
        </w:rPr>
        <w:t>договором</w:t>
      </w:r>
      <w:r w:rsidRPr="00994A34">
        <w:rPr>
          <w:b/>
          <w:sz w:val="28"/>
        </w:rPr>
        <w:t xml:space="preserve">, то закон не разрешает </w:t>
      </w:r>
      <w:r w:rsidR="001173C1" w:rsidRPr="00994A34">
        <w:rPr>
          <w:b/>
          <w:sz w:val="28"/>
        </w:rPr>
        <w:t>участнику долевого строительства</w:t>
      </w:r>
      <w:r w:rsidRPr="00994A34">
        <w:rPr>
          <w:b/>
          <w:sz w:val="28"/>
        </w:rPr>
        <w:t xml:space="preserve"> расторгать </w:t>
      </w:r>
      <w:r w:rsidR="001173C1" w:rsidRPr="00994A34">
        <w:rPr>
          <w:b/>
          <w:sz w:val="28"/>
        </w:rPr>
        <w:t>договор</w:t>
      </w:r>
      <w:r w:rsidRPr="00994A34">
        <w:rPr>
          <w:b/>
          <w:sz w:val="28"/>
        </w:rPr>
        <w:t> </w:t>
      </w:r>
      <w:r w:rsidRPr="00994A34">
        <w:rPr>
          <w:rStyle w:val="afd"/>
          <w:b/>
          <w:bCs/>
          <w:i w:val="0"/>
          <w:sz w:val="28"/>
          <w:bdr w:val="none" w:sz="0" w:space="0" w:color="auto" w:frame="1"/>
        </w:rPr>
        <w:t>во внесудебном порядке</w:t>
      </w:r>
      <w:r w:rsidRPr="00994A34">
        <w:rPr>
          <w:b/>
          <w:sz w:val="28"/>
        </w:rPr>
        <w:t xml:space="preserve">. </w:t>
      </w:r>
      <w:r w:rsidR="001173C1" w:rsidRPr="00994A34">
        <w:rPr>
          <w:b/>
          <w:sz w:val="28"/>
        </w:rPr>
        <w:t xml:space="preserve">Но право </w:t>
      </w:r>
      <w:r w:rsidRPr="00994A34">
        <w:rPr>
          <w:b/>
          <w:sz w:val="28"/>
        </w:rPr>
        <w:t>растор</w:t>
      </w:r>
      <w:r w:rsidR="001173C1" w:rsidRPr="00994A34">
        <w:rPr>
          <w:b/>
          <w:sz w:val="28"/>
        </w:rPr>
        <w:t>жения</w:t>
      </w:r>
      <w:r w:rsidRPr="00994A34">
        <w:rPr>
          <w:b/>
          <w:sz w:val="28"/>
        </w:rPr>
        <w:t xml:space="preserve"> </w:t>
      </w:r>
      <w:r w:rsidR="001173C1" w:rsidRPr="00994A34">
        <w:rPr>
          <w:b/>
          <w:sz w:val="28"/>
        </w:rPr>
        <w:t>в судебном порядке</w:t>
      </w:r>
      <w:r w:rsidRPr="00994A34">
        <w:rPr>
          <w:b/>
          <w:sz w:val="28"/>
        </w:rPr>
        <w:t> все равно остается, если суд сочтет достаточными основания для этого.</w:t>
      </w:r>
    </w:p>
    <w:p w:rsidR="00F67E20" w:rsidRPr="00994A34" w:rsidRDefault="00F67E20" w:rsidP="00F64FE6">
      <w:pPr>
        <w:pStyle w:val="a3"/>
        <w:spacing w:before="0" w:beforeAutospacing="0" w:after="0" w:afterAutospacing="0" w:line="276" w:lineRule="auto"/>
        <w:ind w:firstLine="709"/>
        <w:jc w:val="both"/>
        <w:textAlignment w:val="baseline"/>
        <w:rPr>
          <w:b/>
          <w:sz w:val="28"/>
        </w:rPr>
      </w:pPr>
    </w:p>
    <w:p w:rsidR="007F0106" w:rsidRPr="005A611C" w:rsidRDefault="007F0106" w:rsidP="007F0106">
      <w:pPr>
        <w:pBdr>
          <w:bottom w:val="single" w:sz="12" w:space="1" w:color="auto"/>
        </w:pBdr>
        <w:autoSpaceDE w:val="0"/>
        <w:autoSpaceDN w:val="0"/>
        <w:adjustRightInd w:val="0"/>
        <w:spacing w:after="0" w:line="240" w:lineRule="auto"/>
        <w:jc w:val="both"/>
        <w:rPr>
          <w:rFonts w:asciiTheme="minorHAnsi" w:hAnsiTheme="minorHAnsi"/>
          <w:sz w:val="10"/>
          <w:szCs w:val="10"/>
          <w:lang w:eastAsia="ru-RU"/>
        </w:rPr>
      </w:pPr>
    </w:p>
    <w:p w:rsidR="00A453E6" w:rsidRPr="00994A34" w:rsidRDefault="00A453E6" w:rsidP="00994A34">
      <w:pPr>
        <w:autoSpaceDE w:val="0"/>
        <w:autoSpaceDN w:val="0"/>
        <w:adjustRightInd w:val="0"/>
        <w:spacing w:before="60" w:after="60" w:line="240" w:lineRule="auto"/>
        <w:jc w:val="both"/>
        <w:outlineLvl w:val="0"/>
        <w:rPr>
          <w:rFonts w:asciiTheme="minorHAnsi" w:hAnsiTheme="minorHAnsi"/>
          <w:sz w:val="28"/>
          <w:szCs w:val="28"/>
          <w:lang w:eastAsia="ru-RU"/>
        </w:rPr>
      </w:pPr>
      <w:bookmarkStart w:id="60" w:name="_Toc27740023"/>
      <w:r w:rsidRPr="00994A34">
        <w:rPr>
          <w:rFonts w:asciiTheme="minorHAnsi" w:hAnsiTheme="minorHAnsi"/>
          <w:sz w:val="28"/>
          <w:szCs w:val="28"/>
          <w:lang w:eastAsia="ru-RU"/>
        </w:rPr>
        <w:t xml:space="preserve">При установлении судом </w:t>
      </w:r>
      <w:r w:rsidRPr="00994A34">
        <w:rPr>
          <w:rFonts w:asciiTheme="minorHAnsi" w:hAnsiTheme="minorHAnsi"/>
          <w:b/>
          <w:sz w:val="28"/>
          <w:szCs w:val="28"/>
          <w:lang w:eastAsia="ru-RU"/>
        </w:rPr>
        <w:t xml:space="preserve">злоупотребления </w:t>
      </w:r>
      <w:r w:rsidRPr="00994A34">
        <w:rPr>
          <w:rFonts w:asciiTheme="minorHAnsi" w:hAnsiTheme="minorHAnsi"/>
          <w:sz w:val="28"/>
          <w:szCs w:val="28"/>
          <w:lang w:eastAsia="ru-RU"/>
        </w:rPr>
        <w:t>правом со стороны участника долевого строительства, который уклоняется или отказывается от принятия объекта долевого строительства в установленный срок (за исключением случая, когда участником долевого строительства предъявлено застройщику требование о составлении акта о несоответствии объекта долевого строительства установленным требованиям к качеству объекта долевого строительства), окончание периода просрочки исполнения обязательства застройщика по передаче участнику долевого строительства объекта долевого строительства определяется днем составления застройщиком одностороннего акта (иного документа) о передаче объекта долевого строительства.</w:t>
      </w:r>
      <w:bookmarkEnd w:id="60"/>
    </w:p>
    <w:p w:rsidR="00A453E6" w:rsidRPr="00B63409" w:rsidRDefault="002B32F4" w:rsidP="00994A34">
      <w:pPr>
        <w:pBdr>
          <w:bottom w:val="single" w:sz="12" w:space="1" w:color="auto"/>
        </w:pBdr>
        <w:autoSpaceDE w:val="0"/>
        <w:autoSpaceDN w:val="0"/>
        <w:adjustRightInd w:val="0"/>
        <w:spacing w:before="60" w:after="60" w:line="240" w:lineRule="auto"/>
        <w:jc w:val="both"/>
        <w:outlineLvl w:val="0"/>
        <w:rPr>
          <w:rFonts w:asciiTheme="minorHAnsi" w:hAnsiTheme="minorHAnsi"/>
          <w:i/>
          <w:szCs w:val="24"/>
          <w:lang w:eastAsia="ru-RU"/>
        </w:rPr>
      </w:pPr>
      <w:bookmarkStart w:id="61" w:name="_Toc27740024"/>
      <w:r w:rsidRPr="00994A34">
        <w:rPr>
          <w:rFonts w:asciiTheme="minorHAnsi" w:hAnsiTheme="minorHAnsi"/>
          <w:i/>
          <w:sz w:val="28"/>
          <w:szCs w:val="28"/>
          <w:lang w:eastAsia="ru-RU"/>
        </w:rPr>
        <w:t>(</w:t>
      </w:r>
      <w:r w:rsidR="00A453E6" w:rsidRPr="00994A34">
        <w:rPr>
          <w:rFonts w:asciiTheme="minorHAnsi" w:hAnsiTheme="minorHAnsi"/>
          <w:i/>
          <w:sz w:val="28"/>
          <w:szCs w:val="28"/>
          <w:lang w:eastAsia="ru-RU"/>
        </w:rPr>
        <w:t>п</w:t>
      </w:r>
      <w:r w:rsidRPr="00994A34">
        <w:rPr>
          <w:rFonts w:asciiTheme="minorHAnsi" w:hAnsiTheme="minorHAnsi"/>
          <w:i/>
          <w:sz w:val="28"/>
          <w:szCs w:val="28"/>
          <w:lang w:eastAsia="ru-RU"/>
        </w:rPr>
        <w:t>ункт</w:t>
      </w:r>
      <w:r w:rsidR="00A453E6" w:rsidRPr="00994A34">
        <w:rPr>
          <w:rFonts w:asciiTheme="minorHAnsi" w:hAnsiTheme="minorHAnsi"/>
          <w:i/>
          <w:sz w:val="28"/>
          <w:szCs w:val="28"/>
          <w:lang w:eastAsia="ru-RU"/>
        </w:rPr>
        <w:t xml:space="preserve"> 25 Обзора практики разрешения судами споров, возникающих в связи с участием граждан в долевом строительстве многоквартирных домов и иных объектов недвижимости (в ред. Обзора судебной практики </w:t>
      </w:r>
      <w:r w:rsidRPr="00994A34">
        <w:rPr>
          <w:rFonts w:asciiTheme="minorHAnsi" w:hAnsiTheme="minorHAnsi"/>
          <w:i/>
          <w:sz w:val="28"/>
          <w:szCs w:val="28"/>
          <w:lang w:eastAsia="ru-RU"/>
        </w:rPr>
        <w:t>ВС РФ</w:t>
      </w:r>
      <w:r w:rsidR="00A453E6" w:rsidRPr="00994A34">
        <w:rPr>
          <w:rFonts w:asciiTheme="minorHAnsi" w:hAnsiTheme="minorHAnsi"/>
          <w:i/>
          <w:sz w:val="28"/>
          <w:szCs w:val="28"/>
          <w:lang w:eastAsia="ru-RU"/>
        </w:rPr>
        <w:t xml:space="preserve"> №1 (2015))</w:t>
      </w:r>
      <w:r w:rsidRPr="00994A34">
        <w:rPr>
          <w:rFonts w:asciiTheme="minorHAnsi" w:hAnsiTheme="minorHAnsi"/>
          <w:i/>
          <w:sz w:val="28"/>
          <w:szCs w:val="28"/>
          <w:lang w:eastAsia="ru-RU"/>
        </w:rPr>
        <w:t xml:space="preserve">, </w:t>
      </w:r>
      <w:r w:rsidR="00A453E6" w:rsidRPr="00994A34">
        <w:rPr>
          <w:rFonts w:asciiTheme="minorHAnsi" w:hAnsiTheme="minorHAnsi"/>
          <w:i/>
          <w:sz w:val="28"/>
          <w:szCs w:val="28"/>
          <w:lang w:eastAsia="ru-RU"/>
        </w:rPr>
        <w:t xml:space="preserve">утв. Президиумом </w:t>
      </w:r>
      <w:r w:rsidRPr="00994A34">
        <w:rPr>
          <w:rFonts w:asciiTheme="minorHAnsi" w:hAnsiTheme="minorHAnsi"/>
          <w:i/>
          <w:sz w:val="28"/>
          <w:szCs w:val="28"/>
          <w:lang w:eastAsia="ru-RU"/>
        </w:rPr>
        <w:t>ВС РФ</w:t>
      </w:r>
      <w:r w:rsidR="00A453E6" w:rsidRPr="00994A34">
        <w:rPr>
          <w:rFonts w:asciiTheme="minorHAnsi" w:hAnsiTheme="minorHAnsi"/>
          <w:i/>
          <w:sz w:val="28"/>
          <w:szCs w:val="28"/>
          <w:lang w:eastAsia="ru-RU"/>
        </w:rPr>
        <w:t xml:space="preserve"> 4 декабря 2013 г.)</w:t>
      </w:r>
      <w:bookmarkEnd w:id="61"/>
      <w:r w:rsidR="00A453E6" w:rsidRPr="00B63409">
        <w:rPr>
          <w:rFonts w:asciiTheme="minorHAnsi" w:hAnsiTheme="minorHAnsi"/>
          <w:i/>
          <w:szCs w:val="24"/>
          <w:lang w:eastAsia="ru-RU"/>
        </w:rPr>
        <w:t xml:space="preserve"> </w:t>
      </w:r>
    </w:p>
    <w:p w:rsidR="00A453E6" w:rsidRPr="005A611C" w:rsidRDefault="00A453E6" w:rsidP="00BB2396">
      <w:pPr>
        <w:pStyle w:val="S0"/>
        <w:tabs>
          <w:tab w:val="left" w:pos="748"/>
        </w:tabs>
        <w:spacing w:line="264" w:lineRule="auto"/>
        <w:jc w:val="both"/>
        <w:rPr>
          <w:rFonts w:ascii="Times New Roman" w:hAnsi="Times New Roman" w:cs="Times New Roman"/>
          <w:sz w:val="10"/>
          <w:szCs w:val="10"/>
        </w:rPr>
      </w:pPr>
    </w:p>
    <w:p w:rsidR="009A5083" w:rsidRPr="00F64FE6" w:rsidRDefault="009A5083" w:rsidP="00F64FE6">
      <w:pPr>
        <w:pStyle w:val="a3"/>
        <w:spacing w:before="0" w:beforeAutospacing="0" w:after="0" w:afterAutospacing="0" w:line="276" w:lineRule="auto"/>
        <w:ind w:firstLine="709"/>
        <w:jc w:val="both"/>
        <w:textAlignment w:val="baseline"/>
        <w:rPr>
          <w:sz w:val="28"/>
        </w:rPr>
      </w:pPr>
      <w:r w:rsidRPr="00F64FE6">
        <w:rPr>
          <w:sz w:val="28"/>
        </w:rPr>
        <w:t>Чтобы участник долевого строительства имел право расторгнуть </w:t>
      </w:r>
      <w:r w:rsidRPr="00F64FE6">
        <w:rPr>
          <w:rStyle w:val="afd"/>
          <w:i w:val="0"/>
          <w:sz w:val="28"/>
          <w:bdr w:val="none" w:sz="0" w:space="0" w:color="auto" w:frame="1"/>
        </w:rPr>
        <w:t>договор долевого участия</w:t>
      </w:r>
      <w:r w:rsidRPr="00F64FE6">
        <w:rPr>
          <w:sz w:val="28"/>
        </w:rPr>
        <w:t> в одностороннем порядке </w:t>
      </w:r>
      <w:r w:rsidRPr="00F64FE6">
        <w:rPr>
          <w:rStyle w:val="afd"/>
          <w:bCs/>
          <w:i w:val="0"/>
          <w:sz w:val="28"/>
          <w:bdr w:val="none" w:sz="0" w:space="0" w:color="auto" w:frame="1"/>
        </w:rPr>
        <w:t>без обращения в суд</w:t>
      </w:r>
      <w:r w:rsidRPr="00F64FE6">
        <w:rPr>
          <w:sz w:val="28"/>
        </w:rPr>
        <w:t>, должно произойти одно из установленных законом событий (</w:t>
      </w:r>
      <w:r w:rsidRPr="00F64FE6">
        <w:rPr>
          <w:rStyle w:val="afd"/>
          <w:i w:val="0"/>
          <w:sz w:val="28"/>
          <w:bdr w:val="none" w:sz="0" w:space="0" w:color="auto" w:frame="1"/>
        </w:rPr>
        <w:t>оснований</w:t>
      </w:r>
      <w:r w:rsidRPr="00F64FE6">
        <w:rPr>
          <w:sz w:val="28"/>
        </w:rPr>
        <w:t>), перечисленных выше.</w:t>
      </w:r>
    </w:p>
    <w:p w:rsidR="009A5083" w:rsidRPr="00F64FE6" w:rsidRDefault="009A5083" w:rsidP="00F64FE6">
      <w:pPr>
        <w:pStyle w:val="a3"/>
        <w:spacing w:before="0" w:beforeAutospacing="0" w:after="0" w:afterAutospacing="0" w:line="276" w:lineRule="auto"/>
        <w:ind w:firstLine="709"/>
        <w:jc w:val="both"/>
        <w:textAlignment w:val="baseline"/>
        <w:rPr>
          <w:sz w:val="28"/>
        </w:rPr>
      </w:pPr>
      <w:r w:rsidRPr="00F64FE6">
        <w:rPr>
          <w:sz w:val="28"/>
        </w:rPr>
        <w:t>Если такое основание есть, то </w:t>
      </w:r>
      <w:r w:rsidR="008B0FCA" w:rsidRPr="00F64FE6">
        <w:rPr>
          <w:rStyle w:val="aff"/>
          <w:b w:val="0"/>
          <w:sz w:val="28"/>
          <w:bdr w:val="none" w:sz="0" w:space="0" w:color="auto" w:frame="1"/>
        </w:rPr>
        <w:t>участник долевого строительства предпринимает следующие шаги</w:t>
      </w:r>
      <w:r w:rsidR="005834D4">
        <w:rPr>
          <w:rStyle w:val="aff"/>
          <w:b w:val="0"/>
          <w:sz w:val="28"/>
          <w:bdr w:val="none" w:sz="0" w:space="0" w:color="auto" w:frame="1"/>
        </w:rPr>
        <w:t>:</w:t>
      </w:r>
      <w:r w:rsidR="005834D4">
        <w:rPr>
          <w:sz w:val="28"/>
        </w:rPr>
        <w:t xml:space="preserve"> н</w:t>
      </w:r>
      <w:r w:rsidR="008B0FCA" w:rsidRPr="00F64FE6">
        <w:rPr>
          <w:sz w:val="28"/>
        </w:rPr>
        <w:t>аправляет предложение з</w:t>
      </w:r>
      <w:r w:rsidRPr="00F64FE6">
        <w:rPr>
          <w:sz w:val="28"/>
        </w:rPr>
        <w:t>астройщику</w:t>
      </w:r>
      <w:r w:rsidR="008B0FCA" w:rsidRPr="00F64FE6">
        <w:rPr>
          <w:sz w:val="28"/>
        </w:rPr>
        <w:t xml:space="preserve"> о</w:t>
      </w:r>
      <w:r w:rsidRPr="00F64FE6">
        <w:rPr>
          <w:sz w:val="28"/>
        </w:rPr>
        <w:t xml:space="preserve"> растор</w:t>
      </w:r>
      <w:r w:rsidR="008B0FCA" w:rsidRPr="00F64FE6">
        <w:rPr>
          <w:sz w:val="28"/>
        </w:rPr>
        <w:t>жении</w:t>
      </w:r>
      <w:r w:rsidRPr="00F64FE6">
        <w:rPr>
          <w:sz w:val="28"/>
        </w:rPr>
        <w:t xml:space="preserve"> договор</w:t>
      </w:r>
      <w:r w:rsidR="008B0FCA" w:rsidRPr="00F64FE6">
        <w:rPr>
          <w:sz w:val="28"/>
        </w:rPr>
        <w:t>а</w:t>
      </w:r>
      <w:r w:rsidRPr="00F64FE6">
        <w:rPr>
          <w:sz w:val="28"/>
        </w:rPr>
        <w:t xml:space="preserve"> по обоюдному согласию, указав сумму, положенную к возврату, с учетом процентов за пользованием деньгами (</w:t>
      </w:r>
      <w:r w:rsidRPr="00994A34">
        <w:rPr>
          <w:rStyle w:val="afd"/>
          <w:i w:val="0"/>
          <w:sz w:val="28"/>
          <w:bdr w:val="none" w:sz="0" w:space="0" w:color="auto" w:frame="1"/>
        </w:rPr>
        <w:t>1/150 ставки рефинансирования за каждый день пользования</w:t>
      </w:r>
      <w:r w:rsidRPr="00F64FE6">
        <w:rPr>
          <w:sz w:val="28"/>
        </w:rPr>
        <w:t>).</w:t>
      </w:r>
    </w:p>
    <w:p w:rsidR="009A5083" w:rsidRPr="00F64FE6" w:rsidRDefault="008B0FCA" w:rsidP="00F64FE6">
      <w:pPr>
        <w:pStyle w:val="a3"/>
        <w:spacing w:before="0" w:beforeAutospacing="0" w:after="0" w:afterAutospacing="0" w:line="276" w:lineRule="auto"/>
        <w:ind w:firstLine="709"/>
        <w:jc w:val="both"/>
        <w:textAlignment w:val="baseline"/>
        <w:rPr>
          <w:sz w:val="28"/>
        </w:rPr>
      </w:pPr>
      <w:r w:rsidRPr="00F64FE6">
        <w:rPr>
          <w:sz w:val="28"/>
        </w:rPr>
        <w:t xml:space="preserve">Застройщик имеет право отказаться от такого предложения, но в данном случае участник долевого строительства имеет право направить официальное </w:t>
      </w:r>
      <w:r w:rsidR="009A5083" w:rsidRPr="00F64FE6">
        <w:rPr>
          <w:rStyle w:val="aff"/>
          <w:b w:val="0"/>
          <w:sz w:val="28"/>
          <w:bdr w:val="none" w:sz="0" w:space="0" w:color="auto" w:frame="1"/>
        </w:rPr>
        <w:t>уведомление о расторжение</w:t>
      </w:r>
      <w:r w:rsidR="009A5083" w:rsidRPr="00F64FE6">
        <w:rPr>
          <w:sz w:val="28"/>
        </w:rPr>
        <w:t> </w:t>
      </w:r>
      <w:r w:rsidRPr="00F64FE6">
        <w:rPr>
          <w:rStyle w:val="afd"/>
          <w:i w:val="0"/>
          <w:sz w:val="28"/>
          <w:bdr w:val="none" w:sz="0" w:space="0" w:color="auto" w:frame="1"/>
        </w:rPr>
        <w:t>д</w:t>
      </w:r>
      <w:r w:rsidR="009A5083" w:rsidRPr="00F64FE6">
        <w:rPr>
          <w:rStyle w:val="afd"/>
          <w:i w:val="0"/>
          <w:sz w:val="28"/>
          <w:bdr w:val="none" w:sz="0" w:space="0" w:color="auto" w:frame="1"/>
        </w:rPr>
        <w:t>оговора участия в долевом строительстве</w:t>
      </w:r>
      <w:r w:rsidRPr="00F64FE6">
        <w:rPr>
          <w:sz w:val="28"/>
        </w:rPr>
        <w:t xml:space="preserve">. </w:t>
      </w:r>
    </w:p>
    <w:p w:rsidR="009A5083" w:rsidRPr="00F64FE6" w:rsidRDefault="009A5083" w:rsidP="00F64FE6">
      <w:pPr>
        <w:pStyle w:val="a3"/>
        <w:spacing w:before="0" w:beforeAutospacing="0" w:after="0" w:afterAutospacing="0" w:line="276" w:lineRule="auto"/>
        <w:ind w:firstLine="709"/>
        <w:jc w:val="both"/>
        <w:textAlignment w:val="baseline"/>
        <w:rPr>
          <w:sz w:val="28"/>
        </w:rPr>
      </w:pPr>
      <w:r w:rsidRPr="00F64FE6">
        <w:rPr>
          <w:sz w:val="28"/>
        </w:rPr>
        <w:t>Ден</w:t>
      </w:r>
      <w:r w:rsidR="008B0FCA" w:rsidRPr="00F64FE6">
        <w:rPr>
          <w:sz w:val="28"/>
        </w:rPr>
        <w:t>ежные средства</w:t>
      </w:r>
      <w:r w:rsidRPr="00F64FE6">
        <w:rPr>
          <w:sz w:val="28"/>
        </w:rPr>
        <w:t xml:space="preserve"> должны быть пере</w:t>
      </w:r>
      <w:r w:rsidR="008B0FCA" w:rsidRPr="00F64FE6">
        <w:rPr>
          <w:sz w:val="28"/>
        </w:rPr>
        <w:t>числены</w:t>
      </w:r>
      <w:r w:rsidRPr="00F64FE6">
        <w:rPr>
          <w:sz w:val="28"/>
        </w:rPr>
        <w:t xml:space="preserve"> </w:t>
      </w:r>
      <w:r w:rsidR="008B0FCA" w:rsidRPr="00F64FE6">
        <w:rPr>
          <w:sz w:val="28"/>
        </w:rPr>
        <w:t>з</w:t>
      </w:r>
      <w:r w:rsidRPr="00F64FE6">
        <w:rPr>
          <w:sz w:val="28"/>
        </w:rPr>
        <w:t>астройщиком </w:t>
      </w:r>
      <w:r w:rsidRPr="00F64FE6">
        <w:rPr>
          <w:rStyle w:val="aff"/>
          <w:b w:val="0"/>
          <w:sz w:val="28"/>
          <w:bdr w:val="none" w:sz="0" w:space="0" w:color="auto" w:frame="1"/>
        </w:rPr>
        <w:t xml:space="preserve">в течение </w:t>
      </w:r>
      <w:r w:rsidR="005834D4">
        <w:rPr>
          <w:rStyle w:val="aff"/>
          <w:b w:val="0"/>
          <w:sz w:val="28"/>
          <w:bdr w:val="none" w:sz="0" w:space="0" w:color="auto" w:frame="1"/>
        </w:rPr>
        <w:t>двадцати</w:t>
      </w:r>
      <w:r w:rsidR="005834D4" w:rsidRPr="00F64FE6">
        <w:rPr>
          <w:rStyle w:val="aff"/>
          <w:b w:val="0"/>
          <w:sz w:val="28"/>
          <w:bdr w:val="none" w:sz="0" w:space="0" w:color="auto" w:frame="1"/>
        </w:rPr>
        <w:t xml:space="preserve"> </w:t>
      </w:r>
      <w:r w:rsidRPr="00F64FE6">
        <w:rPr>
          <w:rStyle w:val="aff"/>
          <w:b w:val="0"/>
          <w:sz w:val="28"/>
          <w:bdr w:val="none" w:sz="0" w:space="0" w:color="auto" w:frame="1"/>
        </w:rPr>
        <w:t>рабочих дней</w:t>
      </w:r>
      <w:r w:rsidRPr="00F64FE6">
        <w:rPr>
          <w:sz w:val="28"/>
        </w:rPr>
        <w:t xml:space="preserve">. Если деньги на счет участника долевого строительства в течение этого срока не поступили, то он имеет право обратиться в суд. В исковом заявлении к требованию о возврате денег с процентами уже добавляется требование о штрафах и компенсациях. </w:t>
      </w:r>
    </w:p>
    <w:p w:rsidR="009A5083" w:rsidRPr="00F64FE6" w:rsidRDefault="009A5083" w:rsidP="00F64FE6">
      <w:pPr>
        <w:pStyle w:val="S0"/>
        <w:tabs>
          <w:tab w:val="left" w:pos="748"/>
        </w:tabs>
        <w:spacing w:line="276" w:lineRule="auto"/>
        <w:jc w:val="both"/>
        <w:rPr>
          <w:rFonts w:ascii="Times New Roman" w:hAnsi="Times New Roman" w:cs="Times New Roman"/>
          <w:szCs w:val="24"/>
        </w:rPr>
      </w:pPr>
    </w:p>
    <w:p w:rsidR="0026353E" w:rsidRPr="00F64FE6" w:rsidRDefault="00013878" w:rsidP="00A46D44">
      <w:pPr>
        <w:pStyle w:val="S0"/>
        <w:numPr>
          <w:ilvl w:val="1"/>
          <w:numId w:val="1"/>
        </w:numPr>
        <w:tabs>
          <w:tab w:val="left" w:pos="1276"/>
        </w:tabs>
        <w:spacing w:line="276" w:lineRule="auto"/>
        <w:ind w:left="0" w:firstLine="709"/>
        <w:jc w:val="both"/>
        <w:rPr>
          <w:rFonts w:ascii="Times New Roman" w:hAnsi="Times New Roman" w:cs="Times New Roman"/>
          <w:b/>
          <w:szCs w:val="24"/>
        </w:rPr>
      </w:pPr>
      <w:bookmarkStart w:id="62" w:name="_Toc27641806"/>
      <w:r w:rsidRPr="00F64FE6">
        <w:rPr>
          <w:rFonts w:ascii="Times New Roman" w:hAnsi="Times New Roman" w:cs="Times New Roman"/>
          <w:b/>
          <w:szCs w:val="24"/>
        </w:rPr>
        <w:t xml:space="preserve">Особенности условий договора об устранении недостатков </w:t>
      </w:r>
      <w:r w:rsidR="001D33BF" w:rsidRPr="00F64FE6">
        <w:rPr>
          <w:rFonts w:ascii="Times New Roman" w:hAnsi="Times New Roman" w:cs="Times New Roman"/>
          <w:b/>
          <w:szCs w:val="24"/>
        </w:rPr>
        <w:t>объекта</w:t>
      </w:r>
      <w:r w:rsidRPr="00F64FE6">
        <w:rPr>
          <w:rFonts w:ascii="Times New Roman" w:hAnsi="Times New Roman" w:cs="Times New Roman"/>
          <w:b/>
          <w:szCs w:val="24"/>
        </w:rPr>
        <w:t>.</w:t>
      </w:r>
      <w:bookmarkEnd w:id="62"/>
      <w:r w:rsidRPr="00F64FE6">
        <w:rPr>
          <w:rFonts w:ascii="Times New Roman" w:hAnsi="Times New Roman" w:cs="Times New Roman"/>
          <w:b/>
          <w:szCs w:val="24"/>
        </w:rPr>
        <w:t xml:space="preserve"> </w:t>
      </w:r>
    </w:p>
    <w:p w:rsidR="00BC2481" w:rsidRPr="00F64FE6" w:rsidRDefault="00BC2481" w:rsidP="00F64FE6">
      <w:pPr>
        <w:pStyle w:val="S00"/>
        <w:tabs>
          <w:tab w:val="clear" w:pos="1560"/>
          <w:tab w:val="left" w:pos="567"/>
        </w:tabs>
        <w:spacing w:line="276" w:lineRule="auto"/>
        <w:ind w:firstLine="709"/>
        <w:rPr>
          <w:rFonts w:ascii="Times New Roman" w:hAnsi="Times New Roman" w:cs="Times New Roman"/>
          <w:sz w:val="28"/>
        </w:rPr>
      </w:pPr>
      <w:r w:rsidRPr="00F64FE6">
        <w:rPr>
          <w:rFonts w:ascii="Times New Roman" w:hAnsi="Times New Roman" w:cs="Times New Roman"/>
          <w:sz w:val="28"/>
        </w:rPr>
        <w:t xml:space="preserve">В договоре должны быть четко </w:t>
      </w:r>
      <w:r w:rsidR="005834D4" w:rsidRPr="00F64FE6">
        <w:rPr>
          <w:rFonts w:ascii="Times New Roman" w:hAnsi="Times New Roman" w:cs="Times New Roman"/>
          <w:sz w:val="28"/>
        </w:rPr>
        <w:t>определен</w:t>
      </w:r>
      <w:r w:rsidR="005834D4">
        <w:rPr>
          <w:rFonts w:ascii="Times New Roman" w:hAnsi="Times New Roman" w:cs="Times New Roman"/>
          <w:sz w:val="28"/>
        </w:rPr>
        <w:t>ы</w:t>
      </w:r>
      <w:r w:rsidR="005834D4" w:rsidRPr="00F64FE6">
        <w:rPr>
          <w:rFonts w:ascii="Times New Roman" w:hAnsi="Times New Roman" w:cs="Times New Roman"/>
          <w:sz w:val="28"/>
        </w:rPr>
        <w:t xml:space="preserve"> </w:t>
      </w:r>
      <w:r w:rsidRPr="00F64FE6">
        <w:rPr>
          <w:rFonts w:ascii="Times New Roman" w:hAnsi="Times New Roman" w:cs="Times New Roman"/>
          <w:sz w:val="28"/>
        </w:rPr>
        <w:t>назначение и параметры использования объекта, а также перечень недостатков</w:t>
      </w:r>
      <w:r w:rsidR="005A611C">
        <w:rPr>
          <w:rFonts w:ascii="Times New Roman" w:hAnsi="Times New Roman" w:cs="Times New Roman"/>
          <w:sz w:val="28"/>
        </w:rPr>
        <w:t>.</w:t>
      </w:r>
    </w:p>
    <w:p w:rsidR="00BC2481" w:rsidRPr="00F64FE6" w:rsidRDefault="00BC2481" w:rsidP="00F64FE6">
      <w:pPr>
        <w:pStyle w:val="S00"/>
        <w:tabs>
          <w:tab w:val="clear" w:pos="1560"/>
          <w:tab w:val="left" w:pos="567"/>
        </w:tabs>
        <w:spacing w:line="276" w:lineRule="auto"/>
        <w:ind w:firstLine="709"/>
        <w:rPr>
          <w:rFonts w:ascii="Times New Roman" w:hAnsi="Times New Roman" w:cs="Times New Roman"/>
          <w:sz w:val="28"/>
        </w:rPr>
      </w:pPr>
      <w:r w:rsidRPr="00F64FE6">
        <w:rPr>
          <w:rFonts w:ascii="Times New Roman" w:hAnsi="Times New Roman" w:cs="Times New Roman"/>
          <w:sz w:val="28"/>
        </w:rPr>
        <w:t>В договоре необходимо установить требования к качеству объекта либо методом ссылки на технические нормы, либо методом описания требований, которые обычно предъявляются в такого рода к качеству работ (товару), либо со ссылкой на стандарт саморегулируемой организации, организации (застройщика), содержащийся в открытом и свободном доступе для ознакомления широкого круга лиц.</w:t>
      </w:r>
    </w:p>
    <w:p w:rsidR="0026353E" w:rsidRPr="00F64FE6" w:rsidRDefault="0026353E" w:rsidP="00F64FE6">
      <w:pPr>
        <w:pStyle w:val="S0"/>
        <w:tabs>
          <w:tab w:val="left" w:pos="748"/>
        </w:tabs>
        <w:spacing w:line="276" w:lineRule="auto"/>
        <w:ind w:firstLine="709"/>
        <w:jc w:val="both"/>
        <w:rPr>
          <w:rFonts w:ascii="Times New Roman" w:hAnsi="Times New Roman"/>
          <w:szCs w:val="24"/>
        </w:rPr>
      </w:pPr>
      <w:bookmarkStart w:id="63" w:name="_Toc27740026"/>
      <w:r w:rsidRPr="00F64FE6">
        <w:rPr>
          <w:rFonts w:ascii="Times New Roman" w:hAnsi="Times New Roman"/>
          <w:szCs w:val="24"/>
        </w:rPr>
        <w:t>Согласно п</w:t>
      </w:r>
      <w:r w:rsidR="000634A3">
        <w:rPr>
          <w:rFonts w:ascii="Times New Roman" w:hAnsi="Times New Roman"/>
          <w:szCs w:val="24"/>
        </w:rPr>
        <w:t>ункту</w:t>
      </w:r>
      <w:r w:rsidR="000634A3" w:rsidRPr="00F64FE6">
        <w:rPr>
          <w:rFonts w:ascii="Times New Roman" w:hAnsi="Times New Roman"/>
          <w:szCs w:val="24"/>
        </w:rPr>
        <w:t xml:space="preserve"> </w:t>
      </w:r>
      <w:r w:rsidRPr="00F64FE6">
        <w:rPr>
          <w:rFonts w:ascii="Times New Roman" w:hAnsi="Times New Roman"/>
          <w:szCs w:val="24"/>
        </w:rPr>
        <w:t>1 ст</w:t>
      </w:r>
      <w:r w:rsidR="000634A3">
        <w:rPr>
          <w:rFonts w:ascii="Times New Roman" w:hAnsi="Times New Roman"/>
          <w:szCs w:val="24"/>
        </w:rPr>
        <w:t>атьи</w:t>
      </w:r>
      <w:r w:rsidR="000634A3" w:rsidRPr="00F64FE6">
        <w:rPr>
          <w:rFonts w:ascii="Times New Roman" w:hAnsi="Times New Roman"/>
          <w:szCs w:val="24"/>
        </w:rPr>
        <w:t xml:space="preserve"> </w:t>
      </w:r>
      <w:r w:rsidRPr="00F64FE6">
        <w:rPr>
          <w:rFonts w:ascii="Times New Roman" w:hAnsi="Times New Roman"/>
          <w:szCs w:val="24"/>
        </w:rPr>
        <w:t xml:space="preserve">20 </w:t>
      </w:r>
      <w:r w:rsidR="00B729E2" w:rsidRPr="00F64FE6">
        <w:rPr>
          <w:rFonts w:ascii="Times New Roman" w:hAnsi="Times New Roman"/>
          <w:szCs w:val="24"/>
        </w:rPr>
        <w:t>Закона ЗПП</w:t>
      </w:r>
      <w:r w:rsidRPr="00F64FE6">
        <w:rPr>
          <w:rFonts w:ascii="Times New Roman" w:hAnsi="Times New Roman"/>
          <w:szCs w:val="24"/>
        </w:rPr>
        <w:t xml:space="preserve">,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w:t>
      </w:r>
      <w:r w:rsidRPr="00F64FE6">
        <w:rPr>
          <w:rFonts w:ascii="Times New Roman" w:hAnsi="Times New Roman"/>
          <w:b/>
          <w:szCs w:val="24"/>
        </w:rPr>
        <w:t>не может превышать сорок пять дней</w:t>
      </w:r>
      <w:r w:rsidRPr="00F64FE6">
        <w:rPr>
          <w:rFonts w:ascii="Times New Roman" w:hAnsi="Times New Roman"/>
          <w:szCs w:val="24"/>
        </w:rPr>
        <w:t>.</w:t>
      </w:r>
      <w:bookmarkEnd w:id="63"/>
    </w:p>
    <w:p w:rsidR="0026353E" w:rsidRPr="00F64FE6" w:rsidRDefault="0026353E" w:rsidP="00F64FE6">
      <w:pPr>
        <w:pStyle w:val="S0"/>
        <w:tabs>
          <w:tab w:val="left" w:pos="748"/>
        </w:tabs>
        <w:spacing w:line="276" w:lineRule="auto"/>
        <w:ind w:firstLine="709"/>
        <w:jc w:val="both"/>
        <w:rPr>
          <w:rFonts w:ascii="Times New Roman" w:hAnsi="Times New Roman"/>
          <w:szCs w:val="24"/>
        </w:rPr>
      </w:pPr>
      <w:bookmarkStart w:id="64" w:name="_Toc27740027"/>
      <w:r w:rsidRPr="00F64FE6">
        <w:rPr>
          <w:rFonts w:ascii="Times New Roman" w:hAnsi="Times New Roman"/>
          <w:szCs w:val="24"/>
        </w:rPr>
        <w:t xml:space="preserve">При этом за нарушение указанного срока </w:t>
      </w:r>
      <w:r w:rsidR="000634A3" w:rsidRPr="000634A3">
        <w:rPr>
          <w:rFonts w:ascii="Times New Roman" w:hAnsi="Times New Roman"/>
          <w:szCs w:val="24"/>
        </w:rPr>
        <w:t>п</w:t>
      </w:r>
      <w:r w:rsidR="000634A3">
        <w:rPr>
          <w:rFonts w:ascii="Times New Roman" w:hAnsi="Times New Roman"/>
          <w:szCs w:val="24"/>
        </w:rPr>
        <w:t>унктом</w:t>
      </w:r>
      <w:r w:rsidR="000634A3" w:rsidRPr="000634A3">
        <w:rPr>
          <w:rFonts w:ascii="Times New Roman" w:hAnsi="Times New Roman"/>
          <w:szCs w:val="24"/>
        </w:rPr>
        <w:t xml:space="preserve"> 1 ст</w:t>
      </w:r>
      <w:r w:rsidR="000634A3">
        <w:rPr>
          <w:rFonts w:ascii="Times New Roman" w:hAnsi="Times New Roman"/>
          <w:szCs w:val="24"/>
        </w:rPr>
        <w:t>атьи</w:t>
      </w:r>
      <w:r w:rsidR="000634A3" w:rsidRPr="000634A3">
        <w:rPr>
          <w:rFonts w:ascii="Times New Roman" w:hAnsi="Times New Roman"/>
          <w:szCs w:val="24"/>
        </w:rPr>
        <w:t xml:space="preserve"> 23 Закона ЗПП </w:t>
      </w:r>
      <w:r w:rsidRPr="00F64FE6">
        <w:rPr>
          <w:rFonts w:ascii="Times New Roman" w:hAnsi="Times New Roman"/>
          <w:szCs w:val="24"/>
        </w:rPr>
        <w:t>установлена ответственность в виде неустойки, которую изготовитель, допустивший такие нарушения, уплачивает потребителю за каждый день просрочки неустойку (пеню) в размере одного процента цены товара.</w:t>
      </w:r>
      <w:bookmarkEnd w:id="64"/>
    </w:p>
    <w:p w:rsidR="0026353E" w:rsidRPr="00F64FE6" w:rsidRDefault="0026353E" w:rsidP="00F64FE6">
      <w:pPr>
        <w:pStyle w:val="S0"/>
        <w:tabs>
          <w:tab w:val="left" w:pos="748"/>
        </w:tabs>
        <w:spacing w:line="276" w:lineRule="auto"/>
        <w:ind w:firstLine="709"/>
        <w:jc w:val="both"/>
        <w:rPr>
          <w:rFonts w:ascii="Times New Roman" w:hAnsi="Times New Roman" w:cs="Times New Roman"/>
          <w:b/>
          <w:szCs w:val="24"/>
        </w:rPr>
      </w:pPr>
      <w:bookmarkStart w:id="65" w:name="_Toc27740028"/>
      <w:r w:rsidRPr="00F64FE6">
        <w:rPr>
          <w:rFonts w:ascii="Times New Roman" w:hAnsi="Times New Roman"/>
          <w:szCs w:val="24"/>
        </w:rPr>
        <w:t>Наличие вступившего в законную силу решения суда об устранении выявленного в объекте долевого строительства недостатка не освобожда</w:t>
      </w:r>
      <w:r w:rsidR="00B729E2" w:rsidRPr="00F64FE6">
        <w:rPr>
          <w:rFonts w:ascii="Times New Roman" w:hAnsi="Times New Roman"/>
          <w:szCs w:val="24"/>
        </w:rPr>
        <w:t>ет</w:t>
      </w:r>
      <w:r w:rsidRPr="00F64FE6">
        <w:rPr>
          <w:rFonts w:ascii="Times New Roman" w:hAnsi="Times New Roman"/>
          <w:szCs w:val="24"/>
        </w:rPr>
        <w:t xml:space="preserve"> застройщика от ответственности за неисполнение этого требования после принятия указанного судебного акта.</w:t>
      </w:r>
      <w:bookmarkEnd w:id="65"/>
    </w:p>
    <w:p w:rsidR="005A611C" w:rsidRDefault="005A611C" w:rsidP="00BB2396">
      <w:pPr>
        <w:autoSpaceDE w:val="0"/>
        <w:autoSpaceDN w:val="0"/>
        <w:adjustRightInd w:val="0"/>
        <w:spacing w:after="0" w:line="264" w:lineRule="auto"/>
        <w:jc w:val="both"/>
        <w:rPr>
          <w:rFonts w:ascii="Times New Roman" w:hAnsi="Times New Roman"/>
          <w:sz w:val="24"/>
          <w:szCs w:val="24"/>
          <w:lang w:eastAsia="ru-RU"/>
        </w:rPr>
      </w:pPr>
    </w:p>
    <w:p w:rsidR="007F457E" w:rsidRPr="005A611C" w:rsidRDefault="007F457E" w:rsidP="007F457E">
      <w:pPr>
        <w:pBdr>
          <w:bottom w:val="single" w:sz="12" w:space="1" w:color="auto"/>
        </w:pBdr>
        <w:autoSpaceDE w:val="0"/>
        <w:autoSpaceDN w:val="0"/>
        <w:adjustRightInd w:val="0"/>
        <w:spacing w:after="0" w:line="240" w:lineRule="auto"/>
        <w:jc w:val="both"/>
        <w:rPr>
          <w:rFonts w:asciiTheme="minorHAnsi" w:hAnsiTheme="minorHAnsi"/>
          <w:sz w:val="10"/>
          <w:szCs w:val="10"/>
          <w:lang w:eastAsia="ru-RU"/>
        </w:rPr>
      </w:pPr>
    </w:p>
    <w:p w:rsidR="007F457E" w:rsidRPr="00994A34" w:rsidRDefault="007F457E" w:rsidP="00994A34">
      <w:pPr>
        <w:autoSpaceDE w:val="0"/>
        <w:autoSpaceDN w:val="0"/>
        <w:adjustRightInd w:val="0"/>
        <w:spacing w:before="60" w:after="60" w:line="240" w:lineRule="auto"/>
        <w:jc w:val="both"/>
        <w:rPr>
          <w:rFonts w:asciiTheme="minorHAnsi" w:hAnsiTheme="minorHAnsi"/>
          <w:sz w:val="28"/>
          <w:szCs w:val="28"/>
          <w:lang w:eastAsia="ru-RU"/>
        </w:rPr>
      </w:pPr>
      <w:r w:rsidRPr="00994A34">
        <w:rPr>
          <w:rFonts w:asciiTheme="minorHAnsi" w:hAnsiTheme="minorHAnsi"/>
          <w:sz w:val="28"/>
          <w:szCs w:val="28"/>
          <w:lang w:eastAsia="ru-RU"/>
        </w:rPr>
        <w:t>Закон № 214-ФЗ об участии в долевом строительстве не содержит положений, устанавливающих ответственность застройщика за нарушение сроков удовлетворения отдельных требований участника долевого строительства, в том числе требования о безвозмездном устранении выявленных при передаче объекта строительства недостатков.</w:t>
      </w:r>
    </w:p>
    <w:p w:rsidR="007F457E" w:rsidRPr="00994A34" w:rsidRDefault="007F457E" w:rsidP="00994A34">
      <w:pPr>
        <w:autoSpaceDE w:val="0"/>
        <w:autoSpaceDN w:val="0"/>
        <w:adjustRightInd w:val="0"/>
        <w:spacing w:before="60" w:after="60" w:line="240" w:lineRule="auto"/>
        <w:jc w:val="both"/>
        <w:rPr>
          <w:rFonts w:asciiTheme="minorHAnsi" w:hAnsiTheme="minorHAnsi"/>
          <w:sz w:val="28"/>
          <w:szCs w:val="28"/>
          <w:lang w:eastAsia="ru-RU"/>
        </w:rPr>
      </w:pPr>
      <w:r w:rsidRPr="00994A34">
        <w:rPr>
          <w:rFonts w:asciiTheme="minorHAnsi" w:hAnsiTheme="minorHAnsi"/>
          <w:sz w:val="28"/>
          <w:szCs w:val="28"/>
          <w:lang w:eastAsia="ru-RU"/>
        </w:rPr>
        <w:t>Нарушение срока удовлетворения указанного требования влечет наступление предусмотренной Законом ЗПП ответственности продавца в виде уплаты неустойки.</w:t>
      </w:r>
    </w:p>
    <w:p w:rsidR="007F457E" w:rsidRPr="00994A34" w:rsidRDefault="007F457E" w:rsidP="00994A34">
      <w:pPr>
        <w:pBdr>
          <w:bottom w:val="single" w:sz="12" w:space="1" w:color="auto"/>
        </w:pBdr>
        <w:autoSpaceDE w:val="0"/>
        <w:autoSpaceDN w:val="0"/>
        <w:adjustRightInd w:val="0"/>
        <w:spacing w:before="60" w:after="60" w:line="240" w:lineRule="auto"/>
        <w:jc w:val="both"/>
        <w:outlineLvl w:val="0"/>
        <w:rPr>
          <w:rFonts w:asciiTheme="minorHAnsi" w:hAnsiTheme="minorHAnsi"/>
          <w:i/>
          <w:sz w:val="28"/>
          <w:szCs w:val="28"/>
          <w:lang w:eastAsia="ru-RU"/>
        </w:rPr>
      </w:pPr>
      <w:r w:rsidRPr="00994A34">
        <w:rPr>
          <w:rFonts w:asciiTheme="minorHAnsi" w:hAnsiTheme="minorHAnsi"/>
          <w:i/>
          <w:sz w:val="28"/>
          <w:szCs w:val="28"/>
          <w:lang w:eastAsia="ru-RU"/>
        </w:rPr>
        <w:t>(пункт 8 Обзора судебной практики разрешения дел по спорам, возникающим в связи с участием граждан в долевом строительстве многоквартирных домов и иных объектов недвижимости, утв. Президиумом ВС РФ 19 июля 2017г., Определение Судебной коллегии по гражданским делам ВС РФ от 1 марта 2016 г. № 4-КГ15-70)</w:t>
      </w:r>
    </w:p>
    <w:p w:rsidR="005A611C" w:rsidRDefault="005A611C" w:rsidP="00BB2396">
      <w:pPr>
        <w:autoSpaceDE w:val="0"/>
        <w:autoSpaceDN w:val="0"/>
        <w:adjustRightInd w:val="0"/>
        <w:spacing w:after="0" w:line="264" w:lineRule="auto"/>
        <w:jc w:val="both"/>
        <w:rPr>
          <w:rFonts w:ascii="Times New Roman" w:hAnsi="Times New Roman"/>
          <w:sz w:val="24"/>
          <w:szCs w:val="24"/>
          <w:lang w:eastAsia="ru-RU"/>
        </w:rPr>
      </w:pPr>
    </w:p>
    <w:p w:rsidR="005A611C" w:rsidRDefault="005A611C" w:rsidP="00BB2396">
      <w:pPr>
        <w:autoSpaceDE w:val="0"/>
        <w:autoSpaceDN w:val="0"/>
        <w:adjustRightInd w:val="0"/>
        <w:spacing w:after="0" w:line="264" w:lineRule="auto"/>
        <w:jc w:val="both"/>
        <w:rPr>
          <w:rFonts w:ascii="Times New Roman" w:hAnsi="Times New Roman"/>
          <w:sz w:val="24"/>
          <w:szCs w:val="24"/>
          <w:lang w:eastAsia="ru-RU"/>
        </w:rPr>
      </w:pPr>
    </w:p>
    <w:p w:rsidR="00CF2A35" w:rsidRDefault="00CF2A35" w:rsidP="00BB2396">
      <w:pPr>
        <w:autoSpaceDE w:val="0"/>
        <w:autoSpaceDN w:val="0"/>
        <w:adjustRightInd w:val="0"/>
        <w:spacing w:after="0" w:line="264" w:lineRule="auto"/>
        <w:jc w:val="both"/>
        <w:rPr>
          <w:rFonts w:ascii="Times New Roman" w:hAnsi="Times New Roman"/>
          <w:sz w:val="24"/>
          <w:szCs w:val="24"/>
          <w:lang w:eastAsia="ru-RU"/>
        </w:rPr>
      </w:pPr>
    </w:p>
    <w:p w:rsidR="00CF2A35" w:rsidRDefault="00CF2A35" w:rsidP="00BB2396">
      <w:pPr>
        <w:autoSpaceDE w:val="0"/>
        <w:autoSpaceDN w:val="0"/>
        <w:adjustRightInd w:val="0"/>
        <w:spacing w:after="0" w:line="264" w:lineRule="auto"/>
        <w:jc w:val="both"/>
        <w:rPr>
          <w:rFonts w:ascii="Times New Roman" w:hAnsi="Times New Roman"/>
          <w:sz w:val="24"/>
          <w:szCs w:val="24"/>
          <w:lang w:eastAsia="ru-RU"/>
        </w:rPr>
      </w:pPr>
    </w:p>
    <w:p w:rsidR="00CF2A35" w:rsidRDefault="00CF2A35" w:rsidP="00BB2396">
      <w:pPr>
        <w:autoSpaceDE w:val="0"/>
        <w:autoSpaceDN w:val="0"/>
        <w:adjustRightInd w:val="0"/>
        <w:spacing w:after="0" w:line="264" w:lineRule="auto"/>
        <w:jc w:val="both"/>
        <w:rPr>
          <w:rFonts w:ascii="Times New Roman" w:hAnsi="Times New Roman"/>
          <w:sz w:val="24"/>
          <w:szCs w:val="24"/>
          <w:lang w:eastAsia="ru-RU"/>
        </w:rPr>
      </w:pPr>
    </w:p>
    <w:p w:rsidR="00CF2A35" w:rsidRDefault="00CF2A35" w:rsidP="00BB2396">
      <w:pPr>
        <w:autoSpaceDE w:val="0"/>
        <w:autoSpaceDN w:val="0"/>
        <w:adjustRightInd w:val="0"/>
        <w:spacing w:after="0" w:line="264" w:lineRule="auto"/>
        <w:jc w:val="both"/>
        <w:rPr>
          <w:rFonts w:ascii="Times New Roman" w:hAnsi="Times New Roman"/>
          <w:sz w:val="24"/>
          <w:szCs w:val="24"/>
          <w:lang w:eastAsia="ru-RU"/>
        </w:rPr>
      </w:pPr>
    </w:p>
    <w:p w:rsidR="00CF2A35" w:rsidRDefault="00CF2A35" w:rsidP="00BB2396">
      <w:pPr>
        <w:autoSpaceDE w:val="0"/>
        <w:autoSpaceDN w:val="0"/>
        <w:adjustRightInd w:val="0"/>
        <w:spacing w:after="0" w:line="264" w:lineRule="auto"/>
        <w:jc w:val="both"/>
        <w:rPr>
          <w:rFonts w:ascii="Times New Roman" w:hAnsi="Times New Roman"/>
          <w:sz w:val="24"/>
          <w:szCs w:val="24"/>
          <w:lang w:eastAsia="ru-RU"/>
        </w:rPr>
      </w:pPr>
    </w:p>
    <w:p w:rsidR="00CF2A35" w:rsidRDefault="00CF2A35" w:rsidP="00BB2396">
      <w:pPr>
        <w:autoSpaceDE w:val="0"/>
        <w:autoSpaceDN w:val="0"/>
        <w:adjustRightInd w:val="0"/>
        <w:spacing w:after="0" w:line="264" w:lineRule="auto"/>
        <w:jc w:val="both"/>
        <w:rPr>
          <w:rFonts w:ascii="Times New Roman" w:hAnsi="Times New Roman"/>
          <w:sz w:val="24"/>
          <w:szCs w:val="24"/>
          <w:lang w:eastAsia="ru-RU"/>
        </w:rPr>
      </w:pPr>
    </w:p>
    <w:p w:rsidR="00CF2A35" w:rsidRDefault="00CF2A35" w:rsidP="00BB2396">
      <w:pPr>
        <w:autoSpaceDE w:val="0"/>
        <w:autoSpaceDN w:val="0"/>
        <w:adjustRightInd w:val="0"/>
        <w:spacing w:after="0" w:line="264" w:lineRule="auto"/>
        <w:jc w:val="both"/>
        <w:rPr>
          <w:rFonts w:ascii="Times New Roman" w:hAnsi="Times New Roman"/>
          <w:sz w:val="24"/>
          <w:szCs w:val="24"/>
          <w:lang w:eastAsia="ru-RU"/>
        </w:rPr>
      </w:pPr>
    </w:p>
    <w:p w:rsidR="00CF2A35" w:rsidRDefault="00CF2A35" w:rsidP="00BB2396">
      <w:pPr>
        <w:autoSpaceDE w:val="0"/>
        <w:autoSpaceDN w:val="0"/>
        <w:adjustRightInd w:val="0"/>
        <w:spacing w:after="0" w:line="264" w:lineRule="auto"/>
        <w:jc w:val="both"/>
        <w:rPr>
          <w:rFonts w:ascii="Times New Roman" w:hAnsi="Times New Roman"/>
          <w:sz w:val="24"/>
          <w:szCs w:val="24"/>
          <w:lang w:eastAsia="ru-RU"/>
        </w:rPr>
      </w:pPr>
    </w:p>
    <w:p w:rsidR="00CF2A35" w:rsidRDefault="00CF2A35" w:rsidP="00BB2396">
      <w:pPr>
        <w:autoSpaceDE w:val="0"/>
        <w:autoSpaceDN w:val="0"/>
        <w:adjustRightInd w:val="0"/>
        <w:spacing w:after="0" w:line="264" w:lineRule="auto"/>
        <w:jc w:val="both"/>
        <w:rPr>
          <w:rFonts w:ascii="Times New Roman" w:hAnsi="Times New Roman"/>
          <w:sz w:val="24"/>
          <w:szCs w:val="24"/>
          <w:lang w:eastAsia="ru-RU"/>
        </w:rPr>
      </w:pPr>
    </w:p>
    <w:p w:rsidR="00CF2A35" w:rsidRDefault="00CF2A35" w:rsidP="00BB2396">
      <w:pPr>
        <w:autoSpaceDE w:val="0"/>
        <w:autoSpaceDN w:val="0"/>
        <w:adjustRightInd w:val="0"/>
        <w:spacing w:after="0" w:line="264" w:lineRule="auto"/>
        <w:jc w:val="both"/>
        <w:rPr>
          <w:rFonts w:ascii="Times New Roman" w:hAnsi="Times New Roman"/>
          <w:sz w:val="24"/>
          <w:szCs w:val="24"/>
          <w:lang w:eastAsia="ru-RU"/>
        </w:rPr>
      </w:pPr>
    </w:p>
    <w:p w:rsidR="00CF2A35" w:rsidRDefault="00CF2A35" w:rsidP="00BB2396">
      <w:pPr>
        <w:autoSpaceDE w:val="0"/>
        <w:autoSpaceDN w:val="0"/>
        <w:adjustRightInd w:val="0"/>
        <w:spacing w:after="0" w:line="264" w:lineRule="auto"/>
        <w:jc w:val="both"/>
        <w:rPr>
          <w:rFonts w:ascii="Times New Roman" w:hAnsi="Times New Roman"/>
          <w:sz w:val="24"/>
          <w:szCs w:val="24"/>
          <w:lang w:eastAsia="ru-RU"/>
        </w:rPr>
      </w:pPr>
    </w:p>
    <w:p w:rsidR="00CF2A35" w:rsidRDefault="00CF2A35" w:rsidP="00BB2396">
      <w:pPr>
        <w:autoSpaceDE w:val="0"/>
        <w:autoSpaceDN w:val="0"/>
        <w:adjustRightInd w:val="0"/>
        <w:spacing w:after="0" w:line="264" w:lineRule="auto"/>
        <w:jc w:val="both"/>
        <w:rPr>
          <w:rFonts w:ascii="Times New Roman" w:hAnsi="Times New Roman"/>
          <w:sz w:val="24"/>
          <w:szCs w:val="24"/>
          <w:lang w:eastAsia="ru-RU"/>
        </w:rPr>
      </w:pPr>
    </w:p>
    <w:p w:rsidR="00CF2A35" w:rsidRDefault="00CF2A35" w:rsidP="00BB2396">
      <w:pPr>
        <w:autoSpaceDE w:val="0"/>
        <w:autoSpaceDN w:val="0"/>
        <w:adjustRightInd w:val="0"/>
        <w:spacing w:after="0" w:line="264" w:lineRule="auto"/>
        <w:jc w:val="both"/>
        <w:rPr>
          <w:rFonts w:ascii="Times New Roman" w:hAnsi="Times New Roman"/>
          <w:sz w:val="24"/>
          <w:szCs w:val="24"/>
          <w:lang w:eastAsia="ru-RU"/>
        </w:rPr>
      </w:pPr>
    </w:p>
    <w:p w:rsidR="00CF2A35" w:rsidRDefault="00CF2A35" w:rsidP="00BB2396">
      <w:pPr>
        <w:autoSpaceDE w:val="0"/>
        <w:autoSpaceDN w:val="0"/>
        <w:adjustRightInd w:val="0"/>
        <w:spacing w:after="0" w:line="264" w:lineRule="auto"/>
        <w:jc w:val="both"/>
        <w:rPr>
          <w:rFonts w:ascii="Times New Roman" w:hAnsi="Times New Roman"/>
          <w:sz w:val="24"/>
          <w:szCs w:val="24"/>
          <w:lang w:eastAsia="ru-RU"/>
        </w:rPr>
      </w:pPr>
    </w:p>
    <w:p w:rsidR="005A611C" w:rsidRDefault="005A611C" w:rsidP="00BB2396">
      <w:pPr>
        <w:autoSpaceDE w:val="0"/>
        <w:autoSpaceDN w:val="0"/>
        <w:adjustRightInd w:val="0"/>
        <w:spacing w:after="0" w:line="264" w:lineRule="auto"/>
        <w:jc w:val="both"/>
        <w:rPr>
          <w:rFonts w:ascii="Times New Roman" w:hAnsi="Times New Roman"/>
          <w:sz w:val="24"/>
          <w:szCs w:val="24"/>
          <w:lang w:eastAsia="ru-RU"/>
        </w:rPr>
      </w:pPr>
    </w:p>
    <w:p w:rsidR="005A611C" w:rsidRDefault="005A611C" w:rsidP="00BB2396">
      <w:pPr>
        <w:autoSpaceDE w:val="0"/>
        <w:autoSpaceDN w:val="0"/>
        <w:adjustRightInd w:val="0"/>
        <w:spacing w:after="0" w:line="264" w:lineRule="auto"/>
        <w:jc w:val="both"/>
        <w:rPr>
          <w:rFonts w:ascii="Times New Roman" w:hAnsi="Times New Roman"/>
          <w:sz w:val="24"/>
          <w:szCs w:val="24"/>
          <w:lang w:eastAsia="ru-RU"/>
        </w:rPr>
      </w:pPr>
    </w:p>
    <w:p w:rsidR="005A611C" w:rsidRDefault="005A611C" w:rsidP="00BB2396">
      <w:pPr>
        <w:autoSpaceDE w:val="0"/>
        <w:autoSpaceDN w:val="0"/>
        <w:adjustRightInd w:val="0"/>
        <w:spacing w:after="0" w:line="264" w:lineRule="auto"/>
        <w:jc w:val="both"/>
        <w:rPr>
          <w:rFonts w:ascii="Times New Roman" w:hAnsi="Times New Roman"/>
          <w:sz w:val="24"/>
          <w:szCs w:val="24"/>
          <w:lang w:eastAsia="ru-RU"/>
        </w:rPr>
      </w:pPr>
    </w:p>
    <w:p w:rsidR="005A611C" w:rsidRDefault="005A611C" w:rsidP="00BB2396">
      <w:pPr>
        <w:autoSpaceDE w:val="0"/>
        <w:autoSpaceDN w:val="0"/>
        <w:adjustRightInd w:val="0"/>
        <w:spacing w:after="0" w:line="264" w:lineRule="auto"/>
        <w:jc w:val="both"/>
        <w:rPr>
          <w:rFonts w:ascii="Times New Roman" w:hAnsi="Times New Roman"/>
          <w:sz w:val="24"/>
          <w:szCs w:val="24"/>
          <w:lang w:eastAsia="ru-RU"/>
        </w:rPr>
      </w:pPr>
    </w:p>
    <w:p w:rsidR="005A611C" w:rsidRDefault="005A611C" w:rsidP="00BB2396">
      <w:pPr>
        <w:autoSpaceDE w:val="0"/>
        <w:autoSpaceDN w:val="0"/>
        <w:adjustRightInd w:val="0"/>
        <w:spacing w:after="0" w:line="264" w:lineRule="auto"/>
        <w:jc w:val="both"/>
        <w:rPr>
          <w:rFonts w:ascii="Times New Roman" w:hAnsi="Times New Roman"/>
          <w:sz w:val="24"/>
          <w:szCs w:val="24"/>
          <w:lang w:eastAsia="ru-RU"/>
        </w:rPr>
      </w:pPr>
    </w:p>
    <w:p w:rsidR="00013878" w:rsidRPr="00F64FE6" w:rsidRDefault="00013878" w:rsidP="00A46D44">
      <w:pPr>
        <w:pStyle w:val="S0"/>
        <w:numPr>
          <w:ilvl w:val="0"/>
          <w:numId w:val="1"/>
        </w:numPr>
        <w:tabs>
          <w:tab w:val="left" w:pos="748"/>
        </w:tabs>
        <w:spacing w:line="276" w:lineRule="auto"/>
        <w:ind w:left="0" w:firstLine="0"/>
        <w:rPr>
          <w:rFonts w:ascii="Times New Roman" w:hAnsi="Times New Roman" w:cs="Times New Roman"/>
          <w:b/>
          <w:szCs w:val="24"/>
        </w:rPr>
      </w:pPr>
      <w:bookmarkStart w:id="66" w:name="_Toc27641808"/>
      <w:r w:rsidRPr="00F64FE6">
        <w:rPr>
          <w:rFonts w:ascii="Times New Roman" w:hAnsi="Times New Roman" w:cs="Times New Roman"/>
          <w:b/>
          <w:szCs w:val="24"/>
        </w:rPr>
        <w:t>САНКЦИИ В ОТНОШЕНИИ ЗАСТРОЙЩИКА ПРИ ВЫЯВЛЕНИИ НЕДОСТАТКОВ ОБЪЕКТА</w:t>
      </w:r>
      <w:bookmarkEnd w:id="66"/>
    </w:p>
    <w:p w:rsidR="00F657B6" w:rsidRPr="00F64FE6" w:rsidRDefault="00F657B6" w:rsidP="00F64FE6">
      <w:pPr>
        <w:pStyle w:val="S0"/>
        <w:tabs>
          <w:tab w:val="left" w:pos="748"/>
        </w:tabs>
        <w:spacing w:line="276" w:lineRule="auto"/>
        <w:jc w:val="both"/>
        <w:rPr>
          <w:rFonts w:ascii="Times New Roman" w:hAnsi="Times New Roman" w:cs="Times New Roman"/>
          <w:szCs w:val="24"/>
        </w:rPr>
      </w:pPr>
    </w:p>
    <w:p w:rsidR="00013878" w:rsidRPr="00F64FE6" w:rsidRDefault="00013878" w:rsidP="00A46D44">
      <w:pPr>
        <w:pStyle w:val="S0"/>
        <w:numPr>
          <w:ilvl w:val="1"/>
          <w:numId w:val="1"/>
        </w:numPr>
        <w:tabs>
          <w:tab w:val="left" w:pos="1276"/>
        </w:tabs>
        <w:spacing w:line="276" w:lineRule="auto"/>
        <w:ind w:left="0" w:firstLine="709"/>
        <w:jc w:val="left"/>
        <w:rPr>
          <w:rFonts w:ascii="Times New Roman" w:hAnsi="Times New Roman" w:cs="Times New Roman"/>
          <w:b/>
          <w:szCs w:val="24"/>
        </w:rPr>
      </w:pPr>
      <w:bookmarkStart w:id="67" w:name="_Toc27641809"/>
      <w:r w:rsidRPr="00F64FE6">
        <w:rPr>
          <w:rFonts w:ascii="Times New Roman" w:hAnsi="Times New Roman" w:cs="Times New Roman"/>
          <w:b/>
          <w:szCs w:val="24"/>
        </w:rPr>
        <w:t>Виды санкций. Правовые основания применения</w:t>
      </w:r>
      <w:bookmarkEnd w:id="67"/>
      <w:r w:rsidR="008874D9">
        <w:rPr>
          <w:rFonts w:ascii="Times New Roman" w:hAnsi="Times New Roman" w:cs="Times New Roman"/>
          <w:b/>
          <w:szCs w:val="24"/>
        </w:rPr>
        <w:t xml:space="preserve">. </w:t>
      </w:r>
      <w:r w:rsidRPr="00F64FE6">
        <w:rPr>
          <w:rFonts w:ascii="Times New Roman" w:hAnsi="Times New Roman" w:cs="Times New Roman"/>
          <w:b/>
          <w:szCs w:val="24"/>
        </w:rPr>
        <w:t xml:space="preserve"> </w:t>
      </w:r>
    </w:p>
    <w:p w:rsidR="00DE0681" w:rsidRDefault="00DE0681" w:rsidP="00BB2396">
      <w:pPr>
        <w:pStyle w:val="S0"/>
        <w:tabs>
          <w:tab w:val="left" w:pos="748"/>
        </w:tabs>
        <w:spacing w:line="264" w:lineRule="auto"/>
        <w:jc w:val="both"/>
        <w:rPr>
          <w:rFonts w:ascii="Times New Roman" w:hAnsi="Times New Roman" w:cs="Times New Roman"/>
          <w:sz w:val="24"/>
          <w:szCs w:val="24"/>
        </w:rPr>
      </w:pPr>
    </w:p>
    <w:p w:rsidR="0056797D" w:rsidRPr="00994A34" w:rsidRDefault="0056797D" w:rsidP="00994A34">
      <w:pPr>
        <w:pStyle w:val="S0"/>
        <w:pBdr>
          <w:top w:val="single" w:sz="12" w:space="1" w:color="auto"/>
          <w:bottom w:val="single" w:sz="12" w:space="1" w:color="auto"/>
        </w:pBdr>
        <w:tabs>
          <w:tab w:val="left" w:pos="748"/>
        </w:tabs>
        <w:spacing w:before="60" w:after="60"/>
        <w:jc w:val="both"/>
        <w:rPr>
          <w:rFonts w:asciiTheme="minorHAnsi" w:hAnsiTheme="minorHAnsi" w:cs="Times New Roman"/>
        </w:rPr>
      </w:pPr>
      <w:bookmarkStart w:id="68" w:name="_Toc27740031"/>
      <w:r w:rsidRPr="00994A34">
        <w:rPr>
          <w:rFonts w:asciiTheme="minorHAnsi" w:hAnsiTheme="minorHAnsi" w:cs="Times New Roman"/>
        </w:rPr>
        <w:t>Участник долевого строительства не вправе требовать замены подлежащей передаче ему квартиры на равнозначную.</w:t>
      </w:r>
      <w:bookmarkEnd w:id="68"/>
      <w:r w:rsidRPr="00994A34">
        <w:rPr>
          <w:rFonts w:asciiTheme="minorHAnsi" w:hAnsiTheme="minorHAnsi" w:cs="Times New Roman"/>
        </w:rPr>
        <w:t xml:space="preserve"> </w:t>
      </w:r>
    </w:p>
    <w:p w:rsidR="0056797D" w:rsidRPr="00994A34" w:rsidRDefault="00FF7F8E" w:rsidP="00994A34">
      <w:pPr>
        <w:pStyle w:val="S0"/>
        <w:pBdr>
          <w:top w:val="single" w:sz="12" w:space="1" w:color="auto"/>
          <w:bottom w:val="single" w:sz="12" w:space="1" w:color="auto"/>
        </w:pBdr>
        <w:tabs>
          <w:tab w:val="left" w:pos="748"/>
        </w:tabs>
        <w:spacing w:before="60" w:after="60"/>
        <w:jc w:val="both"/>
        <w:rPr>
          <w:rFonts w:asciiTheme="minorHAnsi" w:hAnsiTheme="minorHAnsi" w:cs="Times New Roman"/>
          <w:i/>
        </w:rPr>
      </w:pPr>
      <w:bookmarkStart w:id="69" w:name="_Toc27740032"/>
      <w:r w:rsidRPr="00994A34">
        <w:rPr>
          <w:rFonts w:asciiTheme="minorHAnsi" w:hAnsiTheme="minorHAnsi" w:cs="Times New Roman"/>
          <w:i/>
        </w:rPr>
        <w:t>(</w:t>
      </w:r>
      <w:r w:rsidR="0056797D" w:rsidRPr="00994A34">
        <w:rPr>
          <w:rFonts w:asciiTheme="minorHAnsi" w:hAnsiTheme="minorHAnsi" w:cs="Times New Roman"/>
          <w:i/>
        </w:rPr>
        <w:t>п</w:t>
      </w:r>
      <w:r w:rsidRPr="00994A34">
        <w:rPr>
          <w:rFonts w:asciiTheme="minorHAnsi" w:hAnsiTheme="minorHAnsi" w:cs="Times New Roman"/>
          <w:i/>
        </w:rPr>
        <w:t xml:space="preserve">ункт </w:t>
      </w:r>
      <w:r w:rsidR="0056797D" w:rsidRPr="00994A34">
        <w:rPr>
          <w:rFonts w:asciiTheme="minorHAnsi" w:hAnsiTheme="minorHAnsi" w:cs="Times New Roman"/>
          <w:i/>
        </w:rPr>
        <w:t xml:space="preserve">5 Обзора судебной практики </w:t>
      </w:r>
      <w:r w:rsidRPr="00994A34">
        <w:rPr>
          <w:rFonts w:asciiTheme="minorHAnsi" w:hAnsiTheme="minorHAnsi" w:cs="Times New Roman"/>
          <w:i/>
        </w:rPr>
        <w:t>ВС РФ</w:t>
      </w:r>
      <w:r w:rsidR="0056797D" w:rsidRPr="00994A34">
        <w:rPr>
          <w:rFonts w:asciiTheme="minorHAnsi" w:hAnsiTheme="minorHAnsi" w:cs="Times New Roman"/>
          <w:i/>
        </w:rPr>
        <w:t xml:space="preserve"> №</w:t>
      </w:r>
      <w:r w:rsidR="00064308" w:rsidRPr="00994A34">
        <w:rPr>
          <w:rFonts w:asciiTheme="minorHAnsi" w:hAnsiTheme="minorHAnsi" w:cs="Times New Roman"/>
          <w:i/>
        </w:rPr>
        <w:t xml:space="preserve"> </w:t>
      </w:r>
      <w:r w:rsidR="0056797D" w:rsidRPr="00994A34">
        <w:rPr>
          <w:rFonts w:asciiTheme="minorHAnsi" w:hAnsiTheme="minorHAnsi" w:cs="Times New Roman"/>
          <w:i/>
        </w:rPr>
        <w:t>4 (2016)</w:t>
      </w:r>
      <w:r w:rsidRPr="00994A34">
        <w:rPr>
          <w:rFonts w:asciiTheme="minorHAnsi" w:hAnsiTheme="minorHAnsi" w:cs="Times New Roman"/>
          <w:i/>
        </w:rPr>
        <w:t xml:space="preserve">, </w:t>
      </w:r>
      <w:r w:rsidR="0056797D" w:rsidRPr="00994A34">
        <w:rPr>
          <w:rFonts w:asciiTheme="minorHAnsi" w:hAnsiTheme="minorHAnsi" w:cs="Times New Roman"/>
          <w:i/>
        </w:rPr>
        <w:t xml:space="preserve">утв. Президиумом </w:t>
      </w:r>
      <w:r w:rsidRPr="00994A34">
        <w:rPr>
          <w:rFonts w:asciiTheme="minorHAnsi" w:hAnsiTheme="minorHAnsi" w:cs="Times New Roman"/>
          <w:i/>
        </w:rPr>
        <w:t>ВС РФ</w:t>
      </w:r>
      <w:r w:rsidR="0056797D" w:rsidRPr="00994A34">
        <w:rPr>
          <w:rFonts w:asciiTheme="minorHAnsi" w:hAnsiTheme="minorHAnsi" w:cs="Times New Roman"/>
          <w:i/>
        </w:rPr>
        <w:t xml:space="preserve"> 20 декабря</w:t>
      </w:r>
      <w:r w:rsidRPr="00994A34">
        <w:rPr>
          <w:rFonts w:asciiTheme="minorHAnsi" w:hAnsiTheme="minorHAnsi" w:cs="Times New Roman"/>
          <w:i/>
        </w:rPr>
        <w:t xml:space="preserve"> </w:t>
      </w:r>
      <w:r w:rsidR="0056797D" w:rsidRPr="00994A34">
        <w:rPr>
          <w:rFonts w:asciiTheme="minorHAnsi" w:hAnsiTheme="minorHAnsi" w:cs="Times New Roman"/>
          <w:i/>
        </w:rPr>
        <w:t>2016 г.)</w:t>
      </w:r>
      <w:bookmarkEnd w:id="69"/>
    </w:p>
    <w:p w:rsidR="0056797D" w:rsidRPr="00F64FE6" w:rsidRDefault="0056797D" w:rsidP="00BB2396">
      <w:pPr>
        <w:pStyle w:val="S0"/>
        <w:pBdr>
          <w:bottom w:val="single" w:sz="12" w:space="1" w:color="auto"/>
        </w:pBdr>
        <w:tabs>
          <w:tab w:val="left" w:pos="748"/>
        </w:tabs>
        <w:spacing w:line="264" w:lineRule="auto"/>
        <w:jc w:val="both"/>
        <w:rPr>
          <w:rFonts w:ascii="Times New Roman" w:hAnsi="Times New Roman" w:cs="Times New Roman"/>
          <w:sz w:val="2"/>
          <w:szCs w:val="2"/>
        </w:rPr>
      </w:pPr>
    </w:p>
    <w:p w:rsidR="00F64FE6" w:rsidRDefault="00F64FE6" w:rsidP="00F64FE6">
      <w:pPr>
        <w:pStyle w:val="S0"/>
        <w:pBdr>
          <w:bottom w:val="single" w:sz="12" w:space="1" w:color="auto"/>
        </w:pBdr>
        <w:tabs>
          <w:tab w:val="left" w:pos="748"/>
        </w:tabs>
        <w:spacing w:line="276" w:lineRule="auto"/>
        <w:ind w:firstLine="709"/>
        <w:jc w:val="both"/>
        <w:rPr>
          <w:rFonts w:ascii="Times New Roman" w:hAnsi="Times New Roman" w:cs="Times New Roman"/>
          <w:b/>
          <w:szCs w:val="24"/>
        </w:rPr>
      </w:pPr>
    </w:p>
    <w:p w:rsidR="008D0D41" w:rsidRPr="00F64FE6" w:rsidRDefault="00144A1B" w:rsidP="00F64FE6">
      <w:pPr>
        <w:pStyle w:val="S0"/>
        <w:pBdr>
          <w:bottom w:val="single" w:sz="12" w:space="1" w:color="auto"/>
        </w:pBdr>
        <w:tabs>
          <w:tab w:val="left" w:pos="748"/>
        </w:tabs>
        <w:spacing w:line="276" w:lineRule="auto"/>
        <w:ind w:firstLine="709"/>
        <w:jc w:val="both"/>
        <w:rPr>
          <w:rFonts w:ascii="Times New Roman" w:hAnsi="Times New Roman" w:cs="Times New Roman"/>
          <w:b/>
          <w:szCs w:val="24"/>
        </w:rPr>
      </w:pPr>
      <w:bookmarkStart w:id="70" w:name="_Toc27740033"/>
      <w:r w:rsidRPr="00F64FE6">
        <w:rPr>
          <w:rFonts w:ascii="Times New Roman" w:hAnsi="Times New Roman" w:cs="Times New Roman"/>
          <w:b/>
          <w:szCs w:val="24"/>
        </w:rPr>
        <w:t>Безвозмездное устранение недостатков объекта.</w:t>
      </w:r>
      <w:bookmarkEnd w:id="70"/>
      <w:r w:rsidRPr="00F64FE6">
        <w:rPr>
          <w:rFonts w:ascii="Times New Roman" w:hAnsi="Times New Roman" w:cs="Times New Roman"/>
          <w:b/>
          <w:szCs w:val="24"/>
        </w:rPr>
        <w:t xml:space="preserve"> </w:t>
      </w:r>
    </w:p>
    <w:p w:rsidR="00144A1B" w:rsidRPr="00F64FE6" w:rsidRDefault="00DF2ED2" w:rsidP="00F64FE6">
      <w:pPr>
        <w:pStyle w:val="S0"/>
        <w:pBdr>
          <w:bottom w:val="single" w:sz="12" w:space="1" w:color="auto"/>
        </w:pBdr>
        <w:tabs>
          <w:tab w:val="left" w:pos="748"/>
        </w:tabs>
        <w:spacing w:line="276" w:lineRule="auto"/>
        <w:ind w:firstLine="709"/>
        <w:jc w:val="both"/>
        <w:rPr>
          <w:rFonts w:ascii="Times New Roman" w:hAnsi="Times New Roman" w:cs="Times New Roman"/>
          <w:szCs w:val="24"/>
        </w:rPr>
      </w:pPr>
      <w:bookmarkStart w:id="71" w:name="_Toc27740034"/>
      <w:r w:rsidRPr="00F64FE6">
        <w:rPr>
          <w:rFonts w:ascii="Times New Roman" w:hAnsi="Times New Roman" w:cs="Times New Roman"/>
          <w:szCs w:val="24"/>
        </w:rPr>
        <w:t xml:space="preserve">В случае, если в процессе приемки-передачи объекта долевого участия </w:t>
      </w:r>
      <w:r w:rsidR="00E37EC5" w:rsidRPr="00F64FE6">
        <w:rPr>
          <w:rFonts w:ascii="Times New Roman" w:hAnsi="Times New Roman" w:cs="Times New Roman"/>
          <w:szCs w:val="24"/>
        </w:rPr>
        <w:t>участником долевого строительства были выявлены недостатки, застройщик обязан их устранить</w:t>
      </w:r>
      <w:r w:rsidR="00064308" w:rsidRPr="00064308">
        <w:rPr>
          <w:rFonts w:ascii="Times New Roman" w:eastAsia="Calibri" w:hAnsi="Times New Roman" w:cs="Times New Roman"/>
          <w:sz w:val="22"/>
          <w:szCs w:val="24"/>
          <w:lang w:eastAsia="en-US"/>
        </w:rPr>
        <w:t xml:space="preserve"> </w:t>
      </w:r>
      <w:r w:rsidR="00064308" w:rsidRPr="00994A34">
        <w:rPr>
          <w:rFonts w:ascii="Times New Roman" w:hAnsi="Times New Roman" w:cs="Times New Roman"/>
          <w:b/>
          <w:szCs w:val="24"/>
        </w:rPr>
        <w:t>незамедлительно</w:t>
      </w:r>
      <w:r w:rsidR="00E37EC5" w:rsidRPr="00F64FE6">
        <w:rPr>
          <w:rFonts w:ascii="Times New Roman" w:hAnsi="Times New Roman" w:cs="Times New Roman"/>
          <w:szCs w:val="24"/>
        </w:rPr>
        <w:t>, то есть в минимальный срок, объективно необходимый для их устранения с учетом обычно применяемого способа.</w:t>
      </w:r>
      <w:bookmarkEnd w:id="71"/>
      <w:r w:rsidR="00E37EC5" w:rsidRPr="00F64FE6">
        <w:rPr>
          <w:rFonts w:ascii="Times New Roman" w:hAnsi="Times New Roman" w:cs="Times New Roman"/>
          <w:szCs w:val="24"/>
        </w:rPr>
        <w:t xml:space="preserve"> </w:t>
      </w:r>
    </w:p>
    <w:p w:rsidR="00D62A1D" w:rsidRPr="00F64FE6" w:rsidRDefault="00E37EC5" w:rsidP="00F64FE6">
      <w:pPr>
        <w:pStyle w:val="S0"/>
        <w:pBdr>
          <w:bottom w:val="single" w:sz="12" w:space="1" w:color="auto"/>
        </w:pBdr>
        <w:tabs>
          <w:tab w:val="left" w:pos="748"/>
        </w:tabs>
        <w:spacing w:line="276" w:lineRule="auto"/>
        <w:ind w:firstLine="709"/>
        <w:jc w:val="both"/>
        <w:rPr>
          <w:rFonts w:ascii="Times New Roman" w:hAnsi="Times New Roman" w:cs="Times New Roman"/>
          <w:szCs w:val="24"/>
        </w:rPr>
      </w:pPr>
      <w:bookmarkStart w:id="72" w:name="_Toc27740035"/>
      <w:r w:rsidRPr="00F64FE6">
        <w:rPr>
          <w:rFonts w:ascii="Times New Roman" w:hAnsi="Times New Roman" w:cs="Times New Roman"/>
          <w:szCs w:val="24"/>
        </w:rPr>
        <w:t>Важно отметить, что даже устные переговоры застройщика и участника долевого строительства по вопросам устранения дефектов и недоделок суды считают фактом обращения участника долевого строительства к застройщику с требованием об устранении выявленных недостатков.</w:t>
      </w:r>
      <w:bookmarkEnd w:id="72"/>
      <w:r w:rsidRPr="00F64FE6">
        <w:rPr>
          <w:rFonts w:ascii="Times New Roman" w:hAnsi="Times New Roman" w:cs="Times New Roman"/>
          <w:szCs w:val="24"/>
        </w:rPr>
        <w:t xml:space="preserve"> </w:t>
      </w:r>
    </w:p>
    <w:p w:rsidR="007A58BC" w:rsidRPr="00F64FE6" w:rsidRDefault="00BE7D04" w:rsidP="00F64FE6">
      <w:pPr>
        <w:pStyle w:val="S0"/>
        <w:pBdr>
          <w:bottom w:val="single" w:sz="12" w:space="1" w:color="auto"/>
        </w:pBdr>
        <w:tabs>
          <w:tab w:val="left" w:pos="748"/>
        </w:tabs>
        <w:spacing w:line="276" w:lineRule="auto"/>
        <w:ind w:firstLine="709"/>
        <w:jc w:val="both"/>
        <w:rPr>
          <w:rFonts w:ascii="Times New Roman" w:hAnsi="Times New Roman"/>
          <w:szCs w:val="24"/>
        </w:rPr>
      </w:pPr>
      <w:r w:rsidRPr="00F64FE6">
        <w:rPr>
          <w:rFonts w:ascii="Times New Roman" w:hAnsi="Times New Roman"/>
          <w:szCs w:val="24"/>
        </w:rPr>
        <w:t xml:space="preserve"> </w:t>
      </w:r>
    </w:p>
    <w:p w:rsidR="00F64FE6" w:rsidRPr="005A611C" w:rsidRDefault="00F64FE6" w:rsidP="00EF61F0">
      <w:pPr>
        <w:pStyle w:val="a3"/>
        <w:shd w:val="clear" w:color="auto" w:fill="FFFFFF"/>
        <w:spacing w:before="0" w:beforeAutospacing="0" w:after="0" w:afterAutospacing="0"/>
        <w:ind w:firstLine="720"/>
        <w:jc w:val="both"/>
        <w:rPr>
          <w:sz w:val="10"/>
          <w:szCs w:val="10"/>
          <w:lang w:eastAsia="en-US"/>
        </w:rPr>
      </w:pPr>
    </w:p>
    <w:p w:rsidR="00C2777C" w:rsidRPr="00994A34" w:rsidRDefault="00C2777C" w:rsidP="00994A34">
      <w:pPr>
        <w:pStyle w:val="S0"/>
        <w:spacing w:before="60" w:after="60"/>
        <w:jc w:val="both"/>
        <w:rPr>
          <w:rFonts w:asciiTheme="minorHAnsi" w:hAnsiTheme="minorHAnsi"/>
        </w:rPr>
      </w:pPr>
      <w:r w:rsidRPr="00994A34">
        <w:rPr>
          <w:rFonts w:asciiTheme="minorHAnsi" w:hAnsiTheme="minorHAnsi"/>
        </w:rPr>
        <w:t xml:space="preserve">Согласно разъяснениям, содержащимся в пункте 46 Постановления Пленума ВС РФ № 17 от 28 июня 2012 г., при удовлетворении судом требований потребителя в связи с нарушением его прав, установленных Законом ЗПП,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независимо от того, заявлялось ли такое требование суду (пункт 6 статьи 13 Закона ЗПП). </w:t>
      </w:r>
    </w:p>
    <w:p w:rsidR="00C2777C" w:rsidRPr="00994A34" w:rsidRDefault="00C2777C" w:rsidP="00994A34">
      <w:pPr>
        <w:pStyle w:val="S0"/>
        <w:pBdr>
          <w:bottom w:val="single" w:sz="12" w:space="1" w:color="auto"/>
        </w:pBdr>
        <w:tabs>
          <w:tab w:val="left" w:pos="748"/>
        </w:tabs>
        <w:spacing w:before="60" w:after="60"/>
        <w:jc w:val="both"/>
        <w:rPr>
          <w:rFonts w:asciiTheme="minorHAnsi" w:hAnsiTheme="minorHAnsi" w:cs="Times New Roman"/>
          <w:i/>
        </w:rPr>
      </w:pPr>
      <w:r w:rsidRPr="00994A34">
        <w:rPr>
          <w:rFonts w:asciiTheme="minorHAnsi" w:hAnsiTheme="minorHAnsi" w:cs="Times New Roman"/>
          <w:i/>
        </w:rPr>
        <w:t>(пункт 12 Обзора судебной практики ВС РФ №</w:t>
      </w:r>
      <w:r w:rsidR="00D23B0D" w:rsidRPr="00994A34">
        <w:rPr>
          <w:rFonts w:asciiTheme="minorHAnsi" w:hAnsiTheme="minorHAnsi" w:cs="Times New Roman"/>
          <w:i/>
        </w:rPr>
        <w:t xml:space="preserve"> </w:t>
      </w:r>
      <w:r w:rsidRPr="00994A34">
        <w:rPr>
          <w:rFonts w:asciiTheme="minorHAnsi" w:hAnsiTheme="minorHAnsi" w:cs="Times New Roman"/>
          <w:i/>
        </w:rPr>
        <w:t>3 (2018), утв. Президиумом ВС РФ 14 ноября 2018 г.)</w:t>
      </w:r>
    </w:p>
    <w:p w:rsidR="00C2777C" w:rsidRDefault="00C2777C" w:rsidP="00C2777C">
      <w:pPr>
        <w:pStyle w:val="S0"/>
        <w:tabs>
          <w:tab w:val="left" w:pos="748"/>
        </w:tabs>
        <w:spacing w:line="264" w:lineRule="auto"/>
        <w:jc w:val="both"/>
        <w:rPr>
          <w:rFonts w:ascii="Times New Roman" w:hAnsi="Times New Roman" w:cs="Times New Roman"/>
          <w:sz w:val="24"/>
          <w:szCs w:val="24"/>
        </w:rPr>
      </w:pPr>
    </w:p>
    <w:p w:rsidR="00EF61F0" w:rsidRPr="00F64FE6" w:rsidRDefault="00EF61F0" w:rsidP="00F64FE6">
      <w:pPr>
        <w:pStyle w:val="a3"/>
        <w:shd w:val="clear" w:color="auto" w:fill="FFFFFF"/>
        <w:spacing w:before="0" w:beforeAutospacing="0" w:after="0" w:afterAutospacing="0" w:line="276" w:lineRule="auto"/>
        <w:ind w:firstLine="720"/>
        <w:jc w:val="both"/>
        <w:rPr>
          <w:sz w:val="28"/>
          <w:lang w:eastAsia="en-US"/>
        </w:rPr>
      </w:pPr>
      <w:r w:rsidRPr="00F64FE6">
        <w:rPr>
          <w:sz w:val="28"/>
          <w:lang w:eastAsia="en-US"/>
        </w:rPr>
        <w:t xml:space="preserve">В соответствии с </w:t>
      </w:r>
      <w:hyperlink r:id="rId28" w:history="1">
        <w:r w:rsidRPr="00F64FE6">
          <w:rPr>
            <w:sz w:val="28"/>
            <w:lang w:eastAsia="en-US"/>
          </w:rPr>
          <w:t>п</w:t>
        </w:r>
        <w:r w:rsidR="00C2777C">
          <w:rPr>
            <w:sz w:val="28"/>
            <w:lang w:eastAsia="en-US"/>
          </w:rPr>
          <w:t>унктом</w:t>
        </w:r>
        <w:r w:rsidR="00C2777C" w:rsidRPr="00F64FE6">
          <w:rPr>
            <w:sz w:val="28"/>
            <w:lang w:eastAsia="en-US"/>
          </w:rPr>
          <w:t xml:space="preserve"> </w:t>
        </w:r>
        <w:r w:rsidRPr="00F64FE6">
          <w:rPr>
            <w:sz w:val="28"/>
            <w:lang w:eastAsia="en-US"/>
          </w:rPr>
          <w:t>6 ст</w:t>
        </w:r>
        <w:r w:rsidR="00C2777C">
          <w:rPr>
            <w:sz w:val="28"/>
            <w:lang w:eastAsia="en-US"/>
          </w:rPr>
          <w:t>атьи</w:t>
        </w:r>
        <w:r w:rsidR="00C2777C" w:rsidRPr="00F64FE6">
          <w:rPr>
            <w:sz w:val="28"/>
            <w:lang w:eastAsia="en-US"/>
          </w:rPr>
          <w:t xml:space="preserve"> </w:t>
        </w:r>
        <w:r w:rsidRPr="00F64FE6">
          <w:rPr>
            <w:sz w:val="28"/>
            <w:lang w:eastAsia="en-US"/>
          </w:rPr>
          <w:t>29</w:t>
        </w:r>
      </w:hyperlink>
      <w:r w:rsidRPr="00F64FE6">
        <w:rPr>
          <w:sz w:val="28"/>
          <w:lang w:eastAsia="en-US"/>
        </w:rPr>
        <w:t xml:space="preserve"> Закона ЗПП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w:t>
      </w:r>
    </w:p>
    <w:p w:rsidR="009E3F89" w:rsidRDefault="00EF61F0" w:rsidP="00994A34">
      <w:pPr>
        <w:pStyle w:val="a3"/>
        <w:shd w:val="clear" w:color="auto" w:fill="FFFFFF"/>
        <w:spacing w:before="0" w:beforeAutospacing="0" w:after="0" w:afterAutospacing="0" w:line="264" w:lineRule="auto"/>
        <w:ind w:firstLine="720"/>
        <w:jc w:val="both"/>
        <w:rPr>
          <w:sz w:val="28"/>
          <w:lang w:eastAsia="en-US"/>
        </w:rPr>
      </w:pPr>
      <w:r w:rsidRPr="00F64FE6">
        <w:rPr>
          <w:sz w:val="28"/>
          <w:lang w:eastAsia="en-US"/>
        </w:rPr>
        <w:t xml:space="preserve">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w:t>
      </w:r>
      <w:r w:rsidRPr="00994A34">
        <w:rPr>
          <w:b/>
          <w:sz w:val="28"/>
          <w:lang w:eastAsia="en-US"/>
        </w:rPr>
        <w:t>по своему выбору</w:t>
      </w:r>
      <w:r w:rsidRPr="00F64FE6">
        <w:rPr>
          <w:sz w:val="28"/>
          <w:lang w:eastAsia="en-US"/>
        </w:rPr>
        <w:t xml:space="preserve"> вправе требовать: </w:t>
      </w:r>
    </w:p>
    <w:p w:rsidR="009E3F89" w:rsidRDefault="00EF61F0" w:rsidP="00A46D44">
      <w:pPr>
        <w:pStyle w:val="a3"/>
        <w:numPr>
          <w:ilvl w:val="0"/>
          <w:numId w:val="21"/>
        </w:numPr>
        <w:shd w:val="clear" w:color="auto" w:fill="FFFFFF"/>
        <w:tabs>
          <w:tab w:val="left" w:pos="993"/>
        </w:tabs>
        <w:spacing w:before="0" w:beforeAutospacing="0" w:after="0" w:afterAutospacing="0" w:line="264" w:lineRule="auto"/>
        <w:ind w:left="0" w:firstLine="709"/>
        <w:jc w:val="both"/>
        <w:rPr>
          <w:sz w:val="28"/>
          <w:lang w:eastAsia="en-US"/>
        </w:rPr>
      </w:pPr>
      <w:r w:rsidRPr="00F64FE6">
        <w:rPr>
          <w:sz w:val="28"/>
          <w:lang w:eastAsia="en-US"/>
        </w:rPr>
        <w:t xml:space="preserve">соответствующего уменьшения цены за выполненную работу (оказанную услугу); </w:t>
      </w:r>
    </w:p>
    <w:p w:rsidR="009E3F89" w:rsidRDefault="00EF61F0" w:rsidP="00A46D44">
      <w:pPr>
        <w:pStyle w:val="a3"/>
        <w:numPr>
          <w:ilvl w:val="0"/>
          <w:numId w:val="21"/>
        </w:numPr>
        <w:shd w:val="clear" w:color="auto" w:fill="FFFFFF"/>
        <w:tabs>
          <w:tab w:val="left" w:pos="993"/>
        </w:tabs>
        <w:spacing w:before="0" w:beforeAutospacing="0" w:after="0" w:afterAutospacing="0" w:line="264" w:lineRule="auto"/>
        <w:ind w:left="0" w:firstLine="709"/>
        <w:jc w:val="both"/>
        <w:rPr>
          <w:sz w:val="28"/>
          <w:lang w:eastAsia="en-US"/>
        </w:rPr>
      </w:pPr>
      <w:r w:rsidRPr="00F64FE6">
        <w:rPr>
          <w:sz w:val="28"/>
          <w:lang w:eastAsia="en-US"/>
        </w:rPr>
        <w:t>возмещения понесенных им расходов по устранению недостатков выполненной работы (оказанной услуги) своими силами или третьими лицами;</w:t>
      </w:r>
    </w:p>
    <w:p w:rsidR="00EF61F0" w:rsidRPr="00F64FE6" w:rsidRDefault="00EF61F0" w:rsidP="00A46D44">
      <w:pPr>
        <w:pStyle w:val="a3"/>
        <w:numPr>
          <w:ilvl w:val="0"/>
          <w:numId w:val="21"/>
        </w:numPr>
        <w:shd w:val="clear" w:color="auto" w:fill="FFFFFF"/>
        <w:tabs>
          <w:tab w:val="left" w:pos="993"/>
        </w:tabs>
        <w:spacing w:before="0" w:beforeAutospacing="0" w:after="0" w:afterAutospacing="0" w:line="264" w:lineRule="auto"/>
        <w:ind w:left="0" w:firstLine="709"/>
        <w:jc w:val="both"/>
        <w:rPr>
          <w:sz w:val="28"/>
          <w:lang w:eastAsia="en-US"/>
        </w:rPr>
      </w:pPr>
      <w:r w:rsidRPr="00F64FE6">
        <w:rPr>
          <w:sz w:val="28"/>
          <w:lang w:eastAsia="en-US"/>
        </w:rPr>
        <w:t>отказа от исполнения договора о выполнении работы (оказании услуги) и возмещения убытков.</w:t>
      </w:r>
    </w:p>
    <w:p w:rsidR="00144A1B" w:rsidRPr="00F64FE6" w:rsidRDefault="00144A1B" w:rsidP="00F64FE6">
      <w:pPr>
        <w:pStyle w:val="S0"/>
        <w:pBdr>
          <w:bottom w:val="single" w:sz="12" w:space="1" w:color="auto"/>
        </w:pBdr>
        <w:tabs>
          <w:tab w:val="left" w:pos="748"/>
        </w:tabs>
        <w:spacing w:line="276" w:lineRule="auto"/>
        <w:ind w:firstLine="709"/>
        <w:jc w:val="both"/>
        <w:rPr>
          <w:rFonts w:ascii="Times New Roman" w:hAnsi="Times New Roman" w:cs="Times New Roman"/>
          <w:szCs w:val="24"/>
        </w:rPr>
      </w:pPr>
    </w:p>
    <w:p w:rsidR="006342FE" w:rsidRPr="00F64FE6" w:rsidRDefault="00144A1B" w:rsidP="00F64FE6">
      <w:pPr>
        <w:pStyle w:val="S0"/>
        <w:pBdr>
          <w:bottom w:val="single" w:sz="12" w:space="1" w:color="auto"/>
        </w:pBdr>
        <w:tabs>
          <w:tab w:val="left" w:pos="748"/>
        </w:tabs>
        <w:spacing w:line="276" w:lineRule="auto"/>
        <w:ind w:firstLine="709"/>
        <w:jc w:val="both"/>
        <w:rPr>
          <w:rFonts w:ascii="Times New Roman" w:hAnsi="Times New Roman" w:cs="Times New Roman"/>
          <w:b/>
          <w:szCs w:val="24"/>
        </w:rPr>
      </w:pPr>
      <w:bookmarkStart w:id="73" w:name="_Toc27740038"/>
      <w:r w:rsidRPr="00F64FE6">
        <w:rPr>
          <w:rFonts w:ascii="Times New Roman" w:hAnsi="Times New Roman" w:cs="Times New Roman"/>
          <w:b/>
          <w:szCs w:val="24"/>
        </w:rPr>
        <w:t>Возмещение расходов на устранение недостатков объекта.</w:t>
      </w:r>
      <w:bookmarkEnd w:id="73"/>
      <w:r w:rsidRPr="00F64FE6">
        <w:rPr>
          <w:rFonts w:ascii="Times New Roman" w:hAnsi="Times New Roman" w:cs="Times New Roman"/>
          <w:b/>
          <w:szCs w:val="24"/>
        </w:rPr>
        <w:t xml:space="preserve"> </w:t>
      </w:r>
    </w:p>
    <w:p w:rsidR="005A611C" w:rsidRPr="00F64FE6" w:rsidRDefault="005A611C" w:rsidP="005A611C">
      <w:pPr>
        <w:pStyle w:val="S0"/>
        <w:pBdr>
          <w:bottom w:val="single" w:sz="12" w:space="1" w:color="auto"/>
        </w:pBdr>
        <w:tabs>
          <w:tab w:val="left" w:pos="748"/>
        </w:tabs>
        <w:spacing w:line="276" w:lineRule="auto"/>
        <w:ind w:firstLine="709"/>
        <w:jc w:val="both"/>
        <w:rPr>
          <w:rFonts w:ascii="Times New Roman" w:hAnsi="Times New Roman" w:cs="Times New Roman"/>
          <w:szCs w:val="24"/>
        </w:rPr>
      </w:pPr>
      <w:bookmarkStart w:id="74" w:name="_Toc27740039"/>
      <w:r w:rsidRPr="00F64FE6">
        <w:rPr>
          <w:rFonts w:ascii="Times New Roman" w:hAnsi="Times New Roman" w:cs="Times New Roman"/>
          <w:szCs w:val="24"/>
        </w:rPr>
        <w:t>Право требования потребителем возмещения убытков возникает только после получения отказа исполнителя услуги безвозмездно устранить недостаток.</w:t>
      </w:r>
      <w:bookmarkEnd w:id="74"/>
      <w:r w:rsidRPr="00F64FE6">
        <w:rPr>
          <w:rFonts w:ascii="Times New Roman" w:hAnsi="Times New Roman" w:cs="Times New Roman"/>
          <w:szCs w:val="24"/>
        </w:rPr>
        <w:t xml:space="preserve"> </w:t>
      </w:r>
    </w:p>
    <w:p w:rsidR="005A611C" w:rsidRPr="005A611C" w:rsidRDefault="005A611C" w:rsidP="00E836BF">
      <w:pPr>
        <w:pStyle w:val="S0"/>
        <w:pBdr>
          <w:bottom w:val="single" w:sz="12" w:space="1" w:color="auto"/>
        </w:pBdr>
        <w:tabs>
          <w:tab w:val="left" w:pos="748"/>
        </w:tabs>
        <w:spacing w:line="264" w:lineRule="auto"/>
        <w:jc w:val="both"/>
        <w:rPr>
          <w:rFonts w:ascii="Times New Roman" w:hAnsi="Times New Roman" w:cs="Times New Roman"/>
          <w:b/>
          <w:sz w:val="10"/>
          <w:szCs w:val="10"/>
        </w:rPr>
      </w:pPr>
    </w:p>
    <w:p w:rsidR="00E836BF" w:rsidRPr="00994A34" w:rsidRDefault="00E836BF" w:rsidP="00994A34">
      <w:pPr>
        <w:autoSpaceDE w:val="0"/>
        <w:autoSpaceDN w:val="0"/>
        <w:adjustRightInd w:val="0"/>
        <w:spacing w:before="60" w:after="60" w:line="240" w:lineRule="auto"/>
        <w:jc w:val="both"/>
        <w:outlineLvl w:val="0"/>
        <w:rPr>
          <w:rFonts w:asciiTheme="minorHAnsi" w:hAnsiTheme="minorHAnsi"/>
          <w:sz w:val="28"/>
          <w:szCs w:val="28"/>
          <w:lang w:eastAsia="ru-RU"/>
        </w:rPr>
      </w:pPr>
      <w:bookmarkStart w:id="75" w:name="_Toc27740040"/>
      <w:r w:rsidRPr="00994A34">
        <w:rPr>
          <w:rFonts w:asciiTheme="minorHAnsi" w:hAnsiTheme="minorHAnsi"/>
          <w:sz w:val="28"/>
          <w:szCs w:val="28"/>
          <w:lang w:eastAsia="ru-RU"/>
        </w:rPr>
        <w:t>Обязанность по возмещению убытков в связи с необходимостью проведения восстановительного ремонта по устранению недостатков в квартире, возникших в результате некачественного выполнения строительных работ, лежит на застройщике.</w:t>
      </w:r>
      <w:bookmarkEnd w:id="75"/>
    </w:p>
    <w:p w:rsidR="009E3F89" w:rsidRPr="00FF074D" w:rsidRDefault="009E3F89" w:rsidP="00994A34">
      <w:pPr>
        <w:pBdr>
          <w:bottom w:val="single" w:sz="12" w:space="1" w:color="auto"/>
        </w:pBdr>
        <w:autoSpaceDE w:val="0"/>
        <w:autoSpaceDN w:val="0"/>
        <w:adjustRightInd w:val="0"/>
        <w:spacing w:before="60" w:after="60" w:line="240" w:lineRule="auto"/>
        <w:jc w:val="both"/>
        <w:outlineLvl w:val="0"/>
        <w:rPr>
          <w:rFonts w:asciiTheme="minorHAnsi" w:hAnsiTheme="minorHAnsi"/>
          <w:i/>
          <w:szCs w:val="24"/>
          <w:lang w:eastAsia="ru-RU"/>
        </w:rPr>
      </w:pPr>
      <w:bookmarkStart w:id="76" w:name="_Toc27740041"/>
      <w:r w:rsidRPr="00FF074D">
        <w:rPr>
          <w:rFonts w:asciiTheme="minorHAnsi" w:hAnsiTheme="minorHAnsi"/>
          <w:i/>
          <w:sz w:val="28"/>
          <w:szCs w:val="28"/>
          <w:lang w:eastAsia="ru-RU"/>
        </w:rPr>
        <w:t>(</w:t>
      </w:r>
      <w:r w:rsidR="005A611C" w:rsidRPr="00994A34">
        <w:rPr>
          <w:rFonts w:asciiTheme="minorHAnsi" w:hAnsiTheme="minorHAnsi"/>
          <w:i/>
          <w:sz w:val="28"/>
          <w:szCs w:val="28"/>
          <w:lang w:eastAsia="ru-RU"/>
        </w:rPr>
        <w:t>п</w:t>
      </w:r>
      <w:r w:rsidRPr="00FF074D">
        <w:rPr>
          <w:rFonts w:asciiTheme="minorHAnsi" w:hAnsiTheme="minorHAnsi"/>
          <w:i/>
          <w:sz w:val="28"/>
          <w:szCs w:val="28"/>
          <w:lang w:eastAsia="ru-RU"/>
        </w:rPr>
        <w:t>ункт</w:t>
      </w:r>
      <w:r w:rsidRPr="00994A34">
        <w:rPr>
          <w:rFonts w:asciiTheme="minorHAnsi" w:hAnsiTheme="minorHAnsi"/>
          <w:i/>
          <w:sz w:val="28"/>
          <w:szCs w:val="28"/>
          <w:lang w:eastAsia="ru-RU"/>
        </w:rPr>
        <w:t xml:space="preserve"> </w:t>
      </w:r>
      <w:r w:rsidR="005A611C" w:rsidRPr="00994A34">
        <w:rPr>
          <w:rFonts w:asciiTheme="minorHAnsi" w:hAnsiTheme="minorHAnsi"/>
          <w:i/>
          <w:sz w:val="28"/>
          <w:szCs w:val="28"/>
          <w:lang w:eastAsia="ru-RU"/>
        </w:rPr>
        <w:t xml:space="preserve">37 Обзора практики разрешения судами споров, возникающих в связи с участием граждан в долевом строительстве многоквартирных домов и иных объектов недвижимости (в ред. Обзора судебной </w:t>
      </w:r>
      <w:r w:rsidRPr="00FF074D">
        <w:rPr>
          <w:rFonts w:asciiTheme="minorHAnsi" w:hAnsiTheme="minorHAnsi"/>
          <w:i/>
          <w:sz w:val="28"/>
          <w:szCs w:val="28"/>
          <w:lang w:eastAsia="ru-RU"/>
        </w:rPr>
        <w:t>ВС РФ</w:t>
      </w:r>
      <w:r w:rsidR="005A611C" w:rsidRPr="00994A34">
        <w:rPr>
          <w:rFonts w:asciiTheme="minorHAnsi" w:hAnsiTheme="minorHAnsi"/>
          <w:i/>
          <w:sz w:val="28"/>
          <w:szCs w:val="28"/>
          <w:lang w:eastAsia="ru-RU"/>
        </w:rPr>
        <w:t xml:space="preserve"> №</w:t>
      </w:r>
      <w:r w:rsidRPr="00FF074D">
        <w:rPr>
          <w:rFonts w:asciiTheme="minorHAnsi" w:hAnsiTheme="minorHAnsi"/>
          <w:i/>
          <w:sz w:val="28"/>
          <w:szCs w:val="28"/>
          <w:lang w:eastAsia="ru-RU"/>
        </w:rPr>
        <w:t xml:space="preserve"> </w:t>
      </w:r>
      <w:r w:rsidR="005A611C" w:rsidRPr="00994A34">
        <w:rPr>
          <w:rFonts w:asciiTheme="minorHAnsi" w:hAnsiTheme="minorHAnsi"/>
          <w:i/>
          <w:sz w:val="28"/>
          <w:szCs w:val="28"/>
          <w:lang w:eastAsia="ru-RU"/>
        </w:rPr>
        <w:t>1 (2015))</w:t>
      </w:r>
      <w:r w:rsidRPr="00FF074D">
        <w:rPr>
          <w:rFonts w:asciiTheme="minorHAnsi" w:hAnsiTheme="minorHAnsi"/>
          <w:i/>
          <w:sz w:val="28"/>
          <w:szCs w:val="28"/>
          <w:lang w:eastAsia="ru-RU"/>
        </w:rPr>
        <w:t xml:space="preserve">, </w:t>
      </w:r>
      <w:r w:rsidR="005A611C" w:rsidRPr="00994A34">
        <w:rPr>
          <w:rFonts w:asciiTheme="minorHAnsi" w:hAnsiTheme="minorHAnsi"/>
          <w:i/>
          <w:sz w:val="28"/>
          <w:szCs w:val="28"/>
          <w:lang w:eastAsia="ru-RU"/>
        </w:rPr>
        <w:t xml:space="preserve">утв. Президиумом </w:t>
      </w:r>
      <w:r w:rsidRPr="00FF074D">
        <w:rPr>
          <w:rFonts w:asciiTheme="minorHAnsi" w:hAnsiTheme="minorHAnsi"/>
          <w:i/>
          <w:sz w:val="28"/>
          <w:szCs w:val="28"/>
          <w:lang w:eastAsia="ru-RU"/>
        </w:rPr>
        <w:t>ВС РФ</w:t>
      </w:r>
      <w:r w:rsidR="005A611C" w:rsidRPr="00994A34">
        <w:rPr>
          <w:rFonts w:asciiTheme="minorHAnsi" w:hAnsiTheme="minorHAnsi"/>
          <w:i/>
          <w:sz w:val="28"/>
          <w:szCs w:val="28"/>
          <w:lang w:eastAsia="ru-RU"/>
        </w:rPr>
        <w:t xml:space="preserve"> 4 декабря 2013 г.)</w:t>
      </w:r>
      <w:bookmarkEnd w:id="76"/>
      <w:r w:rsidR="005A611C" w:rsidRPr="00994A34">
        <w:rPr>
          <w:rFonts w:asciiTheme="minorHAnsi" w:hAnsiTheme="minorHAnsi"/>
          <w:i/>
          <w:sz w:val="28"/>
          <w:szCs w:val="28"/>
          <w:lang w:eastAsia="ru-RU"/>
        </w:rPr>
        <w:t xml:space="preserve"> </w:t>
      </w:r>
    </w:p>
    <w:p w:rsidR="00FF074D" w:rsidRDefault="001B6526" w:rsidP="00994A34">
      <w:pPr>
        <w:pStyle w:val="S0"/>
        <w:pBdr>
          <w:bottom w:val="single" w:sz="12" w:space="1" w:color="auto"/>
        </w:pBdr>
        <w:tabs>
          <w:tab w:val="left" w:pos="748"/>
        </w:tabs>
        <w:spacing w:before="60" w:after="60"/>
        <w:jc w:val="both"/>
        <w:rPr>
          <w:rFonts w:asciiTheme="minorHAnsi" w:hAnsiTheme="minorHAnsi"/>
          <w:i/>
          <w:sz w:val="22"/>
          <w:szCs w:val="24"/>
        </w:rPr>
      </w:pPr>
      <w:bookmarkStart w:id="77" w:name="_Toc27740042"/>
      <w:r w:rsidRPr="00994A34">
        <w:rPr>
          <w:rFonts w:asciiTheme="minorHAnsi" w:hAnsiTheme="minorHAnsi" w:cs="Times New Roman"/>
          <w:szCs w:val="24"/>
        </w:rPr>
        <w:t xml:space="preserve">Гражданин вправе требовать от застройщика компенсации </w:t>
      </w:r>
      <w:r w:rsidRPr="00994A34">
        <w:rPr>
          <w:rFonts w:asciiTheme="minorHAnsi" w:hAnsiTheme="minorHAnsi" w:cs="Times New Roman"/>
          <w:b/>
          <w:szCs w:val="24"/>
        </w:rPr>
        <w:t>понесенных им расходов</w:t>
      </w:r>
      <w:r w:rsidRPr="00994A34">
        <w:rPr>
          <w:rFonts w:asciiTheme="minorHAnsi" w:hAnsiTheme="minorHAnsi" w:cs="Times New Roman"/>
          <w:szCs w:val="24"/>
        </w:rPr>
        <w:t xml:space="preserve"> на устранение недостатков объекта долевого строительства в случае, если объект построен с отступлениями от условий договора и (или) установленных в законе обязательных требований, приведшими к ухудшению качества этого объекта.</w:t>
      </w:r>
      <w:bookmarkEnd w:id="77"/>
      <w:r w:rsidR="00FF074D" w:rsidRPr="00FF074D">
        <w:rPr>
          <w:rFonts w:asciiTheme="minorHAnsi" w:hAnsiTheme="minorHAnsi"/>
          <w:i/>
          <w:sz w:val="22"/>
          <w:szCs w:val="24"/>
        </w:rPr>
        <w:t xml:space="preserve"> </w:t>
      </w:r>
    </w:p>
    <w:p w:rsidR="001B6526" w:rsidRPr="00994A34" w:rsidRDefault="00FF074D" w:rsidP="00994A34">
      <w:pPr>
        <w:pStyle w:val="S0"/>
        <w:pBdr>
          <w:bottom w:val="single" w:sz="12" w:space="1" w:color="auto"/>
        </w:pBdr>
        <w:tabs>
          <w:tab w:val="left" w:pos="748"/>
        </w:tabs>
        <w:spacing w:before="60" w:after="60"/>
        <w:jc w:val="both"/>
        <w:rPr>
          <w:rFonts w:asciiTheme="minorHAnsi" w:hAnsiTheme="minorHAnsi"/>
          <w:i/>
          <w:szCs w:val="24"/>
        </w:rPr>
      </w:pPr>
      <w:r>
        <w:rPr>
          <w:rFonts w:asciiTheme="minorHAnsi" w:hAnsiTheme="minorHAnsi"/>
          <w:i/>
          <w:sz w:val="22"/>
          <w:szCs w:val="24"/>
        </w:rPr>
        <w:t>(</w:t>
      </w:r>
      <w:r w:rsidRPr="00994A34">
        <w:rPr>
          <w:rFonts w:asciiTheme="minorHAnsi" w:hAnsiTheme="minorHAnsi"/>
        </w:rPr>
        <w:t>Определение С</w:t>
      </w:r>
      <w:r>
        <w:rPr>
          <w:rFonts w:asciiTheme="minorHAnsi" w:hAnsiTheme="minorHAnsi" w:cs="Times New Roman"/>
          <w:i/>
          <w:szCs w:val="24"/>
        </w:rPr>
        <w:t>удебной коллегии</w:t>
      </w:r>
      <w:r w:rsidRPr="00994A34">
        <w:rPr>
          <w:rFonts w:asciiTheme="minorHAnsi" w:hAnsiTheme="minorHAnsi"/>
        </w:rPr>
        <w:t xml:space="preserve"> по гражданским делам </w:t>
      </w:r>
      <w:r>
        <w:rPr>
          <w:rFonts w:asciiTheme="minorHAnsi" w:hAnsiTheme="minorHAnsi" w:cs="Times New Roman"/>
          <w:i/>
          <w:szCs w:val="24"/>
        </w:rPr>
        <w:t>ВС</w:t>
      </w:r>
      <w:r w:rsidRPr="00994A34">
        <w:rPr>
          <w:rFonts w:asciiTheme="minorHAnsi" w:hAnsiTheme="minorHAnsi"/>
        </w:rPr>
        <w:t xml:space="preserve"> РФ от 16 июля 2013</w:t>
      </w:r>
      <w:r>
        <w:rPr>
          <w:rFonts w:asciiTheme="minorHAnsi" w:hAnsiTheme="minorHAnsi" w:cs="Times New Roman"/>
          <w:i/>
          <w:szCs w:val="24"/>
        </w:rPr>
        <w:t> </w:t>
      </w:r>
      <w:r w:rsidRPr="00994A34">
        <w:rPr>
          <w:rFonts w:asciiTheme="minorHAnsi" w:hAnsiTheme="minorHAnsi"/>
        </w:rPr>
        <w:t xml:space="preserve">г. </w:t>
      </w:r>
      <w:r>
        <w:rPr>
          <w:rFonts w:asciiTheme="minorHAnsi" w:hAnsiTheme="minorHAnsi" w:cs="Times New Roman"/>
          <w:i/>
          <w:szCs w:val="24"/>
        </w:rPr>
        <w:t>№</w:t>
      </w:r>
      <w:r w:rsidRPr="00994A34">
        <w:rPr>
          <w:rFonts w:asciiTheme="minorHAnsi" w:hAnsiTheme="minorHAnsi"/>
        </w:rPr>
        <w:t> 78-КГ13-12</w:t>
      </w:r>
      <w:r>
        <w:rPr>
          <w:rFonts w:asciiTheme="minorHAnsi" w:hAnsiTheme="minorHAnsi"/>
          <w:i/>
          <w:szCs w:val="24"/>
        </w:rPr>
        <w:t>,</w:t>
      </w:r>
      <w:r>
        <w:rPr>
          <w:rFonts w:asciiTheme="minorHAnsi" w:hAnsiTheme="minorHAnsi" w:cs="Times New Roman"/>
          <w:i/>
          <w:szCs w:val="24"/>
        </w:rPr>
        <w:t xml:space="preserve"> </w:t>
      </w:r>
      <w:r w:rsidRPr="00994A34">
        <w:rPr>
          <w:rFonts w:asciiTheme="minorHAnsi" w:hAnsiTheme="minorHAnsi"/>
          <w:i/>
          <w:szCs w:val="24"/>
        </w:rPr>
        <w:t>Апелляционное определение С</w:t>
      </w:r>
      <w:r>
        <w:rPr>
          <w:rFonts w:asciiTheme="minorHAnsi" w:hAnsiTheme="minorHAnsi" w:cs="Times New Roman"/>
          <w:i/>
          <w:szCs w:val="24"/>
        </w:rPr>
        <w:t>удебной коллегии</w:t>
      </w:r>
      <w:r w:rsidRPr="00994A34">
        <w:rPr>
          <w:rFonts w:asciiTheme="minorHAnsi" w:hAnsiTheme="minorHAnsi"/>
          <w:i/>
          <w:szCs w:val="24"/>
        </w:rPr>
        <w:t xml:space="preserve"> по гражданским делам Амурского областного суда от 21 марта 2018 г. по делу </w:t>
      </w:r>
      <w:r>
        <w:rPr>
          <w:rFonts w:asciiTheme="minorHAnsi" w:hAnsiTheme="minorHAnsi" w:cs="Times New Roman"/>
          <w:i/>
          <w:szCs w:val="24"/>
        </w:rPr>
        <w:t>№</w:t>
      </w:r>
      <w:r w:rsidRPr="00994A34">
        <w:rPr>
          <w:rFonts w:asciiTheme="minorHAnsi" w:hAnsiTheme="minorHAnsi"/>
          <w:i/>
          <w:szCs w:val="24"/>
        </w:rPr>
        <w:t> 33АП-935/2018</w:t>
      </w:r>
      <w:r>
        <w:rPr>
          <w:rFonts w:asciiTheme="minorHAnsi" w:hAnsiTheme="minorHAnsi" w:cs="Times New Roman"/>
          <w:i/>
          <w:szCs w:val="24"/>
        </w:rPr>
        <w:t xml:space="preserve">, </w:t>
      </w:r>
      <w:bookmarkStart w:id="78" w:name="_Toc27740045"/>
      <w:r w:rsidR="006342FE" w:rsidRPr="00994A34">
        <w:rPr>
          <w:rFonts w:asciiTheme="minorHAnsi" w:hAnsiTheme="minorHAnsi"/>
          <w:i/>
        </w:rPr>
        <w:t xml:space="preserve">Апелляционное определение </w:t>
      </w:r>
      <w:r>
        <w:rPr>
          <w:rFonts w:asciiTheme="minorHAnsi" w:hAnsiTheme="minorHAnsi"/>
          <w:i/>
        </w:rPr>
        <w:t>Судебной коллегии</w:t>
      </w:r>
      <w:r w:rsidRPr="00994A34">
        <w:rPr>
          <w:rFonts w:asciiTheme="minorHAnsi" w:hAnsiTheme="minorHAnsi"/>
          <w:i/>
        </w:rPr>
        <w:t xml:space="preserve"> </w:t>
      </w:r>
      <w:r w:rsidR="006342FE" w:rsidRPr="00994A34">
        <w:rPr>
          <w:rFonts w:asciiTheme="minorHAnsi" w:hAnsiTheme="minorHAnsi"/>
          <w:i/>
        </w:rPr>
        <w:t>по гражданским делам Верховного Суда Республики Коми от 5 октября 2017 г. по делу N 33-6861/2017</w:t>
      </w:r>
      <w:r>
        <w:rPr>
          <w:rFonts w:asciiTheme="minorHAnsi" w:hAnsiTheme="minorHAnsi"/>
          <w:i/>
        </w:rPr>
        <w:t xml:space="preserve">, </w:t>
      </w:r>
      <w:bookmarkEnd w:id="78"/>
      <w:r w:rsidR="001B6526" w:rsidRPr="00994A34">
        <w:rPr>
          <w:rFonts w:asciiTheme="minorHAnsi" w:hAnsiTheme="minorHAnsi"/>
          <w:i/>
        </w:rPr>
        <w:t>п</w:t>
      </w:r>
      <w:r>
        <w:rPr>
          <w:rFonts w:asciiTheme="minorHAnsi" w:hAnsiTheme="minorHAnsi"/>
          <w:i/>
        </w:rPr>
        <w:t>ункт</w:t>
      </w:r>
      <w:r w:rsidRPr="00994A34">
        <w:rPr>
          <w:rFonts w:asciiTheme="minorHAnsi" w:hAnsiTheme="minorHAnsi"/>
          <w:i/>
        </w:rPr>
        <w:t xml:space="preserve"> </w:t>
      </w:r>
      <w:r w:rsidR="001B6526" w:rsidRPr="00994A34">
        <w:rPr>
          <w:rFonts w:asciiTheme="minorHAnsi" w:hAnsiTheme="minorHAnsi"/>
          <w:i/>
        </w:rPr>
        <w:t xml:space="preserve">13 Обзора судебной практики </w:t>
      </w:r>
      <w:r>
        <w:rPr>
          <w:rFonts w:asciiTheme="minorHAnsi" w:hAnsiTheme="minorHAnsi"/>
          <w:i/>
        </w:rPr>
        <w:t>ВС РФ</w:t>
      </w:r>
      <w:r w:rsidR="001B6526" w:rsidRPr="00994A34">
        <w:rPr>
          <w:rFonts w:asciiTheme="minorHAnsi" w:hAnsiTheme="minorHAnsi"/>
          <w:i/>
        </w:rPr>
        <w:t xml:space="preserve"> №</w:t>
      </w:r>
      <w:r>
        <w:rPr>
          <w:rFonts w:asciiTheme="minorHAnsi" w:hAnsiTheme="minorHAnsi"/>
          <w:i/>
        </w:rPr>
        <w:t xml:space="preserve"> </w:t>
      </w:r>
      <w:r w:rsidR="001B6526" w:rsidRPr="00994A34">
        <w:rPr>
          <w:rFonts w:asciiTheme="minorHAnsi" w:hAnsiTheme="minorHAnsi"/>
          <w:i/>
        </w:rPr>
        <w:t>3 (2018)</w:t>
      </w:r>
      <w:r>
        <w:rPr>
          <w:rFonts w:asciiTheme="minorHAnsi" w:hAnsiTheme="minorHAnsi"/>
          <w:i/>
        </w:rPr>
        <w:t xml:space="preserve">, </w:t>
      </w:r>
      <w:r w:rsidR="001B6526" w:rsidRPr="00994A34">
        <w:rPr>
          <w:rFonts w:asciiTheme="minorHAnsi" w:hAnsiTheme="minorHAnsi"/>
          <w:i/>
        </w:rPr>
        <w:t xml:space="preserve">утв. Президиумом </w:t>
      </w:r>
      <w:r>
        <w:rPr>
          <w:rFonts w:asciiTheme="minorHAnsi" w:hAnsiTheme="minorHAnsi"/>
          <w:i/>
        </w:rPr>
        <w:t>ВС РФ</w:t>
      </w:r>
      <w:r w:rsidR="001B6526" w:rsidRPr="00994A34">
        <w:rPr>
          <w:rFonts w:asciiTheme="minorHAnsi" w:hAnsiTheme="minorHAnsi"/>
          <w:i/>
        </w:rPr>
        <w:t xml:space="preserve"> 14 ноября 2018 г.)</w:t>
      </w:r>
    </w:p>
    <w:p w:rsidR="00800F8A" w:rsidRPr="00F64FE6" w:rsidRDefault="00800F8A" w:rsidP="00F64FE6">
      <w:pPr>
        <w:pStyle w:val="S0"/>
        <w:pBdr>
          <w:bottom w:val="single" w:sz="12" w:space="1" w:color="auto"/>
        </w:pBdr>
        <w:tabs>
          <w:tab w:val="left" w:pos="748"/>
        </w:tabs>
        <w:spacing w:line="276" w:lineRule="auto"/>
        <w:ind w:firstLine="709"/>
        <w:jc w:val="both"/>
        <w:rPr>
          <w:rFonts w:ascii="Times New Roman" w:hAnsi="Times New Roman" w:cs="Times New Roman"/>
          <w:b/>
          <w:szCs w:val="24"/>
        </w:rPr>
      </w:pPr>
      <w:bookmarkStart w:id="79" w:name="_Toc27740046"/>
      <w:r w:rsidRPr="00F64FE6">
        <w:rPr>
          <w:rFonts w:ascii="Times New Roman" w:hAnsi="Times New Roman" w:cs="Times New Roman"/>
          <w:b/>
          <w:szCs w:val="24"/>
        </w:rPr>
        <w:t>Возврат средств и уплата процентов.</w:t>
      </w:r>
      <w:bookmarkEnd w:id="79"/>
      <w:r w:rsidRPr="00F64FE6">
        <w:rPr>
          <w:rFonts w:ascii="Times New Roman" w:hAnsi="Times New Roman" w:cs="Times New Roman"/>
          <w:b/>
          <w:szCs w:val="24"/>
        </w:rPr>
        <w:t xml:space="preserve"> </w:t>
      </w:r>
    </w:p>
    <w:p w:rsidR="00800F8A" w:rsidRPr="00F64FE6" w:rsidRDefault="00BF4114" w:rsidP="00F64FE6">
      <w:pPr>
        <w:pStyle w:val="S0"/>
        <w:pBdr>
          <w:bottom w:val="single" w:sz="12" w:space="1" w:color="auto"/>
        </w:pBdr>
        <w:tabs>
          <w:tab w:val="left" w:pos="748"/>
        </w:tabs>
        <w:spacing w:line="276" w:lineRule="auto"/>
        <w:ind w:firstLine="709"/>
        <w:jc w:val="both"/>
        <w:rPr>
          <w:rFonts w:ascii="Times New Roman" w:hAnsi="Times New Roman" w:cs="Times New Roman"/>
          <w:szCs w:val="24"/>
        </w:rPr>
      </w:pPr>
      <w:bookmarkStart w:id="80" w:name="_Toc27740047"/>
      <w:r w:rsidRPr="00F64FE6">
        <w:rPr>
          <w:rFonts w:ascii="Times New Roman" w:hAnsi="Times New Roman" w:cs="Times New Roman"/>
          <w:szCs w:val="24"/>
        </w:rPr>
        <w:t>Данный вид санкции в отношении застройщика наступает в случае выявления существенных недостатков объекта, по причине которых объект признается непригодным.</w:t>
      </w:r>
      <w:bookmarkEnd w:id="80"/>
      <w:r w:rsidRPr="00F64FE6">
        <w:rPr>
          <w:rFonts w:ascii="Times New Roman" w:hAnsi="Times New Roman" w:cs="Times New Roman"/>
          <w:szCs w:val="24"/>
        </w:rPr>
        <w:t xml:space="preserve"> </w:t>
      </w:r>
    </w:p>
    <w:p w:rsidR="00BF4114" w:rsidRPr="00F64FE6" w:rsidRDefault="00BF4114" w:rsidP="00F64FE6">
      <w:pPr>
        <w:pStyle w:val="S0"/>
        <w:pBdr>
          <w:bottom w:val="single" w:sz="12" w:space="1" w:color="auto"/>
        </w:pBdr>
        <w:tabs>
          <w:tab w:val="left" w:pos="748"/>
        </w:tabs>
        <w:spacing w:line="276" w:lineRule="auto"/>
        <w:ind w:firstLine="709"/>
        <w:jc w:val="both"/>
        <w:rPr>
          <w:rFonts w:ascii="Times New Roman" w:hAnsi="Times New Roman" w:cs="Times New Roman"/>
          <w:szCs w:val="24"/>
        </w:rPr>
      </w:pPr>
      <w:bookmarkStart w:id="81" w:name="_Toc27740048"/>
      <w:r w:rsidRPr="00F64FE6">
        <w:rPr>
          <w:rFonts w:ascii="Times New Roman" w:hAnsi="Times New Roman" w:cs="Times New Roman"/>
          <w:szCs w:val="24"/>
        </w:rPr>
        <w:t>Участник долевого строительства вправе потребовать возврата внесенных средств и уплаты процентов в рамках расторжения договора долевого участия в одностороннем порядке или по соглашению сторон.</w:t>
      </w:r>
      <w:bookmarkEnd w:id="81"/>
      <w:r w:rsidRPr="00F64FE6">
        <w:rPr>
          <w:rFonts w:ascii="Times New Roman" w:hAnsi="Times New Roman" w:cs="Times New Roman"/>
          <w:szCs w:val="24"/>
        </w:rPr>
        <w:t xml:space="preserve"> </w:t>
      </w:r>
    </w:p>
    <w:p w:rsidR="00BF4114" w:rsidRPr="00F64FE6" w:rsidRDefault="00BF4114" w:rsidP="00F64FE6">
      <w:pPr>
        <w:pStyle w:val="S0"/>
        <w:pBdr>
          <w:bottom w:val="single" w:sz="12" w:space="1" w:color="auto"/>
        </w:pBdr>
        <w:tabs>
          <w:tab w:val="left" w:pos="748"/>
        </w:tabs>
        <w:spacing w:line="276" w:lineRule="auto"/>
        <w:ind w:firstLine="709"/>
        <w:jc w:val="both"/>
        <w:rPr>
          <w:rFonts w:ascii="Times New Roman" w:hAnsi="Times New Roman" w:cs="Times New Roman"/>
          <w:szCs w:val="24"/>
        </w:rPr>
      </w:pPr>
      <w:bookmarkStart w:id="82" w:name="_Toc27740049"/>
      <w:r w:rsidRPr="00994A34">
        <w:rPr>
          <w:rFonts w:ascii="Times New Roman" w:hAnsi="Times New Roman" w:cs="Times New Roman"/>
          <w:b/>
          <w:szCs w:val="24"/>
        </w:rPr>
        <w:t xml:space="preserve">Во избежание увеличения размера финансовых санкций застройщик должен перечислить денежные средства в течение </w:t>
      </w:r>
      <w:r w:rsidR="00CF2A35" w:rsidRPr="00994A34">
        <w:rPr>
          <w:rFonts w:ascii="Times New Roman" w:hAnsi="Times New Roman" w:cs="Times New Roman"/>
          <w:b/>
          <w:szCs w:val="24"/>
        </w:rPr>
        <w:t>двадцати</w:t>
      </w:r>
      <w:r w:rsidRPr="00994A34">
        <w:rPr>
          <w:rFonts w:ascii="Times New Roman" w:hAnsi="Times New Roman" w:cs="Times New Roman"/>
          <w:b/>
          <w:szCs w:val="24"/>
        </w:rPr>
        <w:t xml:space="preserve"> дней</w:t>
      </w:r>
      <w:r w:rsidRPr="00F64FE6">
        <w:rPr>
          <w:rFonts w:ascii="Times New Roman" w:hAnsi="Times New Roman" w:cs="Times New Roman"/>
          <w:szCs w:val="24"/>
        </w:rPr>
        <w:t xml:space="preserve"> с момента направления участником долевого строительства соответствующего уведомления. В противном случае участник долевого строительства может обратиться в суд и в отношении застройщика будет применен в </w:t>
      </w:r>
      <w:r w:rsidR="005E34B6" w:rsidRPr="00F64FE6">
        <w:rPr>
          <w:rFonts w:ascii="Times New Roman" w:hAnsi="Times New Roman" w:cs="Times New Roman"/>
          <w:szCs w:val="24"/>
        </w:rPr>
        <w:t>совокупност</w:t>
      </w:r>
      <w:r w:rsidR="005E34B6">
        <w:rPr>
          <w:rFonts w:ascii="Times New Roman" w:hAnsi="Times New Roman" w:cs="Times New Roman"/>
          <w:szCs w:val="24"/>
        </w:rPr>
        <w:t>и</w:t>
      </w:r>
      <w:r w:rsidR="005E34B6" w:rsidRPr="00F64FE6">
        <w:rPr>
          <w:rFonts w:ascii="Times New Roman" w:hAnsi="Times New Roman" w:cs="Times New Roman"/>
          <w:szCs w:val="24"/>
        </w:rPr>
        <w:t xml:space="preserve"> </w:t>
      </w:r>
      <w:r w:rsidRPr="00F64FE6">
        <w:rPr>
          <w:rFonts w:ascii="Times New Roman" w:hAnsi="Times New Roman" w:cs="Times New Roman"/>
          <w:szCs w:val="24"/>
        </w:rPr>
        <w:t xml:space="preserve">Закон ЗПП, в </w:t>
      </w:r>
      <w:r w:rsidR="005E34B6" w:rsidRPr="00F64FE6">
        <w:rPr>
          <w:rFonts w:ascii="Times New Roman" w:hAnsi="Times New Roman" w:cs="Times New Roman"/>
          <w:szCs w:val="24"/>
        </w:rPr>
        <w:t>соответстви</w:t>
      </w:r>
      <w:r w:rsidR="005E34B6">
        <w:rPr>
          <w:rFonts w:ascii="Times New Roman" w:hAnsi="Times New Roman" w:cs="Times New Roman"/>
          <w:szCs w:val="24"/>
        </w:rPr>
        <w:t>и</w:t>
      </w:r>
      <w:r w:rsidR="005E34B6" w:rsidRPr="00F64FE6">
        <w:rPr>
          <w:rFonts w:ascii="Times New Roman" w:hAnsi="Times New Roman" w:cs="Times New Roman"/>
          <w:szCs w:val="24"/>
        </w:rPr>
        <w:t xml:space="preserve"> </w:t>
      </w:r>
      <w:r w:rsidRPr="00F64FE6">
        <w:rPr>
          <w:rFonts w:ascii="Times New Roman" w:hAnsi="Times New Roman" w:cs="Times New Roman"/>
          <w:szCs w:val="24"/>
        </w:rPr>
        <w:t>с положениями которого застройщик будет должен выплатить штраф и неустойку в размере, определенном судом.</w:t>
      </w:r>
      <w:bookmarkEnd w:id="82"/>
      <w:r w:rsidRPr="00F64FE6">
        <w:rPr>
          <w:rFonts w:ascii="Times New Roman" w:hAnsi="Times New Roman" w:cs="Times New Roman"/>
          <w:szCs w:val="24"/>
        </w:rPr>
        <w:t xml:space="preserve"> </w:t>
      </w:r>
    </w:p>
    <w:p w:rsidR="00BF4114" w:rsidRPr="00BB2396" w:rsidRDefault="00BF4114" w:rsidP="00BF4114">
      <w:pPr>
        <w:pStyle w:val="S0"/>
        <w:pBdr>
          <w:bottom w:val="single" w:sz="12" w:space="1" w:color="auto"/>
        </w:pBdr>
        <w:tabs>
          <w:tab w:val="left" w:pos="748"/>
        </w:tabs>
        <w:spacing w:line="264" w:lineRule="auto"/>
        <w:ind w:firstLine="709"/>
        <w:jc w:val="both"/>
        <w:rPr>
          <w:rFonts w:ascii="Times New Roman" w:hAnsi="Times New Roman" w:cs="Times New Roman"/>
          <w:sz w:val="24"/>
          <w:szCs w:val="24"/>
        </w:rPr>
      </w:pPr>
    </w:p>
    <w:p w:rsidR="00DE0681" w:rsidRPr="00994A34" w:rsidRDefault="00DE0681">
      <w:pPr>
        <w:autoSpaceDE w:val="0"/>
        <w:autoSpaceDN w:val="0"/>
        <w:adjustRightInd w:val="0"/>
        <w:spacing w:after="0" w:line="240" w:lineRule="auto"/>
        <w:jc w:val="both"/>
        <w:outlineLvl w:val="0"/>
        <w:rPr>
          <w:rFonts w:asciiTheme="minorHAnsi" w:hAnsiTheme="minorHAnsi"/>
          <w:sz w:val="28"/>
          <w:szCs w:val="28"/>
          <w:lang w:eastAsia="ru-RU"/>
        </w:rPr>
      </w:pPr>
      <w:bookmarkStart w:id="83" w:name="_Toc27740050"/>
      <w:r w:rsidRPr="00994A34">
        <w:rPr>
          <w:rFonts w:asciiTheme="minorHAnsi" w:hAnsiTheme="minorHAnsi"/>
          <w:sz w:val="28"/>
          <w:szCs w:val="28"/>
          <w:lang w:eastAsia="ru-RU"/>
        </w:rPr>
        <w:t xml:space="preserve">В соответствии с </w:t>
      </w:r>
      <w:r w:rsidR="00E836BF" w:rsidRPr="00994A34">
        <w:rPr>
          <w:rFonts w:asciiTheme="minorHAnsi" w:hAnsiTheme="minorHAnsi"/>
          <w:sz w:val="28"/>
          <w:szCs w:val="28"/>
          <w:lang w:eastAsia="ru-RU"/>
        </w:rPr>
        <w:t>п</w:t>
      </w:r>
      <w:r w:rsidR="005E34B6">
        <w:rPr>
          <w:rFonts w:asciiTheme="minorHAnsi" w:hAnsiTheme="minorHAnsi"/>
          <w:sz w:val="28"/>
          <w:szCs w:val="28"/>
          <w:lang w:eastAsia="ru-RU"/>
        </w:rPr>
        <w:t xml:space="preserve">унктом </w:t>
      </w:r>
      <w:r w:rsidRPr="00994A34">
        <w:rPr>
          <w:rFonts w:asciiTheme="minorHAnsi" w:hAnsiTheme="minorHAnsi"/>
          <w:sz w:val="28"/>
          <w:szCs w:val="28"/>
          <w:lang w:eastAsia="ru-RU"/>
        </w:rPr>
        <w:t>2 ст</w:t>
      </w:r>
      <w:r w:rsidR="005E34B6">
        <w:rPr>
          <w:rFonts w:asciiTheme="minorHAnsi" w:hAnsiTheme="minorHAnsi"/>
          <w:sz w:val="28"/>
          <w:szCs w:val="28"/>
          <w:lang w:eastAsia="ru-RU"/>
        </w:rPr>
        <w:t xml:space="preserve">атьи </w:t>
      </w:r>
      <w:r w:rsidRPr="00994A34">
        <w:rPr>
          <w:rFonts w:asciiTheme="minorHAnsi" w:hAnsiTheme="minorHAnsi"/>
          <w:sz w:val="28"/>
          <w:szCs w:val="28"/>
          <w:lang w:eastAsia="ru-RU"/>
        </w:rPr>
        <w:t xml:space="preserve">9 </w:t>
      </w:r>
      <w:r w:rsidR="00E836BF" w:rsidRPr="00994A34">
        <w:rPr>
          <w:rFonts w:asciiTheme="minorHAnsi" w:hAnsiTheme="minorHAnsi"/>
          <w:sz w:val="28"/>
          <w:szCs w:val="28"/>
          <w:lang w:eastAsia="ru-RU"/>
        </w:rPr>
        <w:t>Закона №</w:t>
      </w:r>
      <w:r w:rsidR="007708CD">
        <w:rPr>
          <w:rFonts w:asciiTheme="minorHAnsi" w:hAnsiTheme="minorHAnsi"/>
          <w:sz w:val="28"/>
          <w:szCs w:val="28"/>
          <w:lang w:eastAsia="ru-RU"/>
        </w:rPr>
        <w:t xml:space="preserve"> </w:t>
      </w:r>
      <w:r w:rsidR="00E836BF" w:rsidRPr="00994A34">
        <w:rPr>
          <w:rFonts w:asciiTheme="minorHAnsi" w:hAnsiTheme="minorHAnsi"/>
          <w:sz w:val="28"/>
          <w:szCs w:val="28"/>
          <w:lang w:eastAsia="ru-RU"/>
        </w:rPr>
        <w:t>214-ФЗ</w:t>
      </w:r>
      <w:r w:rsidRPr="00994A34">
        <w:rPr>
          <w:rFonts w:asciiTheme="minorHAnsi" w:hAnsiTheme="minorHAnsi"/>
          <w:sz w:val="28"/>
          <w:szCs w:val="28"/>
          <w:lang w:eastAsia="ru-RU"/>
        </w:rPr>
        <w:t xml:space="preserve"> в случае расторжения договора участия в долевом строительстве по основаниям, предусмотренным частями 1 и 1</w:t>
      </w:r>
      <w:r w:rsidRPr="00994A34">
        <w:rPr>
          <w:rFonts w:asciiTheme="minorHAnsi" w:hAnsiTheme="minorHAnsi"/>
          <w:sz w:val="28"/>
          <w:szCs w:val="28"/>
          <w:vertAlign w:val="superscript"/>
          <w:lang w:eastAsia="ru-RU"/>
        </w:rPr>
        <w:t>1</w:t>
      </w:r>
      <w:r w:rsidRPr="00994A34">
        <w:rPr>
          <w:rFonts w:asciiTheme="minorHAnsi" w:hAnsiTheme="minorHAnsi"/>
          <w:sz w:val="28"/>
          <w:szCs w:val="28"/>
          <w:lang w:eastAsia="ru-RU"/>
        </w:rPr>
        <w:t xml:space="preserve"> названной статьи, застройщик обязан возвратить участнику долевого строительства денежные средства, уплаченные им в счет цены договора, а также уплатить участнику долевого строительства проценты на эту сумму за пользование указанными денежными средствами (зачислить денежные средства и проценты в депозит нотариуса). Размер процентов за пользование денежными средствами участника долевого строительства может быть уменьшен судом на основании статьи 333 ГК РФ.</w:t>
      </w:r>
      <w:bookmarkEnd w:id="83"/>
    </w:p>
    <w:p w:rsidR="00DE0681" w:rsidRPr="00994A34" w:rsidRDefault="00DE0681">
      <w:pPr>
        <w:autoSpaceDE w:val="0"/>
        <w:autoSpaceDN w:val="0"/>
        <w:adjustRightInd w:val="0"/>
        <w:spacing w:after="0" w:line="240" w:lineRule="auto"/>
        <w:jc w:val="both"/>
        <w:outlineLvl w:val="0"/>
        <w:rPr>
          <w:rFonts w:asciiTheme="minorHAnsi" w:hAnsiTheme="minorHAnsi"/>
          <w:sz w:val="28"/>
          <w:szCs w:val="28"/>
          <w:lang w:eastAsia="ru-RU"/>
        </w:rPr>
      </w:pPr>
      <w:bookmarkStart w:id="84" w:name="_Toc27740051"/>
      <w:r w:rsidRPr="00994A34">
        <w:rPr>
          <w:rFonts w:asciiTheme="minorHAnsi" w:hAnsiTheme="minorHAnsi"/>
          <w:sz w:val="28"/>
          <w:szCs w:val="28"/>
          <w:lang w:eastAsia="ru-RU"/>
        </w:rPr>
        <w:t>Размер процентов за пользование денежными средствами, подлежащими возврату участнику долевого строительства или зачислению в депозит нотариуса на основании части 2 статьи 9 названного Федерального закона (за пользование денежными средствами, уплаченными участником долевого строительства в счет цены договора, и процентами на эту сумму), которые в случае нарушения срока возврата застройщик обязан уплатить участнику долевого строительства (зачислить в депозит нотариуса) в соответствии с частью 6 этой же статьи, также может быть уменьшен судом на основании статьи 333 ГК РФ.</w:t>
      </w:r>
      <w:bookmarkEnd w:id="84"/>
    </w:p>
    <w:p w:rsidR="00DE0681" w:rsidRPr="00020D2E" w:rsidRDefault="00185431">
      <w:pPr>
        <w:pBdr>
          <w:bottom w:val="single" w:sz="12" w:space="1" w:color="auto"/>
        </w:pBdr>
        <w:autoSpaceDE w:val="0"/>
        <w:autoSpaceDN w:val="0"/>
        <w:adjustRightInd w:val="0"/>
        <w:spacing w:after="0" w:line="240" w:lineRule="auto"/>
        <w:jc w:val="both"/>
        <w:outlineLvl w:val="0"/>
        <w:rPr>
          <w:rFonts w:asciiTheme="minorHAnsi" w:hAnsiTheme="minorHAnsi"/>
          <w:i/>
          <w:szCs w:val="24"/>
          <w:lang w:eastAsia="ru-RU"/>
        </w:rPr>
      </w:pPr>
      <w:bookmarkStart w:id="85" w:name="_Toc27740052"/>
      <w:r>
        <w:rPr>
          <w:rFonts w:asciiTheme="minorHAnsi" w:hAnsiTheme="minorHAnsi"/>
          <w:i/>
          <w:sz w:val="28"/>
          <w:szCs w:val="28"/>
          <w:lang w:eastAsia="ru-RU"/>
        </w:rPr>
        <w:t>(</w:t>
      </w:r>
      <w:r w:rsidR="00DE0681" w:rsidRPr="00994A34">
        <w:rPr>
          <w:rFonts w:asciiTheme="minorHAnsi" w:hAnsiTheme="minorHAnsi"/>
          <w:i/>
          <w:sz w:val="28"/>
          <w:szCs w:val="28"/>
          <w:lang w:eastAsia="ru-RU"/>
        </w:rPr>
        <w:t>п</w:t>
      </w:r>
      <w:r>
        <w:rPr>
          <w:rFonts w:asciiTheme="minorHAnsi" w:hAnsiTheme="minorHAnsi"/>
          <w:i/>
          <w:sz w:val="28"/>
          <w:szCs w:val="28"/>
          <w:lang w:eastAsia="ru-RU"/>
        </w:rPr>
        <w:t>ункт</w:t>
      </w:r>
      <w:r w:rsidRPr="00994A34">
        <w:rPr>
          <w:rFonts w:asciiTheme="minorHAnsi" w:hAnsiTheme="minorHAnsi"/>
          <w:i/>
          <w:sz w:val="28"/>
          <w:szCs w:val="28"/>
          <w:lang w:eastAsia="ru-RU"/>
        </w:rPr>
        <w:t xml:space="preserve"> </w:t>
      </w:r>
      <w:r w:rsidR="00DE0681" w:rsidRPr="00994A34">
        <w:rPr>
          <w:rFonts w:asciiTheme="minorHAnsi" w:hAnsiTheme="minorHAnsi"/>
          <w:i/>
          <w:sz w:val="28"/>
          <w:szCs w:val="28"/>
          <w:lang w:eastAsia="ru-RU"/>
        </w:rPr>
        <w:t xml:space="preserve">33 Обзора практики разрешения судами споров, возникающих в связи с участием граждан в долевом строительстве многоквартирных домов и иных объектов недвижимости (в ред. Обзора судебной практики </w:t>
      </w:r>
      <w:r>
        <w:rPr>
          <w:rFonts w:asciiTheme="minorHAnsi" w:hAnsiTheme="minorHAnsi"/>
          <w:i/>
          <w:sz w:val="28"/>
          <w:szCs w:val="28"/>
          <w:lang w:eastAsia="ru-RU"/>
        </w:rPr>
        <w:t>ВС РФ</w:t>
      </w:r>
      <w:r w:rsidR="00DE0681" w:rsidRPr="00994A34">
        <w:rPr>
          <w:rFonts w:asciiTheme="minorHAnsi" w:hAnsiTheme="minorHAnsi"/>
          <w:i/>
          <w:sz w:val="28"/>
          <w:szCs w:val="28"/>
          <w:lang w:eastAsia="ru-RU"/>
        </w:rPr>
        <w:t xml:space="preserve"> №</w:t>
      </w:r>
      <w:r>
        <w:rPr>
          <w:rFonts w:asciiTheme="minorHAnsi" w:hAnsiTheme="minorHAnsi"/>
          <w:i/>
          <w:sz w:val="28"/>
          <w:szCs w:val="28"/>
          <w:lang w:eastAsia="ru-RU"/>
        </w:rPr>
        <w:t xml:space="preserve"> </w:t>
      </w:r>
      <w:r w:rsidR="00DE0681" w:rsidRPr="00994A34">
        <w:rPr>
          <w:rFonts w:asciiTheme="minorHAnsi" w:hAnsiTheme="minorHAnsi"/>
          <w:i/>
          <w:sz w:val="28"/>
          <w:szCs w:val="28"/>
          <w:lang w:eastAsia="ru-RU"/>
        </w:rPr>
        <w:t xml:space="preserve">1 (2015)) (утв. Президиумом </w:t>
      </w:r>
      <w:r>
        <w:rPr>
          <w:rFonts w:asciiTheme="minorHAnsi" w:hAnsiTheme="minorHAnsi"/>
          <w:i/>
          <w:sz w:val="28"/>
          <w:szCs w:val="28"/>
          <w:lang w:eastAsia="ru-RU"/>
        </w:rPr>
        <w:t>ВС РФ</w:t>
      </w:r>
      <w:r w:rsidR="00DE0681" w:rsidRPr="00994A34">
        <w:rPr>
          <w:rFonts w:asciiTheme="minorHAnsi" w:hAnsiTheme="minorHAnsi"/>
          <w:i/>
          <w:sz w:val="28"/>
          <w:szCs w:val="28"/>
          <w:lang w:eastAsia="ru-RU"/>
        </w:rPr>
        <w:t xml:space="preserve"> 4 декабря 2013 г.)</w:t>
      </w:r>
      <w:bookmarkEnd w:id="85"/>
      <w:r w:rsidR="00DE0681" w:rsidRPr="00994A34">
        <w:rPr>
          <w:rFonts w:asciiTheme="minorHAnsi" w:hAnsiTheme="minorHAnsi"/>
          <w:i/>
          <w:sz w:val="28"/>
          <w:szCs w:val="28"/>
          <w:lang w:eastAsia="ru-RU"/>
        </w:rPr>
        <w:t xml:space="preserve"> </w:t>
      </w:r>
    </w:p>
    <w:p w:rsidR="00DE0681" w:rsidRPr="00BB2396" w:rsidRDefault="00DE0681" w:rsidP="00BB2396">
      <w:pPr>
        <w:pStyle w:val="S0"/>
        <w:tabs>
          <w:tab w:val="left" w:pos="748"/>
        </w:tabs>
        <w:spacing w:line="264" w:lineRule="auto"/>
        <w:jc w:val="both"/>
        <w:rPr>
          <w:rFonts w:ascii="Times New Roman" w:hAnsi="Times New Roman" w:cs="Times New Roman"/>
          <w:sz w:val="24"/>
          <w:szCs w:val="24"/>
        </w:rPr>
      </w:pPr>
    </w:p>
    <w:p w:rsidR="007708CD" w:rsidRDefault="007708CD" w:rsidP="00F64FE6">
      <w:pPr>
        <w:pStyle w:val="S0"/>
        <w:pBdr>
          <w:bottom w:val="single" w:sz="12" w:space="1" w:color="auto"/>
        </w:pBdr>
        <w:tabs>
          <w:tab w:val="left" w:pos="748"/>
        </w:tabs>
        <w:spacing w:line="276" w:lineRule="auto"/>
        <w:ind w:firstLine="709"/>
        <w:jc w:val="both"/>
        <w:rPr>
          <w:rFonts w:ascii="Times New Roman" w:hAnsi="Times New Roman" w:cs="Times New Roman"/>
          <w:b/>
          <w:szCs w:val="24"/>
        </w:rPr>
      </w:pPr>
      <w:bookmarkStart w:id="86" w:name="_Toc27740053"/>
    </w:p>
    <w:p w:rsidR="00185431" w:rsidRDefault="00185431" w:rsidP="00F64FE6">
      <w:pPr>
        <w:pStyle w:val="S0"/>
        <w:pBdr>
          <w:bottom w:val="single" w:sz="12" w:space="1" w:color="auto"/>
        </w:pBdr>
        <w:tabs>
          <w:tab w:val="left" w:pos="748"/>
        </w:tabs>
        <w:spacing w:line="276" w:lineRule="auto"/>
        <w:ind w:firstLine="709"/>
        <w:jc w:val="both"/>
        <w:rPr>
          <w:rFonts w:ascii="Times New Roman" w:hAnsi="Times New Roman" w:cs="Times New Roman"/>
          <w:b/>
          <w:szCs w:val="24"/>
        </w:rPr>
      </w:pPr>
    </w:p>
    <w:p w:rsidR="00816311" w:rsidRPr="00F64FE6" w:rsidRDefault="00800F8A" w:rsidP="00F64FE6">
      <w:pPr>
        <w:pStyle w:val="S0"/>
        <w:pBdr>
          <w:bottom w:val="single" w:sz="12" w:space="1" w:color="auto"/>
        </w:pBdr>
        <w:tabs>
          <w:tab w:val="left" w:pos="748"/>
        </w:tabs>
        <w:spacing w:line="276" w:lineRule="auto"/>
        <w:ind w:firstLine="709"/>
        <w:jc w:val="both"/>
        <w:rPr>
          <w:rFonts w:ascii="Times New Roman" w:hAnsi="Times New Roman" w:cs="Times New Roman"/>
          <w:b/>
          <w:szCs w:val="24"/>
        </w:rPr>
      </w:pPr>
      <w:r w:rsidRPr="00F64FE6">
        <w:rPr>
          <w:rFonts w:ascii="Times New Roman" w:hAnsi="Times New Roman" w:cs="Times New Roman"/>
          <w:b/>
          <w:szCs w:val="24"/>
        </w:rPr>
        <w:t>Возмещение убытков.</w:t>
      </w:r>
      <w:bookmarkEnd w:id="86"/>
      <w:r w:rsidRPr="00F64FE6">
        <w:rPr>
          <w:rFonts w:ascii="Times New Roman" w:hAnsi="Times New Roman" w:cs="Times New Roman"/>
          <w:b/>
          <w:szCs w:val="24"/>
        </w:rPr>
        <w:t xml:space="preserve"> </w:t>
      </w:r>
    </w:p>
    <w:p w:rsidR="00816311" w:rsidRPr="00BB2396" w:rsidRDefault="00816311" w:rsidP="00BB2396">
      <w:pPr>
        <w:pStyle w:val="S0"/>
        <w:pBdr>
          <w:bottom w:val="single" w:sz="12" w:space="1" w:color="auto"/>
        </w:pBdr>
        <w:tabs>
          <w:tab w:val="left" w:pos="748"/>
        </w:tabs>
        <w:spacing w:line="264" w:lineRule="auto"/>
        <w:jc w:val="both"/>
        <w:rPr>
          <w:rFonts w:ascii="Times New Roman" w:hAnsi="Times New Roman" w:cs="Times New Roman"/>
          <w:sz w:val="24"/>
          <w:szCs w:val="24"/>
        </w:rPr>
      </w:pPr>
    </w:p>
    <w:p w:rsidR="00800F8A" w:rsidRPr="00994A34" w:rsidRDefault="00800F8A" w:rsidP="00994A34">
      <w:pPr>
        <w:autoSpaceDE w:val="0"/>
        <w:autoSpaceDN w:val="0"/>
        <w:adjustRightInd w:val="0"/>
        <w:spacing w:before="60" w:after="60" w:line="240" w:lineRule="auto"/>
        <w:jc w:val="both"/>
        <w:outlineLvl w:val="0"/>
        <w:rPr>
          <w:rFonts w:asciiTheme="minorHAnsi" w:hAnsiTheme="minorHAnsi"/>
          <w:sz w:val="28"/>
          <w:szCs w:val="28"/>
          <w:lang w:eastAsia="ru-RU"/>
        </w:rPr>
      </w:pPr>
      <w:bookmarkStart w:id="87" w:name="_Toc27740054"/>
      <w:r w:rsidRPr="00994A34">
        <w:rPr>
          <w:rFonts w:asciiTheme="minorHAnsi" w:hAnsiTheme="minorHAnsi"/>
          <w:sz w:val="28"/>
          <w:szCs w:val="28"/>
          <w:lang w:eastAsia="ru-RU"/>
        </w:rPr>
        <w:t>Убытки, причиненные участнику долевого строительства расторжением договора участия в долевом строительстве по основаниям, предусмотренным частями 1 и 1</w:t>
      </w:r>
      <w:r w:rsidRPr="00994A34">
        <w:rPr>
          <w:rFonts w:asciiTheme="minorHAnsi" w:hAnsiTheme="minorHAnsi"/>
          <w:sz w:val="28"/>
          <w:szCs w:val="28"/>
          <w:vertAlign w:val="superscript"/>
          <w:lang w:eastAsia="ru-RU"/>
        </w:rPr>
        <w:t>1</w:t>
      </w:r>
      <w:r w:rsidRPr="00994A34">
        <w:rPr>
          <w:rFonts w:asciiTheme="minorHAnsi" w:hAnsiTheme="minorHAnsi"/>
          <w:sz w:val="28"/>
          <w:szCs w:val="28"/>
          <w:lang w:eastAsia="ru-RU"/>
        </w:rPr>
        <w:t xml:space="preserve"> статьи 9 </w:t>
      </w:r>
      <w:r w:rsidR="00AD0035">
        <w:rPr>
          <w:rFonts w:asciiTheme="minorHAnsi" w:hAnsiTheme="minorHAnsi"/>
          <w:sz w:val="28"/>
          <w:szCs w:val="28"/>
          <w:lang w:eastAsia="ru-RU"/>
        </w:rPr>
        <w:t>Закона № 214-ФЗ</w:t>
      </w:r>
      <w:r w:rsidRPr="00994A34">
        <w:rPr>
          <w:rFonts w:asciiTheme="minorHAnsi" w:hAnsiTheme="minorHAnsi"/>
          <w:sz w:val="28"/>
          <w:szCs w:val="28"/>
          <w:lang w:eastAsia="ru-RU"/>
        </w:rPr>
        <w:t>, подлежат возмещению застройщиком в полном объеме сверх суммы денежных средств, подлежащих возврату участнику долевого строительства, в том числе при переходе прав и обязанностей к новому застройщику от первоначального застройщика, не исполнившего своих обязательств.</w:t>
      </w:r>
      <w:bookmarkEnd w:id="87"/>
    </w:p>
    <w:p w:rsidR="00AD0035" w:rsidRDefault="00AD0035" w:rsidP="00994A34">
      <w:pPr>
        <w:pBdr>
          <w:bottom w:val="single" w:sz="12" w:space="1" w:color="auto"/>
        </w:pBdr>
        <w:autoSpaceDE w:val="0"/>
        <w:autoSpaceDN w:val="0"/>
        <w:adjustRightInd w:val="0"/>
        <w:spacing w:before="60" w:after="60" w:line="240" w:lineRule="auto"/>
        <w:jc w:val="both"/>
        <w:outlineLvl w:val="0"/>
        <w:rPr>
          <w:rFonts w:asciiTheme="minorHAnsi" w:hAnsiTheme="minorHAnsi"/>
          <w:i/>
          <w:sz w:val="28"/>
          <w:szCs w:val="28"/>
          <w:lang w:eastAsia="ru-RU"/>
        </w:rPr>
      </w:pPr>
      <w:bookmarkStart w:id="88" w:name="_Toc27740055"/>
      <w:r>
        <w:rPr>
          <w:rFonts w:asciiTheme="minorHAnsi" w:hAnsiTheme="minorHAnsi"/>
          <w:i/>
          <w:sz w:val="28"/>
          <w:szCs w:val="28"/>
          <w:lang w:eastAsia="ru-RU"/>
        </w:rPr>
        <w:t>(</w:t>
      </w:r>
      <w:r w:rsidR="00800F8A" w:rsidRPr="00994A34">
        <w:rPr>
          <w:rFonts w:asciiTheme="minorHAnsi" w:hAnsiTheme="minorHAnsi"/>
          <w:i/>
          <w:sz w:val="28"/>
          <w:szCs w:val="28"/>
          <w:lang w:eastAsia="ru-RU"/>
        </w:rPr>
        <w:t>п</w:t>
      </w:r>
      <w:r>
        <w:rPr>
          <w:rFonts w:asciiTheme="minorHAnsi" w:hAnsiTheme="minorHAnsi"/>
          <w:i/>
          <w:sz w:val="28"/>
          <w:szCs w:val="28"/>
          <w:lang w:eastAsia="ru-RU"/>
        </w:rPr>
        <w:t xml:space="preserve">ункт </w:t>
      </w:r>
      <w:r w:rsidR="00800F8A" w:rsidRPr="00994A34">
        <w:rPr>
          <w:rFonts w:asciiTheme="minorHAnsi" w:hAnsiTheme="minorHAnsi"/>
          <w:i/>
          <w:sz w:val="28"/>
          <w:szCs w:val="28"/>
          <w:lang w:eastAsia="ru-RU"/>
        </w:rPr>
        <w:t xml:space="preserve">35 Обзора практики разрешения судами споров, возникающих в связи с участием граждан в долевом строительстве многоквартирных домов и иных объектов недвижимости (в ред. Обзора судебной практики </w:t>
      </w:r>
      <w:r>
        <w:rPr>
          <w:rFonts w:asciiTheme="minorHAnsi" w:hAnsiTheme="minorHAnsi"/>
          <w:i/>
          <w:sz w:val="28"/>
          <w:szCs w:val="28"/>
          <w:lang w:eastAsia="ru-RU"/>
        </w:rPr>
        <w:t>ВС РФ</w:t>
      </w:r>
      <w:r w:rsidR="00800F8A" w:rsidRPr="00994A34">
        <w:rPr>
          <w:rFonts w:asciiTheme="minorHAnsi" w:hAnsiTheme="minorHAnsi"/>
          <w:i/>
          <w:sz w:val="28"/>
          <w:szCs w:val="28"/>
          <w:lang w:eastAsia="ru-RU"/>
        </w:rPr>
        <w:t xml:space="preserve"> №1 (2015))</w:t>
      </w:r>
      <w:r>
        <w:rPr>
          <w:rFonts w:asciiTheme="minorHAnsi" w:hAnsiTheme="minorHAnsi"/>
          <w:i/>
          <w:sz w:val="28"/>
          <w:szCs w:val="28"/>
          <w:lang w:eastAsia="ru-RU"/>
        </w:rPr>
        <w:t xml:space="preserve">, </w:t>
      </w:r>
      <w:r w:rsidR="00800F8A" w:rsidRPr="00994A34">
        <w:rPr>
          <w:rFonts w:asciiTheme="minorHAnsi" w:hAnsiTheme="minorHAnsi"/>
          <w:i/>
          <w:sz w:val="28"/>
          <w:szCs w:val="28"/>
          <w:lang w:eastAsia="ru-RU"/>
        </w:rPr>
        <w:t xml:space="preserve">утв. Президиумом </w:t>
      </w:r>
      <w:r>
        <w:rPr>
          <w:rFonts w:asciiTheme="minorHAnsi" w:hAnsiTheme="minorHAnsi"/>
          <w:i/>
          <w:sz w:val="28"/>
          <w:szCs w:val="28"/>
          <w:lang w:eastAsia="ru-RU"/>
        </w:rPr>
        <w:t>ВС РФ</w:t>
      </w:r>
      <w:r w:rsidR="00800F8A" w:rsidRPr="00994A34">
        <w:rPr>
          <w:rFonts w:asciiTheme="minorHAnsi" w:hAnsiTheme="minorHAnsi"/>
          <w:i/>
          <w:sz w:val="28"/>
          <w:szCs w:val="28"/>
          <w:lang w:eastAsia="ru-RU"/>
        </w:rPr>
        <w:t xml:space="preserve"> 4 декабря 2013 г.)</w:t>
      </w:r>
    </w:p>
    <w:p w:rsidR="00AD0035" w:rsidRPr="00994A34" w:rsidRDefault="00AD0035" w:rsidP="00AD0035">
      <w:pPr>
        <w:pBdr>
          <w:bottom w:val="single" w:sz="12" w:space="1" w:color="auto"/>
        </w:pBdr>
        <w:autoSpaceDE w:val="0"/>
        <w:autoSpaceDN w:val="0"/>
        <w:adjustRightInd w:val="0"/>
        <w:spacing w:before="60" w:after="60" w:line="240" w:lineRule="auto"/>
        <w:jc w:val="both"/>
        <w:outlineLvl w:val="0"/>
        <w:rPr>
          <w:rFonts w:asciiTheme="minorHAnsi" w:hAnsiTheme="minorHAnsi"/>
          <w:sz w:val="28"/>
          <w:szCs w:val="28"/>
          <w:lang w:eastAsia="ru-RU"/>
        </w:rPr>
      </w:pPr>
      <w:r w:rsidRPr="00994A34">
        <w:t>Статья 29</w:t>
      </w:r>
      <w:r w:rsidRPr="00994A34">
        <w:rPr>
          <w:rFonts w:asciiTheme="minorHAnsi" w:hAnsiTheme="minorHAnsi"/>
          <w:sz w:val="28"/>
          <w:szCs w:val="28"/>
          <w:lang w:eastAsia="ru-RU"/>
        </w:rPr>
        <w:t xml:space="preserve"> Закона ЗПП не предусматривает право потребителя требовать компенсации будущих расходов по устранению недостатков собственными силами или с привлечением третьей организации.</w:t>
      </w:r>
    </w:p>
    <w:p w:rsidR="00800F8A" w:rsidRPr="00AD0035" w:rsidRDefault="00AD0035" w:rsidP="00994A34">
      <w:pPr>
        <w:pBdr>
          <w:bottom w:val="single" w:sz="12" w:space="1" w:color="auto"/>
        </w:pBdr>
        <w:autoSpaceDE w:val="0"/>
        <w:autoSpaceDN w:val="0"/>
        <w:adjustRightInd w:val="0"/>
        <w:spacing w:before="60" w:after="60" w:line="240" w:lineRule="auto"/>
        <w:jc w:val="both"/>
        <w:outlineLvl w:val="0"/>
        <w:rPr>
          <w:rFonts w:asciiTheme="minorHAnsi" w:hAnsiTheme="minorHAnsi"/>
          <w:i/>
          <w:szCs w:val="24"/>
          <w:lang w:eastAsia="ru-RU"/>
        </w:rPr>
      </w:pPr>
      <w:r>
        <w:rPr>
          <w:rFonts w:asciiTheme="minorHAnsi" w:hAnsiTheme="minorHAnsi"/>
          <w:i/>
          <w:sz w:val="28"/>
          <w:szCs w:val="28"/>
          <w:lang w:eastAsia="ru-RU"/>
        </w:rPr>
        <w:t>(</w:t>
      </w:r>
      <w:r w:rsidRPr="00994A34">
        <w:t xml:space="preserve">Определение </w:t>
      </w:r>
      <w:r>
        <w:rPr>
          <w:rFonts w:asciiTheme="minorHAnsi" w:hAnsiTheme="minorHAnsi"/>
          <w:i/>
          <w:sz w:val="28"/>
          <w:szCs w:val="28"/>
          <w:lang w:eastAsia="ru-RU"/>
        </w:rPr>
        <w:t>ВС</w:t>
      </w:r>
      <w:r w:rsidRPr="00994A34">
        <w:t xml:space="preserve"> РФ от 3 марта 2015 г. </w:t>
      </w:r>
      <w:r>
        <w:rPr>
          <w:rFonts w:asciiTheme="minorHAnsi" w:hAnsiTheme="minorHAnsi"/>
          <w:i/>
          <w:sz w:val="28"/>
          <w:szCs w:val="28"/>
          <w:lang w:eastAsia="ru-RU"/>
        </w:rPr>
        <w:t>№</w:t>
      </w:r>
      <w:r w:rsidRPr="00994A34">
        <w:t> 303-ЭС15-2549</w:t>
      </w:r>
      <w:r>
        <w:rPr>
          <w:rFonts w:asciiTheme="minorHAnsi" w:hAnsiTheme="minorHAnsi"/>
          <w:i/>
          <w:sz w:val="28"/>
          <w:szCs w:val="28"/>
          <w:lang w:eastAsia="ru-RU"/>
        </w:rPr>
        <w:t>)</w:t>
      </w:r>
      <w:bookmarkEnd w:id="88"/>
    </w:p>
    <w:p w:rsidR="00800F8A" w:rsidRDefault="00800F8A" w:rsidP="00BB2396">
      <w:pPr>
        <w:pStyle w:val="S0"/>
        <w:tabs>
          <w:tab w:val="left" w:pos="748"/>
        </w:tabs>
        <w:spacing w:line="264" w:lineRule="auto"/>
        <w:jc w:val="both"/>
        <w:rPr>
          <w:rFonts w:ascii="Times New Roman" w:hAnsi="Times New Roman" w:cs="Times New Roman"/>
          <w:sz w:val="24"/>
          <w:szCs w:val="24"/>
        </w:rPr>
      </w:pPr>
    </w:p>
    <w:p w:rsidR="00020935" w:rsidRPr="00F64FE6" w:rsidRDefault="00020935" w:rsidP="00F64FE6">
      <w:pPr>
        <w:autoSpaceDE w:val="0"/>
        <w:autoSpaceDN w:val="0"/>
        <w:adjustRightInd w:val="0"/>
        <w:spacing w:after="0"/>
        <w:ind w:firstLine="709"/>
        <w:jc w:val="both"/>
        <w:rPr>
          <w:rFonts w:ascii="Times New Roman" w:eastAsia="Times New Roman" w:hAnsi="Times New Roman"/>
          <w:sz w:val="28"/>
          <w:szCs w:val="24"/>
        </w:rPr>
      </w:pPr>
      <w:r w:rsidRPr="00F64FE6">
        <w:rPr>
          <w:rFonts w:ascii="Times New Roman" w:eastAsia="Times New Roman" w:hAnsi="Times New Roman"/>
          <w:sz w:val="28"/>
          <w:szCs w:val="24"/>
        </w:rPr>
        <w:t xml:space="preserve">Исходя из анализа положений </w:t>
      </w:r>
      <w:hyperlink r:id="rId29" w:history="1">
        <w:r w:rsidRPr="00F64FE6">
          <w:rPr>
            <w:rFonts w:ascii="Times New Roman" w:eastAsia="Times New Roman" w:hAnsi="Times New Roman"/>
            <w:sz w:val="28"/>
            <w:szCs w:val="24"/>
          </w:rPr>
          <w:t>статьи 29</w:t>
        </w:r>
      </w:hyperlink>
      <w:r w:rsidRPr="00F64FE6">
        <w:rPr>
          <w:rFonts w:ascii="Times New Roman" w:eastAsia="Times New Roman" w:hAnsi="Times New Roman"/>
          <w:sz w:val="28"/>
          <w:szCs w:val="24"/>
        </w:rPr>
        <w:t xml:space="preserve"> Закона </w:t>
      </w:r>
      <w:r w:rsidR="00AD0035">
        <w:rPr>
          <w:rFonts w:ascii="Times New Roman" w:eastAsia="Times New Roman" w:hAnsi="Times New Roman"/>
          <w:sz w:val="28"/>
          <w:szCs w:val="24"/>
        </w:rPr>
        <w:t>ЗПП</w:t>
      </w:r>
      <w:r w:rsidRPr="00F64FE6">
        <w:rPr>
          <w:rFonts w:ascii="Times New Roman" w:eastAsia="Times New Roman" w:hAnsi="Times New Roman"/>
          <w:sz w:val="28"/>
          <w:szCs w:val="24"/>
        </w:rPr>
        <w:t xml:space="preserve">, суды указали, что возмещению подлежат </w:t>
      </w:r>
      <w:r w:rsidRPr="00F64FE6">
        <w:rPr>
          <w:rFonts w:ascii="Times New Roman" w:eastAsia="Times New Roman" w:hAnsi="Times New Roman"/>
          <w:b/>
          <w:sz w:val="28"/>
          <w:szCs w:val="24"/>
        </w:rPr>
        <w:t>понесенные расходы</w:t>
      </w:r>
      <w:r w:rsidRPr="00F64FE6">
        <w:rPr>
          <w:rFonts w:ascii="Times New Roman" w:eastAsia="Times New Roman" w:hAnsi="Times New Roman"/>
          <w:sz w:val="28"/>
          <w:szCs w:val="24"/>
        </w:rPr>
        <w:t xml:space="preserve"> по устранению недостатков выполненной работы (оказанной услуги) своими силами или третьими лицами, а взыскание убытков может иметь место только при отказе от исполнения договора о выполнении работы. </w:t>
      </w:r>
    </w:p>
    <w:p w:rsidR="00020935" w:rsidRPr="00F64FE6" w:rsidRDefault="00020935" w:rsidP="00F64FE6">
      <w:pPr>
        <w:pStyle w:val="S0"/>
        <w:tabs>
          <w:tab w:val="left" w:pos="748"/>
        </w:tabs>
        <w:spacing w:line="276" w:lineRule="auto"/>
        <w:jc w:val="both"/>
        <w:rPr>
          <w:rFonts w:ascii="Times New Roman" w:hAnsi="Times New Roman" w:cs="Times New Roman"/>
          <w:szCs w:val="24"/>
        </w:rPr>
      </w:pPr>
    </w:p>
    <w:p w:rsidR="00B308FA" w:rsidRPr="00F64FE6" w:rsidRDefault="00B308FA" w:rsidP="00F64FE6">
      <w:pPr>
        <w:pStyle w:val="S0"/>
        <w:tabs>
          <w:tab w:val="left" w:pos="748"/>
        </w:tabs>
        <w:spacing w:line="276" w:lineRule="auto"/>
        <w:ind w:firstLine="709"/>
        <w:jc w:val="both"/>
        <w:rPr>
          <w:rFonts w:ascii="Times New Roman" w:hAnsi="Times New Roman" w:cs="Times New Roman"/>
          <w:b/>
          <w:szCs w:val="24"/>
        </w:rPr>
      </w:pPr>
      <w:bookmarkStart w:id="89" w:name="_Toc27740056"/>
      <w:r w:rsidRPr="00F64FE6">
        <w:rPr>
          <w:rFonts w:ascii="Times New Roman" w:hAnsi="Times New Roman" w:cs="Times New Roman"/>
          <w:b/>
          <w:szCs w:val="24"/>
        </w:rPr>
        <w:t>Иные виды убытков участников долевого строительства.</w:t>
      </w:r>
      <w:bookmarkEnd w:id="89"/>
      <w:r w:rsidRPr="00F64FE6">
        <w:rPr>
          <w:rFonts w:ascii="Times New Roman" w:hAnsi="Times New Roman" w:cs="Times New Roman"/>
          <w:b/>
          <w:szCs w:val="24"/>
        </w:rPr>
        <w:t xml:space="preserve"> </w:t>
      </w:r>
    </w:p>
    <w:p w:rsidR="00B308FA" w:rsidRPr="00F64FE6" w:rsidRDefault="00B308FA" w:rsidP="00F64FE6">
      <w:pPr>
        <w:pStyle w:val="S0"/>
        <w:tabs>
          <w:tab w:val="left" w:pos="748"/>
        </w:tabs>
        <w:spacing w:line="276" w:lineRule="auto"/>
        <w:ind w:firstLine="709"/>
        <w:jc w:val="both"/>
        <w:rPr>
          <w:rFonts w:ascii="Times New Roman" w:hAnsi="Times New Roman" w:cs="Times New Roman"/>
          <w:szCs w:val="24"/>
        </w:rPr>
      </w:pPr>
    </w:p>
    <w:p w:rsidR="00B308FA" w:rsidRDefault="00B308FA" w:rsidP="00F64FE6">
      <w:pPr>
        <w:pStyle w:val="S0"/>
        <w:pBdr>
          <w:bottom w:val="single" w:sz="12" w:space="1" w:color="auto"/>
        </w:pBdr>
        <w:tabs>
          <w:tab w:val="left" w:pos="748"/>
        </w:tabs>
        <w:spacing w:line="276" w:lineRule="auto"/>
        <w:ind w:firstLine="709"/>
        <w:jc w:val="both"/>
        <w:rPr>
          <w:rFonts w:ascii="Times New Roman" w:hAnsi="Times New Roman" w:cs="Times New Roman"/>
          <w:szCs w:val="24"/>
        </w:rPr>
      </w:pPr>
      <w:bookmarkStart w:id="90" w:name="_Toc27740057"/>
      <w:r w:rsidRPr="00F64FE6">
        <w:rPr>
          <w:rFonts w:ascii="Times New Roman" w:hAnsi="Times New Roman" w:cs="Times New Roman"/>
          <w:b/>
          <w:szCs w:val="24"/>
        </w:rPr>
        <w:t>Убытки, являющиеся следствием найма квартиры</w:t>
      </w:r>
      <w:r w:rsidRPr="00F64FE6">
        <w:rPr>
          <w:rFonts w:ascii="Times New Roman" w:hAnsi="Times New Roman" w:cs="Times New Roman"/>
          <w:szCs w:val="24"/>
        </w:rPr>
        <w:t>. Применяется в спорах при несоблюдении застройщиком срока передачи объекта – квартиры. В судебной практике встречается редко, но прецеденты есть.</w:t>
      </w:r>
      <w:bookmarkEnd w:id="90"/>
      <w:r w:rsidRPr="00F64FE6">
        <w:rPr>
          <w:rFonts w:ascii="Times New Roman" w:hAnsi="Times New Roman" w:cs="Times New Roman"/>
          <w:szCs w:val="24"/>
        </w:rPr>
        <w:t xml:space="preserve"> </w:t>
      </w:r>
    </w:p>
    <w:p w:rsidR="00F64FE6" w:rsidRPr="005A611C" w:rsidRDefault="00F64FE6" w:rsidP="00F64FE6">
      <w:pPr>
        <w:pStyle w:val="S0"/>
        <w:pBdr>
          <w:bottom w:val="single" w:sz="12" w:space="1" w:color="auto"/>
        </w:pBdr>
        <w:tabs>
          <w:tab w:val="left" w:pos="748"/>
        </w:tabs>
        <w:spacing w:line="276" w:lineRule="auto"/>
        <w:ind w:firstLine="709"/>
        <w:jc w:val="both"/>
        <w:rPr>
          <w:rFonts w:ascii="Times New Roman" w:hAnsi="Times New Roman" w:cs="Times New Roman"/>
          <w:sz w:val="10"/>
          <w:szCs w:val="10"/>
        </w:rPr>
      </w:pPr>
    </w:p>
    <w:p w:rsidR="00492D21" w:rsidRPr="00994A34" w:rsidRDefault="00492D21" w:rsidP="00492D21">
      <w:pPr>
        <w:pStyle w:val="S0"/>
        <w:tabs>
          <w:tab w:val="left" w:pos="748"/>
        </w:tabs>
        <w:jc w:val="both"/>
        <w:rPr>
          <w:rStyle w:val="aff"/>
          <w:rFonts w:asciiTheme="minorHAnsi" w:hAnsiTheme="minorHAnsi"/>
          <w:b w:val="0"/>
          <w:i/>
          <w:bdr w:val="none" w:sz="0" w:space="0" w:color="auto" w:frame="1"/>
          <w:shd w:val="clear" w:color="auto" w:fill="FFFFFF"/>
        </w:rPr>
      </w:pPr>
      <w:bookmarkStart w:id="91" w:name="_Toc27740058"/>
      <w:r w:rsidRPr="00994A34">
        <w:rPr>
          <w:rStyle w:val="aff"/>
          <w:rFonts w:asciiTheme="minorHAnsi" w:hAnsiTheme="minorHAnsi"/>
          <w:b w:val="0"/>
          <w:i/>
          <w:bdr w:val="none" w:sz="0" w:space="0" w:color="auto" w:frame="1"/>
          <w:shd w:val="clear" w:color="auto" w:fill="FFFFFF"/>
        </w:rPr>
        <w:t>Апелляционное определение Московского городского суда от 6</w:t>
      </w:r>
      <w:r w:rsidR="00D457B1">
        <w:rPr>
          <w:rStyle w:val="aff"/>
          <w:rFonts w:asciiTheme="minorHAnsi" w:hAnsiTheme="minorHAnsi"/>
          <w:b w:val="0"/>
          <w:i/>
          <w:bdr w:val="none" w:sz="0" w:space="0" w:color="auto" w:frame="1"/>
          <w:shd w:val="clear" w:color="auto" w:fill="FFFFFF"/>
        </w:rPr>
        <w:t xml:space="preserve"> февраля </w:t>
      </w:r>
      <w:r w:rsidRPr="00994A34">
        <w:rPr>
          <w:rStyle w:val="aff"/>
          <w:rFonts w:asciiTheme="minorHAnsi" w:hAnsiTheme="minorHAnsi"/>
          <w:b w:val="0"/>
          <w:i/>
          <w:bdr w:val="none" w:sz="0" w:space="0" w:color="auto" w:frame="1"/>
          <w:shd w:val="clear" w:color="auto" w:fill="FFFFFF"/>
        </w:rPr>
        <w:t xml:space="preserve">2018 </w:t>
      </w:r>
      <w:r w:rsidR="00D457B1">
        <w:rPr>
          <w:rStyle w:val="aff"/>
          <w:rFonts w:asciiTheme="minorHAnsi" w:hAnsiTheme="minorHAnsi"/>
          <w:b w:val="0"/>
          <w:i/>
          <w:bdr w:val="none" w:sz="0" w:space="0" w:color="auto" w:frame="1"/>
          <w:shd w:val="clear" w:color="auto" w:fill="FFFFFF"/>
        </w:rPr>
        <w:t xml:space="preserve">г. </w:t>
      </w:r>
      <w:r w:rsidRPr="00994A34">
        <w:rPr>
          <w:rStyle w:val="aff"/>
          <w:rFonts w:asciiTheme="minorHAnsi" w:hAnsiTheme="minorHAnsi"/>
          <w:b w:val="0"/>
          <w:i/>
          <w:bdr w:val="none" w:sz="0" w:space="0" w:color="auto" w:frame="1"/>
          <w:shd w:val="clear" w:color="auto" w:fill="FFFFFF"/>
        </w:rPr>
        <w:t xml:space="preserve">по делу </w:t>
      </w:r>
      <w:r w:rsidR="00D457B1">
        <w:rPr>
          <w:rStyle w:val="aff"/>
          <w:rFonts w:asciiTheme="minorHAnsi" w:hAnsiTheme="minorHAnsi"/>
          <w:b w:val="0"/>
          <w:i/>
          <w:bdr w:val="none" w:sz="0" w:space="0" w:color="auto" w:frame="1"/>
          <w:shd w:val="clear" w:color="auto" w:fill="FFFFFF"/>
        </w:rPr>
        <w:t>№</w:t>
      </w:r>
      <w:r w:rsidR="00D457B1" w:rsidRPr="00994A34">
        <w:rPr>
          <w:rStyle w:val="aff"/>
          <w:rFonts w:asciiTheme="minorHAnsi" w:hAnsiTheme="minorHAnsi"/>
          <w:b w:val="0"/>
          <w:i/>
          <w:bdr w:val="none" w:sz="0" w:space="0" w:color="auto" w:frame="1"/>
          <w:shd w:val="clear" w:color="auto" w:fill="FFFFFF"/>
        </w:rPr>
        <w:t xml:space="preserve"> </w:t>
      </w:r>
      <w:r w:rsidRPr="00994A34">
        <w:rPr>
          <w:rStyle w:val="aff"/>
          <w:rFonts w:asciiTheme="minorHAnsi" w:hAnsiTheme="minorHAnsi"/>
          <w:b w:val="0"/>
          <w:i/>
          <w:bdr w:val="none" w:sz="0" w:space="0" w:color="auto" w:frame="1"/>
          <w:shd w:val="clear" w:color="auto" w:fill="FFFFFF"/>
        </w:rPr>
        <w:t>33-5304/2018</w:t>
      </w:r>
      <w:r w:rsidR="00CB0226">
        <w:rPr>
          <w:rStyle w:val="aff"/>
          <w:rFonts w:asciiTheme="minorHAnsi" w:hAnsiTheme="minorHAnsi"/>
          <w:b w:val="0"/>
          <w:i/>
          <w:bdr w:val="none" w:sz="0" w:space="0" w:color="auto" w:frame="1"/>
          <w:shd w:val="clear" w:color="auto" w:fill="FFFFFF"/>
        </w:rPr>
        <w:t xml:space="preserve">, </w:t>
      </w:r>
      <w:bookmarkEnd w:id="91"/>
    </w:p>
    <w:p w:rsidR="00492D21" w:rsidRPr="00492D21" w:rsidRDefault="00492D21" w:rsidP="00492D21">
      <w:pPr>
        <w:pStyle w:val="S0"/>
        <w:pBdr>
          <w:bottom w:val="single" w:sz="12" w:space="1" w:color="auto"/>
        </w:pBdr>
        <w:tabs>
          <w:tab w:val="left" w:pos="748"/>
        </w:tabs>
        <w:jc w:val="both"/>
        <w:rPr>
          <w:rStyle w:val="aff"/>
          <w:rFonts w:asciiTheme="minorHAnsi" w:hAnsiTheme="minorHAnsi"/>
          <w:b w:val="0"/>
          <w:sz w:val="22"/>
          <w:szCs w:val="22"/>
          <w:bdr w:val="none" w:sz="0" w:space="0" w:color="auto" w:frame="1"/>
          <w:shd w:val="clear" w:color="auto" w:fill="FFFFFF"/>
        </w:rPr>
      </w:pPr>
      <w:bookmarkStart w:id="92" w:name="_Toc27740059"/>
      <w:r w:rsidRPr="00994A34">
        <w:rPr>
          <w:rStyle w:val="aff"/>
          <w:rFonts w:asciiTheme="minorHAnsi" w:hAnsiTheme="minorHAnsi"/>
          <w:b w:val="0"/>
          <w:i/>
          <w:bdr w:val="none" w:sz="0" w:space="0" w:color="auto" w:frame="1"/>
          <w:shd w:val="clear" w:color="auto" w:fill="FFFFFF"/>
        </w:rPr>
        <w:t>Апелляционное определение Санкт-Петербургского городского суда от 16</w:t>
      </w:r>
      <w:r w:rsidR="00CB0226">
        <w:rPr>
          <w:rStyle w:val="aff"/>
          <w:rFonts w:asciiTheme="minorHAnsi" w:hAnsiTheme="minorHAnsi"/>
          <w:b w:val="0"/>
          <w:i/>
          <w:bdr w:val="none" w:sz="0" w:space="0" w:color="auto" w:frame="1"/>
          <w:shd w:val="clear" w:color="auto" w:fill="FFFFFF"/>
        </w:rPr>
        <w:t xml:space="preserve"> ноября </w:t>
      </w:r>
      <w:r w:rsidRPr="00994A34">
        <w:rPr>
          <w:rStyle w:val="aff"/>
          <w:rFonts w:asciiTheme="minorHAnsi" w:hAnsiTheme="minorHAnsi"/>
          <w:b w:val="0"/>
          <w:i/>
          <w:bdr w:val="none" w:sz="0" w:space="0" w:color="auto" w:frame="1"/>
          <w:shd w:val="clear" w:color="auto" w:fill="FFFFFF"/>
        </w:rPr>
        <w:t xml:space="preserve">2017 </w:t>
      </w:r>
      <w:r w:rsidR="00CB0226">
        <w:rPr>
          <w:rStyle w:val="aff"/>
          <w:rFonts w:asciiTheme="minorHAnsi" w:hAnsiTheme="minorHAnsi"/>
          <w:b w:val="0"/>
          <w:i/>
          <w:bdr w:val="none" w:sz="0" w:space="0" w:color="auto" w:frame="1"/>
          <w:shd w:val="clear" w:color="auto" w:fill="FFFFFF"/>
        </w:rPr>
        <w:t>г. №</w:t>
      </w:r>
      <w:r w:rsidRPr="00994A34">
        <w:rPr>
          <w:rStyle w:val="aff"/>
          <w:rFonts w:asciiTheme="minorHAnsi" w:hAnsiTheme="minorHAnsi"/>
          <w:b w:val="0"/>
          <w:i/>
          <w:bdr w:val="none" w:sz="0" w:space="0" w:color="auto" w:frame="1"/>
          <w:shd w:val="clear" w:color="auto" w:fill="FFFFFF"/>
        </w:rPr>
        <w:t xml:space="preserve"> 33-23661/2017 по делу </w:t>
      </w:r>
      <w:r w:rsidR="00CB0226">
        <w:rPr>
          <w:rStyle w:val="aff"/>
          <w:rFonts w:asciiTheme="minorHAnsi" w:hAnsiTheme="minorHAnsi"/>
          <w:b w:val="0"/>
          <w:i/>
          <w:bdr w:val="none" w:sz="0" w:space="0" w:color="auto" w:frame="1"/>
          <w:shd w:val="clear" w:color="auto" w:fill="FFFFFF"/>
        </w:rPr>
        <w:t>№</w:t>
      </w:r>
      <w:r w:rsidR="00CB0226" w:rsidRPr="00994A34">
        <w:rPr>
          <w:rStyle w:val="aff"/>
          <w:rFonts w:asciiTheme="minorHAnsi" w:hAnsiTheme="minorHAnsi"/>
          <w:b w:val="0"/>
          <w:i/>
          <w:bdr w:val="none" w:sz="0" w:space="0" w:color="auto" w:frame="1"/>
          <w:shd w:val="clear" w:color="auto" w:fill="FFFFFF"/>
        </w:rPr>
        <w:t xml:space="preserve"> </w:t>
      </w:r>
      <w:r w:rsidRPr="00994A34">
        <w:rPr>
          <w:rStyle w:val="aff"/>
          <w:rFonts w:asciiTheme="minorHAnsi" w:hAnsiTheme="minorHAnsi"/>
          <w:b w:val="0"/>
          <w:i/>
          <w:bdr w:val="none" w:sz="0" w:space="0" w:color="auto" w:frame="1"/>
          <w:shd w:val="clear" w:color="auto" w:fill="FFFFFF"/>
        </w:rPr>
        <w:t>2-4862/2017.</w:t>
      </w:r>
      <w:bookmarkEnd w:id="92"/>
    </w:p>
    <w:p w:rsidR="00492D21" w:rsidRPr="005A611C" w:rsidRDefault="00492D21" w:rsidP="00492D21">
      <w:pPr>
        <w:pStyle w:val="S0"/>
        <w:tabs>
          <w:tab w:val="left" w:pos="748"/>
        </w:tabs>
        <w:spacing w:line="264" w:lineRule="auto"/>
        <w:jc w:val="both"/>
        <w:rPr>
          <w:rFonts w:ascii="Times New Roman" w:hAnsi="Times New Roman" w:cs="Times New Roman"/>
          <w:sz w:val="10"/>
          <w:szCs w:val="10"/>
        </w:rPr>
      </w:pPr>
    </w:p>
    <w:p w:rsidR="0037042F" w:rsidRDefault="0037042F" w:rsidP="00F64FE6">
      <w:pPr>
        <w:pStyle w:val="S0"/>
        <w:tabs>
          <w:tab w:val="left" w:pos="748"/>
        </w:tabs>
        <w:spacing w:line="276" w:lineRule="auto"/>
        <w:ind w:firstLine="709"/>
        <w:jc w:val="both"/>
        <w:rPr>
          <w:rFonts w:ascii="Times New Roman" w:hAnsi="Times New Roman" w:cs="Times New Roman"/>
          <w:color w:val="000000"/>
          <w:szCs w:val="24"/>
          <w:shd w:val="clear" w:color="auto" w:fill="FFFFFF"/>
        </w:rPr>
      </w:pPr>
      <w:bookmarkStart w:id="93" w:name="_Toc27740060"/>
      <w:r w:rsidRPr="00F64FE6">
        <w:rPr>
          <w:rFonts w:ascii="Times New Roman" w:hAnsi="Times New Roman" w:cs="Times New Roman"/>
          <w:b/>
          <w:szCs w:val="24"/>
        </w:rPr>
        <w:t xml:space="preserve">Убытки, вызванные уплатой повышенных процентов по кредиту. </w:t>
      </w:r>
      <w:r w:rsidRPr="00F64FE6">
        <w:rPr>
          <w:rFonts w:ascii="Times New Roman" w:hAnsi="Times New Roman" w:cs="Times New Roman"/>
          <w:szCs w:val="24"/>
        </w:rPr>
        <w:t xml:space="preserve">Применяется в спорах при несоблюдении застройщиком срока передачи объекта – квартиры. </w:t>
      </w:r>
      <w:r w:rsidRPr="00F64FE6">
        <w:rPr>
          <w:rFonts w:ascii="Times New Roman" w:hAnsi="Times New Roman" w:cs="Times New Roman"/>
          <w:color w:val="000000"/>
          <w:szCs w:val="24"/>
          <w:shd w:val="clear" w:color="auto" w:fill="FFFFFF"/>
        </w:rPr>
        <w:t>Если дольщик оплачивал цену ДДУ в том числе и за счет кредитных средств и кредитный договор предусматривал уменьшение процентной ставки по кредиту после государственной регистрации права собственности на квартиру, то разницу между уплаченными фактически процентами и процентами, которые уплачивались бы по меньшей ставке, можно взыскать с застройщика в качестве убытков.</w:t>
      </w:r>
      <w:bookmarkEnd w:id="93"/>
    </w:p>
    <w:p w:rsidR="00F64FE6" w:rsidRPr="00F64FE6" w:rsidRDefault="00F64FE6" w:rsidP="00F64FE6">
      <w:pPr>
        <w:pStyle w:val="S0"/>
        <w:tabs>
          <w:tab w:val="left" w:pos="748"/>
        </w:tabs>
        <w:spacing w:line="276" w:lineRule="auto"/>
        <w:ind w:firstLine="709"/>
        <w:jc w:val="both"/>
        <w:rPr>
          <w:rFonts w:ascii="Times New Roman" w:hAnsi="Times New Roman" w:cs="Times New Roman"/>
          <w:color w:val="000000"/>
          <w:szCs w:val="24"/>
          <w:shd w:val="clear" w:color="auto" w:fill="FFFFFF"/>
        </w:rPr>
      </w:pPr>
    </w:p>
    <w:p w:rsidR="00492D21" w:rsidRPr="00994A34" w:rsidRDefault="00492D21" w:rsidP="00492D21">
      <w:pPr>
        <w:pStyle w:val="S0"/>
        <w:pBdr>
          <w:top w:val="single" w:sz="12" w:space="1" w:color="auto"/>
          <w:bottom w:val="single" w:sz="12" w:space="1" w:color="auto"/>
        </w:pBdr>
        <w:tabs>
          <w:tab w:val="left" w:pos="748"/>
        </w:tabs>
        <w:jc w:val="both"/>
        <w:rPr>
          <w:rStyle w:val="aff"/>
          <w:rFonts w:asciiTheme="minorHAnsi" w:hAnsiTheme="minorHAnsi"/>
          <w:b w:val="0"/>
          <w:i/>
          <w:bdr w:val="none" w:sz="0" w:space="0" w:color="auto" w:frame="1"/>
          <w:shd w:val="clear" w:color="auto" w:fill="FFFFFF"/>
        </w:rPr>
      </w:pPr>
      <w:bookmarkStart w:id="94" w:name="_Toc27740061"/>
      <w:r w:rsidRPr="00994A34">
        <w:rPr>
          <w:rStyle w:val="aff"/>
          <w:rFonts w:asciiTheme="minorHAnsi" w:hAnsiTheme="minorHAnsi"/>
          <w:b w:val="0"/>
          <w:i/>
          <w:bdr w:val="none" w:sz="0" w:space="0" w:color="auto" w:frame="1"/>
          <w:shd w:val="clear" w:color="auto" w:fill="FFFFFF"/>
        </w:rPr>
        <w:t>Апелляционное определение Санкт-Петербургского городского суда от 21</w:t>
      </w:r>
      <w:r w:rsidR="00DD36CF">
        <w:rPr>
          <w:rStyle w:val="aff"/>
          <w:rFonts w:asciiTheme="minorHAnsi" w:hAnsiTheme="minorHAnsi"/>
          <w:b w:val="0"/>
          <w:i/>
          <w:bdr w:val="none" w:sz="0" w:space="0" w:color="auto" w:frame="1"/>
          <w:shd w:val="clear" w:color="auto" w:fill="FFFFFF"/>
        </w:rPr>
        <w:t xml:space="preserve"> декабря </w:t>
      </w:r>
      <w:r w:rsidRPr="00994A34">
        <w:rPr>
          <w:rStyle w:val="aff"/>
          <w:rFonts w:asciiTheme="minorHAnsi" w:hAnsiTheme="minorHAnsi"/>
          <w:b w:val="0"/>
          <w:i/>
          <w:bdr w:val="none" w:sz="0" w:space="0" w:color="auto" w:frame="1"/>
          <w:shd w:val="clear" w:color="auto" w:fill="FFFFFF"/>
        </w:rPr>
        <w:t xml:space="preserve">2017 </w:t>
      </w:r>
      <w:r w:rsidR="00DD36CF">
        <w:rPr>
          <w:rStyle w:val="aff"/>
          <w:rFonts w:asciiTheme="minorHAnsi" w:hAnsiTheme="minorHAnsi"/>
          <w:b w:val="0"/>
          <w:i/>
          <w:bdr w:val="none" w:sz="0" w:space="0" w:color="auto" w:frame="1"/>
          <w:shd w:val="clear" w:color="auto" w:fill="FFFFFF"/>
        </w:rPr>
        <w:t>г. №</w:t>
      </w:r>
      <w:r w:rsidRPr="00994A34">
        <w:rPr>
          <w:rStyle w:val="aff"/>
          <w:rFonts w:asciiTheme="minorHAnsi" w:hAnsiTheme="minorHAnsi"/>
          <w:b w:val="0"/>
          <w:i/>
          <w:bdr w:val="none" w:sz="0" w:space="0" w:color="auto" w:frame="1"/>
          <w:shd w:val="clear" w:color="auto" w:fill="FFFFFF"/>
        </w:rPr>
        <w:t xml:space="preserve"> 33-27302/2017 по делу </w:t>
      </w:r>
      <w:r w:rsidR="00DD36CF">
        <w:rPr>
          <w:rStyle w:val="aff"/>
          <w:rFonts w:asciiTheme="minorHAnsi" w:hAnsiTheme="minorHAnsi"/>
          <w:b w:val="0"/>
          <w:i/>
          <w:bdr w:val="none" w:sz="0" w:space="0" w:color="auto" w:frame="1"/>
          <w:shd w:val="clear" w:color="auto" w:fill="FFFFFF"/>
        </w:rPr>
        <w:t>№</w:t>
      </w:r>
      <w:r w:rsidR="00DD36CF" w:rsidRPr="00994A34">
        <w:rPr>
          <w:rStyle w:val="aff"/>
          <w:rFonts w:asciiTheme="minorHAnsi" w:hAnsiTheme="minorHAnsi"/>
          <w:b w:val="0"/>
          <w:i/>
          <w:bdr w:val="none" w:sz="0" w:space="0" w:color="auto" w:frame="1"/>
          <w:shd w:val="clear" w:color="auto" w:fill="FFFFFF"/>
        </w:rPr>
        <w:t xml:space="preserve"> </w:t>
      </w:r>
      <w:r w:rsidRPr="00994A34">
        <w:rPr>
          <w:rStyle w:val="aff"/>
          <w:rFonts w:asciiTheme="minorHAnsi" w:hAnsiTheme="minorHAnsi"/>
          <w:b w:val="0"/>
          <w:i/>
          <w:bdr w:val="none" w:sz="0" w:space="0" w:color="auto" w:frame="1"/>
          <w:shd w:val="clear" w:color="auto" w:fill="FFFFFF"/>
        </w:rPr>
        <w:t>2-296/2017</w:t>
      </w:r>
      <w:bookmarkEnd w:id="94"/>
    </w:p>
    <w:p w:rsidR="00492D21" w:rsidRPr="0037042F" w:rsidRDefault="00492D21" w:rsidP="00492D21">
      <w:pPr>
        <w:pStyle w:val="S0"/>
        <w:tabs>
          <w:tab w:val="left" w:pos="748"/>
        </w:tabs>
        <w:spacing w:line="264" w:lineRule="auto"/>
        <w:jc w:val="both"/>
        <w:rPr>
          <w:rFonts w:ascii="Times New Roman" w:hAnsi="Times New Roman" w:cs="Times New Roman"/>
          <w:sz w:val="24"/>
          <w:szCs w:val="24"/>
        </w:rPr>
      </w:pPr>
    </w:p>
    <w:p w:rsidR="00BF2751" w:rsidRDefault="006441D8" w:rsidP="00F64FE6">
      <w:pPr>
        <w:pStyle w:val="a3"/>
        <w:pBdr>
          <w:bottom w:val="single" w:sz="12" w:space="1" w:color="auto"/>
        </w:pBdr>
        <w:shd w:val="clear" w:color="auto" w:fill="FFFFFF"/>
        <w:spacing w:before="0" w:beforeAutospacing="0" w:after="0" w:afterAutospacing="0" w:line="276" w:lineRule="auto"/>
        <w:ind w:firstLine="709"/>
        <w:jc w:val="both"/>
        <w:rPr>
          <w:color w:val="000000"/>
          <w:sz w:val="28"/>
        </w:rPr>
      </w:pPr>
      <w:r w:rsidRPr="00F64FE6">
        <w:rPr>
          <w:b/>
          <w:sz w:val="28"/>
        </w:rPr>
        <w:t>Убытки, причиненные расторжением договора долевого участия</w:t>
      </w:r>
      <w:r w:rsidRPr="00F64FE6">
        <w:rPr>
          <w:sz w:val="28"/>
        </w:rPr>
        <w:t xml:space="preserve">. </w:t>
      </w:r>
      <w:r w:rsidR="00BF2751" w:rsidRPr="00F64FE6">
        <w:rPr>
          <w:sz w:val="28"/>
        </w:rPr>
        <w:t>Применяется в спорах при несоблюдении застройщиком срока передачи объекта – квартиры. Во-первых, это убытки в виде разницы рыночной стоимости квартиры на момент расторжения договора долевого участия и ценой такого договора. Данный вид убытка регулируется ст</w:t>
      </w:r>
      <w:r w:rsidR="00DD36CF">
        <w:rPr>
          <w:sz w:val="28"/>
        </w:rPr>
        <w:t>атьей</w:t>
      </w:r>
      <w:r w:rsidR="00DD36CF" w:rsidRPr="00F64FE6">
        <w:rPr>
          <w:sz w:val="28"/>
        </w:rPr>
        <w:t xml:space="preserve"> </w:t>
      </w:r>
      <w:r w:rsidR="00BF2751" w:rsidRPr="00F64FE6">
        <w:rPr>
          <w:sz w:val="28"/>
        </w:rPr>
        <w:t>393</w:t>
      </w:r>
      <w:r w:rsidR="00BF2751" w:rsidRPr="00994A34">
        <w:rPr>
          <w:sz w:val="28"/>
          <w:vertAlign w:val="superscript"/>
        </w:rPr>
        <w:t>1</w:t>
      </w:r>
      <w:r w:rsidR="00BF2751" w:rsidRPr="00F64FE6">
        <w:rPr>
          <w:sz w:val="28"/>
        </w:rPr>
        <w:t xml:space="preserve"> ГК РФ: </w:t>
      </w:r>
      <w:r w:rsidR="00BF2751" w:rsidRPr="00994A34">
        <w:rPr>
          <w:i/>
          <w:sz w:val="28"/>
        </w:rPr>
        <w:t>«</w:t>
      </w:r>
      <w:r w:rsidR="00BF2751" w:rsidRPr="00994A34">
        <w:rPr>
          <w:rStyle w:val="afd"/>
          <w:i w:val="0"/>
          <w:color w:val="000000"/>
          <w:sz w:val="28"/>
          <w:bdr w:val="none" w:sz="0" w:space="0" w:color="auto" w:frame="1"/>
        </w:rPr>
        <w:t>В случае, если неисполнение или ненадлежащее исполнение должником договора повлекло его досрочное прекращение и кредитор заключил взамен</w:t>
      </w:r>
      <w:r w:rsidR="00DD36CF" w:rsidRPr="00994A34">
        <w:rPr>
          <w:rStyle w:val="afd"/>
          <w:i w:val="0"/>
          <w:color w:val="000000"/>
          <w:sz w:val="28"/>
          <w:bdr w:val="none" w:sz="0" w:space="0" w:color="auto" w:frame="1"/>
        </w:rPr>
        <w:t xml:space="preserve"> </w:t>
      </w:r>
      <w:r w:rsidR="00BF2751" w:rsidRPr="00994A34">
        <w:rPr>
          <w:rStyle w:val="afd"/>
          <w:i w:val="0"/>
          <w:color w:val="000000"/>
          <w:sz w:val="28"/>
          <w:bdr w:val="none" w:sz="0" w:space="0" w:color="auto" w:frame="1"/>
        </w:rPr>
        <w:t>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r w:rsidR="00BF2751" w:rsidRPr="00F64FE6">
        <w:rPr>
          <w:rStyle w:val="afd"/>
          <w:color w:val="000000"/>
          <w:sz w:val="28"/>
          <w:bdr w:val="none" w:sz="0" w:space="0" w:color="auto" w:frame="1"/>
        </w:rPr>
        <w:t> </w:t>
      </w:r>
      <w:r w:rsidR="00BF2751" w:rsidRPr="00F64FE6">
        <w:rPr>
          <w:color w:val="000000"/>
          <w:sz w:val="28"/>
        </w:rPr>
        <w:t xml:space="preserve">В судебной практике появляются дела подобной категории. В рамках дела только придется провести судебную экспертизу по определению рыночной стоимости аналогичной квартиры на дату прекращения </w:t>
      </w:r>
      <w:r w:rsidR="00DD36CF">
        <w:rPr>
          <w:color w:val="000000"/>
          <w:sz w:val="28"/>
        </w:rPr>
        <w:t>договора участия в долевом строительство</w:t>
      </w:r>
      <w:r w:rsidR="00BF2751" w:rsidRPr="00F64FE6">
        <w:rPr>
          <w:color w:val="000000"/>
          <w:sz w:val="28"/>
        </w:rPr>
        <w:t>.</w:t>
      </w:r>
    </w:p>
    <w:p w:rsidR="00F64FE6" w:rsidRPr="005A611C" w:rsidRDefault="00F64FE6" w:rsidP="00F64FE6">
      <w:pPr>
        <w:pStyle w:val="a3"/>
        <w:pBdr>
          <w:bottom w:val="single" w:sz="12" w:space="1" w:color="auto"/>
        </w:pBdr>
        <w:shd w:val="clear" w:color="auto" w:fill="FFFFFF"/>
        <w:spacing w:before="0" w:beforeAutospacing="0" w:after="0" w:afterAutospacing="0" w:line="276" w:lineRule="auto"/>
        <w:ind w:firstLine="709"/>
        <w:jc w:val="both"/>
        <w:rPr>
          <w:color w:val="000000"/>
          <w:sz w:val="10"/>
          <w:szCs w:val="10"/>
        </w:rPr>
      </w:pPr>
    </w:p>
    <w:p w:rsidR="00BF2751" w:rsidRPr="00994A34" w:rsidRDefault="00BF2751" w:rsidP="00BF2751">
      <w:pPr>
        <w:pStyle w:val="a3"/>
        <w:shd w:val="clear" w:color="auto" w:fill="FFFFFF"/>
        <w:spacing w:before="0" w:beforeAutospacing="0" w:after="0" w:afterAutospacing="0"/>
        <w:jc w:val="both"/>
        <w:rPr>
          <w:rFonts w:asciiTheme="minorHAnsi" w:hAnsiTheme="minorHAnsi"/>
          <w:b/>
          <w:i/>
          <w:sz w:val="28"/>
          <w:szCs w:val="28"/>
        </w:rPr>
      </w:pPr>
      <w:r w:rsidRPr="00994A34">
        <w:rPr>
          <w:rStyle w:val="aff"/>
          <w:rFonts w:asciiTheme="minorHAnsi" w:hAnsiTheme="minorHAnsi"/>
          <w:b w:val="0"/>
          <w:i/>
          <w:sz w:val="28"/>
          <w:szCs w:val="28"/>
          <w:bdr w:val="none" w:sz="0" w:space="0" w:color="auto" w:frame="1"/>
        </w:rPr>
        <w:t>Апелляционное определение Санкт-Петербургского городского суда от 21</w:t>
      </w:r>
      <w:r w:rsidR="00610A22">
        <w:rPr>
          <w:rStyle w:val="aff"/>
          <w:rFonts w:asciiTheme="minorHAnsi" w:hAnsiTheme="minorHAnsi"/>
          <w:b w:val="0"/>
          <w:i/>
          <w:sz w:val="28"/>
          <w:szCs w:val="28"/>
          <w:bdr w:val="none" w:sz="0" w:space="0" w:color="auto" w:frame="1"/>
        </w:rPr>
        <w:t xml:space="preserve"> ноября </w:t>
      </w:r>
      <w:r w:rsidRPr="00994A34">
        <w:rPr>
          <w:rStyle w:val="aff"/>
          <w:rFonts w:asciiTheme="minorHAnsi" w:hAnsiTheme="minorHAnsi"/>
          <w:b w:val="0"/>
          <w:i/>
          <w:sz w:val="28"/>
          <w:szCs w:val="28"/>
          <w:bdr w:val="none" w:sz="0" w:space="0" w:color="auto" w:frame="1"/>
        </w:rPr>
        <w:t xml:space="preserve">2016 </w:t>
      </w:r>
      <w:r w:rsidR="00610A22">
        <w:rPr>
          <w:rStyle w:val="aff"/>
          <w:rFonts w:asciiTheme="minorHAnsi" w:hAnsiTheme="minorHAnsi"/>
          <w:b w:val="0"/>
          <w:i/>
          <w:sz w:val="28"/>
          <w:szCs w:val="28"/>
          <w:bdr w:val="none" w:sz="0" w:space="0" w:color="auto" w:frame="1"/>
        </w:rPr>
        <w:t>г. №</w:t>
      </w:r>
      <w:r w:rsidRPr="00994A34">
        <w:rPr>
          <w:rStyle w:val="aff"/>
          <w:rFonts w:asciiTheme="minorHAnsi" w:hAnsiTheme="minorHAnsi"/>
          <w:b w:val="0"/>
          <w:i/>
          <w:sz w:val="28"/>
          <w:szCs w:val="28"/>
          <w:bdr w:val="none" w:sz="0" w:space="0" w:color="auto" w:frame="1"/>
        </w:rPr>
        <w:t xml:space="preserve"> 33-7351/2016 по делу </w:t>
      </w:r>
      <w:r w:rsidR="00610A22">
        <w:rPr>
          <w:rStyle w:val="aff"/>
          <w:rFonts w:asciiTheme="minorHAnsi" w:hAnsiTheme="minorHAnsi"/>
          <w:b w:val="0"/>
          <w:i/>
          <w:sz w:val="28"/>
          <w:szCs w:val="28"/>
          <w:bdr w:val="none" w:sz="0" w:space="0" w:color="auto" w:frame="1"/>
        </w:rPr>
        <w:t>№</w:t>
      </w:r>
      <w:r w:rsidR="00610A22" w:rsidRPr="00994A34">
        <w:rPr>
          <w:rStyle w:val="aff"/>
          <w:rFonts w:asciiTheme="minorHAnsi" w:hAnsiTheme="minorHAnsi"/>
          <w:b w:val="0"/>
          <w:i/>
          <w:sz w:val="28"/>
          <w:szCs w:val="28"/>
          <w:bdr w:val="none" w:sz="0" w:space="0" w:color="auto" w:frame="1"/>
        </w:rPr>
        <w:t xml:space="preserve"> </w:t>
      </w:r>
      <w:r w:rsidRPr="00994A34">
        <w:rPr>
          <w:rStyle w:val="aff"/>
          <w:rFonts w:asciiTheme="minorHAnsi" w:hAnsiTheme="minorHAnsi"/>
          <w:b w:val="0"/>
          <w:i/>
          <w:sz w:val="28"/>
          <w:szCs w:val="28"/>
          <w:bdr w:val="none" w:sz="0" w:space="0" w:color="auto" w:frame="1"/>
        </w:rPr>
        <w:t>2-5779/2015</w:t>
      </w:r>
      <w:r w:rsidRPr="00994A34">
        <w:rPr>
          <w:rFonts w:asciiTheme="minorHAnsi" w:hAnsiTheme="minorHAnsi"/>
          <w:b/>
          <w:i/>
          <w:sz w:val="28"/>
          <w:szCs w:val="28"/>
        </w:rPr>
        <w:t>.</w:t>
      </w:r>
    </w:p>
    <w:p w:rsidR="00BF2751" w:rsidRPr="00492D21" w:rsidRDefault="00BF2751" w:rsidP="00BF2751">
      <w:pPr>
        <w:pStyle w:val="a3"/>
        <w:pBdr>
          <w:bottom w:val="single" w:sz="12" w:space="1" w:color="auto"/>
        </w:pBdr>
        <w:shd w:val="clear" w:color="auto" w:fill="FFFFFF"/>
        <w:spacing w:before="0" w:beforeAutospacing="0" w:after="0" w:afterAutospacing="0"/>
        <w:jc w:val="both"/>
        <w:rPr>
          <w:rStyle w:val="aff"/>
          <w:rFonts w:asciiTheme="minorHAnsi" w:hAnsiTheme="minorHAnsi"/>
          <w:b w:val="0"/>
          <w:sz w:val="22"/>
          <w:bdr w:val="none" w:sz="0" w:space="0" w:color="auto" w:frame="1"/>
        </w:rPr>
      </w:pPr>
      <w:r w:rsidRPr="00994A34">
        <w:rPr>
          <w:rStyle w:val="aff"/>
          <w:rFonts w:asciiTheme="minorHAnsi" w:hAnsiTheme="minorHAnsi"/>
          <w:b w:val="0"/>
          <w:i/>
          <w:sz w:val="28"/>
          <w:szCs w:val="28"/>
          <w:bdr w:val="none" w:sz="0" w:space="0" w:color="auto" w:frame="1"/>
        </w:rPr>
        <w:t>Апелляционное определение Санкт-Петербургского городского суда от 17</w:t>
      </w:r>
      <w:r w:rsidR="00610A22">
        <w:rPr>
          <w:rStyle w:val="aff"/>
          <w:rFonts w:asciiTheme="minorHAnsi" w:hAnsiTheme="minorHAnsi"/>
          <w:b w:val="0"/>
          <w:i/>
          <w:sz w:val="28"/>
          <w:szCs w:val="28"/>
          <w:bdr w:val="none" w:sz="0" w:space="0" w:color="auto" w:frame="1"/>
        </w:rPr>
        <w:t xml:space="preserve"> января </w:t>
      </w:r>
      <w:r w:rsidRPr="00994A34">
        <w:rPr>
          <w:rStyle w:val="aff"/>
          <w:rFonts w:asciiTheme="minorHAnsi" w:hAnsiTheme="minorHAnsi"/>
          <w:b w:val="0"/>
          <w:i/>
          <w:sz w:val="28"/>
          <w:szCs w:val="28"/>
          <w:bdr w:val="none" w:sz="0" w:space="0" w:color="auto" w:frame="1"/>
        </w:rPr>
        <w:t xml:space="preserve">2017 </w:t>
      </w:r>
      <w:r w:rsidR="00610A22">
        <w:rPr>
          <w:rStyle w:val="aff"/>
          <w:rFonts w:asciiTheme="minorHAnsi" w:hAnsiTheme="minorHAnsi"/>
          <w:b w:val="0"/>
          <w:i/>
          <w:sz w:val="28"/>
          <w:szCs w:val="28"/>
          <w:bdr w:val="none" w:sz="0" w:space="0" w:color="auto" w:frame="1"/>
        </w:rPr>
        <w:t>г. №</w:t>
      </w:r>
      <w:r w:rsidR="00610A22" w:rsidRPr="00994A34">
        <w:rPr>
          <w:rStyle w:val="aff"/>
          <w:rFonts w:asciiTheme="minorHAnsi" w:hAnsiTheme="minorHAnsi"/>
          <w:b w:val="0"/>
          <w:i/>
          <w:sz w:val="28"/>
          <w:szCs w:val="28"/>
          <w:bdr w:val="none" w:sz="0" w:space="0" w:color="auto" w:frame="1"/>
        </w:rPr>
        <w:t xml:space="preserve"> </w:t>
      </w:r>
      <w:r w:rsidRPr="00994A34">
        <w:rPr>
          <w:rStyle w:val="aff"/>
          <w:rFonts w:asciiTheme="minorHAnsi" w:hAnsiTheme="minorHAnsi"/>
          <w:b w:val="0"/>
          <w:i/>
          <w:sz w:val="28"/>
          <w:szCs w:val="28"/>
          <w:bdr w:val="none" w:sz="0" w:space="0" w:color="auto" w:frame="1"/>
        </w:rPr>
        <w:t xml:space="preserve">33-443/2017 по делу </w:t>
      </w:r>
      <w:r w:rsidR="00610A22">
        <w:rPr>
          <w:rStyle w:val="aff"/>
          <w:rFonts w:asciiTheme="minorHAnsi" w:hAnsiTheme="minorHAnsi"/>
          <w:b w:val="0"/>
          <w:i/>
          <w:sz w:val="28"/>
          <w:szCs w:val="28"/>
          <w:bdr w:val="none" w:sz="0" w:space="0" w:color="auto" w:frame="1"/>
        </w:rPr>
        <w:t>№</w:t>
      </w:r>
      <w:r w:rsidR="00610A22" w:rsidRPr="00994A34">
        <w:rPr>
          <w:rStyle w:val="aff"/>
          <w:rFonts w:asciiTheme="minorHAnsi" w:hAnsiTheme="minorHAnsi"/>
          <w:b w:val="0"/>
          <w:i/>
          <w:sz w:val="28"/>
          <w:szCs w:val="28"/>
          <w:bdr w:val="none" w:sz="0" w:space="0" w:color="auto" w:frame="1"/>
        </w:rPr>
        <w:t xml:space="preserve"> </w:t>
      </w:r>
      <w:r w:rsidRPr="00994A34">
        <w:rPr>
          <w:rStyle w:val="aff"/>
          <w:rFonts w:asciiTheme="minorHAnsi" w:hAnsiTheme="minorHAnsi"/>
          <w:b w:val="0"/>
          <w:i/>
          <w:sz w:val="28"/>
          <w:szCs w:val="28"/>
          <w:bdr w:val="none" w:sz="0" w:space="0" w:color="auto" w:frame="1"/>
        </w:rPr>
        <w:t>2-856/2016. </w:t>
      </w:r>
    </w:p>
    <w:p w:rsidR="00BF2751" w:rsidRPr="005A611C" w:rsidRDefault="00BF2751" w:rsidP="00BF2751">
      <w:pPr>
        <w:pStyle w:val="a3"/>
        <w:shd w:val="clear" w:color="auto" w:fill="FFFFFF"/>
        <w:spacing w:before="0" w:beforeAutospacing="0" w:after="0" w:afterAutospacing="0" w:line="264" w:lineRule="auto"/>
        <w:jc w:val="both"/>
        <w:rPr>
          <w:iCs/>
          <w:color w:val="000000"/>
          <w:sz w:val="10"/>
          <w:szCs w:val="10"/>
          <w:bdr w:val="none" w:sz="0" w:space="0" w:color="auto" w:frame="1"/>
        </w:rPr>
      </w:pPr>
    </w:p>
    <w:p w:rsidR="00BF2751" w:rsidRPr="00F64FE6" w:rsidRDefault="00BF2751" w:rsidP="00F64FE6">
      <w:pPr>
        <w:pStyle w:val="S0"/>
        <w:tabs>
          <w:tab w:val="left" w:pos="748"/>
        </w:tabs>
        <w:spacing w:line="276" w:lineRule="auto"/>
        <w:ind w:firstLine="709"/>
        <w:jc w:val="both"/>
        <w:rPr>
          <w:rFonts w:ascii="Times New Roman" w:hAnsi="Times New Roman" w:cs="Times New Roman"/>
          <w:szCs w:val="24"/>
        </w:rPr>
      </w:pPr>
      <w:bookmarkStart w:id="95" w:name="_Toc27740062"/>
      <w:r w:rsidRPr="00F64FE6">
        <w:rPr>
          <w:rFonts w:ascii="Times New Roman" w:hAnsi="Times New Roman" w:cs="Times New Roman"/>
          <w:szCs w:val="24"/>
        </w:rPr>
        <w:t>В случае, если собственник объекта не смог в установленный срок заселиться в квартиру по причине того, что были выявлены существенные недостатки, и застройщик взял на себя обязательство их устранить, закон не содержит прямого запрета на требование о возмещени</w:t>
      </w:r>
      <w:r w:rsidR="007E6A98" w:rsidRPr="00F64FE6">
        <w:rPr>
          <w:rFonts w:ascii="Times New Roman" w:hAnsi="Times New Roman" w:cs="Times New Roman"/>
          <w:szCs w:val="24"/>
        </w:rPr>
        <w:t xml:space="preserve">и </w:t>
      </w:r>
      <w:r w:rsidRPr="00F64FE6">
        <w:rPr>
          <w:rFonts w:ascii="Times New Roman" w:hAnsi="Times New Roman" w:cs="Times New Roman"/>
          <w:szCs w:val="24"/>
        </w:rPr>
        <w:t>убытка. Но в судебной практике подобные требования на сегодняшний день отсутствуют.</w:t>
      </w:r>
      <w:bookmarkEnd w:id="95"/>
      <w:r w:rsidRPr="00F64FE6">
        <w:rPr>
          <w:rFonts w:ascii="Times New Roman" w:hAnsi="Times New Roman" w:cs="Times New Roman"/>
          <w:szCs w:val="24"/>
        </w:rPr>
        <w:t xml:space="preserve"> </w:t>
      </w:r>
    </w:p>
    <w:p w:rsidR="00BF2751" w:rsidRPr="00F64FE6" w:rsidRDefault="00BF2751" w:rsidP="00F64FE6">
      <w:pPr>
        <w:pStyle w:val="S0"/>
        <w:tabs>
          <w:tab w:val="left" w:pos="748"/>
        </w:tabs>
        <w:spacing w:line="276" w:lineRule="auto"/>
        <w:jc w:val="both"/>
        <w:rPr>
          <w:rFonts w:ascii="Times New Roman" w:hAnsi="Times New Roman" w:cs="Times New Roman"/>
          <w:szCs w:val="24"/>
        </w:rPr>
      </w:pPr>
    </w:p>
    <w:p w:rsidR="00816311" w:rsidRPr="00F64FE6" w:rsidRDefault="00816311" w:rsidP="00F64FE6">
      <w:pPr>
        <w:pStyle w:val="S0"/>
        <w:tabs>
          <w:tab w:val="left" w:pos="748"/>
        </w:tabs>
        <w:spacing w:line="276" w:lineRule="auto"/>
        <w:ind w:firstLine="709"/>
        <w:jc w:val="both"/>
        <w:rPr>
          <w:rFonts w:ascii="Times New Roman" w:hAnsi="Times New Roman" w:cs="Times New Roman"/>
          <w:b/>
          <w:szCs w:val="24"/>
        </w:rPr>
      </w:pPr>
      <w:bookmarkStart w:id="96" w:name="_Toc27740063"/>
      <w:r w:rsidRPr="00F64FE6">
        <w:rPr>
          <w:rFonts w:ascii="Times New Roman" w:hAnsi="Times New Roman" w:cs="Times New Roman"/>
          <w:b/>
          <w:szCs w:val="24"/>
        </w:rPr>
        <w:t>Неустойка.</w:t>
      </w:r>
      <w:bookmarkEnd w:id="96"/>
      <w:r w:rsidRPr="00F64FE6">
        <w:rPr>
          <w:rFonts w:ascii="Times New Roman" w:hAnsi="Times New Roman" w:cs="Times New Roman"/>
          <w:b/>
          <w:szCs w:val="24"/>
        </w:rPr>
        <w:t xml:space="preserve"> </w:t>
      </w:r>
    </w:p>
    <w:p w:rsidR="007A58BC" w:rsidRPr="00F64FE6" w:rsidRDefault="007A58BC" w:rsidP="00F64FE6">
      <w:pPr>
        <w:pStyle w:val="S0"/>
        <w:tabs>
          <w:tab w:val="left" w:pos="748"/>
        </w:tabs>
        <w:spacing w:line="276" w:lineRule="auto"/>
        <w:ind w:firstLine="709"/>
        <w:jc w:val="both"/>
        <w:rPr>
          <w:rFonts w:ascii="Times New Roman" w:hAnsi="Times New Roman"/>
          <w:szCs w:val="24"/>
        </w:rPr>
      </w:pPr>
      <w:bookmarkStart w:id="97" w:name="_Toc27740064"/>
      <w:r w:rsidRPr="00F64FE6">
        <w:rPr>
          <w:rFonts w:ascii="Times New Roman" w:hAnsi="Times New Roman"/>
          <w:szCs w:val="24"/>
        </w:rPr>
        <w:t>Законодательство об участии в долевом строительстве не содержит положений, устанавливающих ответственность застройщика за нарушение сроков удовлетворения отдельных требований участника долевого строительства, в том числе требования о безвозмездном устранении выявленных при передаче объекта строительства недостатков (в том случае, когда объект долевого строительства принят дольщиком с такими недостатками).</w:t>
      </w:r>
      <w:bookmarkEnd w:id="97"/>
    </w:p>
    <w:p w:rsidR="007A58BC" w:rsidRPr="00F64FE6" w:rsidRDefault="007A58BC" w:rsidP="00F64FE6">
      <w:pPr>
        <w:pStyle w:val="S0"/>
        <w:tabs>
          <w:tab w:val="left" w:pos="748"/>
        </w:tabs>
        <w:spacing w:line="276" w:lineRule="auto"/>
        <w:ind w:firstLine="709"/>
        <w:jc w:val="both"/>
        <w:rPr>
          <w:rFonts w:ascii="Times New Roman" w:hAnsi="Times New Roman"/>
          <w:szCs w:val="24"/>
        </w:rPr>
      </w:pPr>
      <w:bookmarkStart w:id="98" w:name="_Toc27740065"/>
      <w:r w:rsidRPr="00F64FE6">
        <w:rPr>
          <w:rFonts w:ascii="Times New Roman" w:hAnsi="Times New Roman"/>
          <w:szCs w:val="24"/>
        </w:rPr>
        <w:t>В соответствии с п</w:t>
      </w:r>
      <w:r w:rsidR="00610A22">
        <w:rPr>
          <w:rFonts w:ascii="Times New Roman" w:hAnsi="Times New Roman"/>
          <w:szCs w:val="24"/>
        </w:rPr>
        <w:t>унктом</w:t>
      </w:r>
      <w:r w:rsidR="00610A22" w:rsidRPr="00F64FE6">
        <w:rPr>
          <w:rFonts w:ascii="Times New Roman" w:hAnsi="Times New Roman"/>
          <w:szCs w:val="24"/>
        </w:rPr>
        <w:t xml:space="preserve"> </w:t>
      </w:r>
      <w:r w:rsidRPr="00F64FE6">
        <w:rPr>
          <w:rFonts w:ascii="Times New Roman" w:hAnsi="Times New Roman"/>
          <w:szCs w:val="24"/>
        </w:rPr>
        <w:t>1 ст</w:t>
      </w:r>
      <w:r w:rsidR="00610A22">
        <w:rPr>
          <w:rFonts w:ascii="Times New Roman" w:hAnsi="Times New Roman"/>
          <w:szCs w:val="24"/>
        </w:rPr>
        <w:t>атьи</w:t>
      </w:r>
      <w:r w:rsidR="00610A22" w:rsidRPr="00F64FE6">
        <w:rPr>
          <w:rFonts w:ascii="Times New Roman" w:hAnsi="Times New Roman"/>
          <w:szCs w:val="24"/>
        </w:rPr>
        <w:t xml:space="preserve"> </w:t>
      </w:r>
      <w:r w:rsidRPr="00F64FE6">
        <w:rPr>
          <w:rFonts w:ascii="Times New Roman" w:hAnsi="Times New Roman"/>
          <w:szCs w:val="24"/>
        </w:rPr>
        <w:t xml:space="preserve">18 Закона </w:t>
      </w:r>
      <w:r w:rsidR="004E1F3D" w:rsidRPr="00F64FE6">
        <w:rPr>
          <w:rFonts w:ascii="Times New Roman" w:hAnsi="Times New Roman"/>
          <w:szCs w:val="24"/>
        </w:rPr>
        <w:t>ЗПП</w:t>
      </w:r>
      <w:r w:rsidRPr="00F64FE6">
        <w:rPr>
          <w:rFonts w:ascii="Times New Roman" w:hAnsi="Times New Roman"/>
          <w:szCs w:val="24"/>
        </w:rPr>
        <w:t xml:space="preserve"> потребитель в случае обнаружения в товаре недостатков, если они не были оговорены продавцом, по своему выбору вправе потребовать </w:t>
      </w:r>
      <w:r w:rsidRPr="00F64FE6">
        <w:rPr>
          <w:rFonts w:ascii="Times New Roman" w:hAnsi="Times New Roman"/>
          <w:b/>
          <w:szCs w:val="24"/>
        </w:rPr>
        <w:t>незамедлительного</w:t>
      </w:r>
      <w:r w:rsidRPr="00F64FE6">
        <w:rPr>
          <w:rFonts w:ascii="Times New Roman" w:hAnsi="Times New Roman"/>
          <w:szCs w:val="24"/>
        </w:rPr>
        <w:t xml:space="preserve"> безвозмездного устранения недостатков товара или возмещения расходов на их исправление потребителем или третьим лицом.</w:t>
      </w:r>
      <w:bookmarkEnd w:id="98"/>
    </w:p>
    <w:p w:rsidR="007A58BC" w:rsidRPr="00BB2396" w:rsidRDefault="007A58BC" w:rsidP="00BB2396">
      <w:pPr>
        <w:pStyle w:val="S0"/>
        <w:pBdr>
          <w:bottom w:val="single" w:sz="12" w:space="1" w:color="auto"/>
        </w:pBdr>
        <w:tabs>
          <w:tab w:val="left" w:pos="748"/>
        </w:tabs>
        <w:spacing w:line="264" w:lineRule="auto"/>
        <w:jc w:val="both"/>
        <w:rPr>
          <w:rFonts w:ascii="Times New Roman" w:hAnsi="Times New Roman" w:cs="Times New Roman"/>
          <w:sz w:val="24"/>
          <w:szCs w:val="24"/>
        </w:rPr>
      </w:pPr>
    </w:p>
    <w:p w:rsidR="00816311" w:rsidRPr="00994A34" w:rsidRDefault="00816311" w:rsidP="00801472">
      <w:pPr>
        <w:autoSpaceDE w:val="0"/>
        <w:autoSpaceDN w:val="0"/>
        <w:adjustRightInd w:val="0"/>
        <w:spacing w:after="0" w:line="240" w:lineRule="auto"/>
        <w:jc w:val="both"/>
        <w:outlineLvl w:val="0"/>
        <w:rPr>
          <w:rFonts w:asciiTheme="minorHAnsi" w:hAnsiTheme="minorHAnsi"/>
          <w:sz w:val="28"/>
          <w:szCs w:val="28"/>
          <w:lang w:eastAsia="ru-RU"/>
        </w:rPr>
      </w:pPr>
      <w:bookmarkStart w:id="99" w:name="_Toc27740066"/>
      <w:r w:rsidRPr="00994A34">
        <w:rPr>
          <w:rFonts w:asciiTheme="minorHAnsi" w:hAnsiTheme="minorHAnsi"/>
          <w:sz w:val="28"/>
          <w:szCs w:val="28"/>
          <w:lang w:eastAsia="ru-RU"/>
        </w:rPr>
        <w:t>При рассмотрении дел по требованиям о безвозмездном устранении в разумный срок выявленных в течение гарантийного срока недостатков в объекте долевого строительства, о возмещении расходов по их устранению, предъявленным гражданами - участниками долевого строительства, заключившими договор исключительно для личных, семейных и иных домашних нужд, не связанных с осуществлением предпринимательской деятельности, размер взыскиваемой неустойки за нарушение соответствующих сроков определяется в соответствии с</w:t>
      </w:r>
      <w:r w:rsidR="00610A22">
        <w:rPr>
          <w:rFonts w:asciiTheme="minorHAnsi" w:hAnsiTheme="minorHAnsi"/>
          <w:sz w:val="28"/>
          <w:szCs w:val="28"/>
          <w:lang w:eastAsia="ru-RU"/>
        </w:rPr>
        <w:t xml:space="preserve"> пунктом 5</w:t>
      </w:r>
      <w:r w:rsidRPr="00994A34">
        <w:rPr>
          <w:rFonts w:asciiTheme="minorHAnsi" w:hAnsiTheme="minorHAnsi"/>
          <w:sz w:val="28"/>
          <w:szCs w:val="28"/>
          <w:lang w:eastAsia="ru-RU"/>
        </w:rPr>
        <w:t xml:space="preserve"> стать</w:t>
      </w:r>
      <w:r w:rsidR="00610A22">
        <w:rPr>
          <w:rFonts w:asciiTheme="minorHAnsi" w:hAnsiTheme="minorHAnsi"/>
          <w:sz w:val="28"/>
          <w:szCs w:val="28"/>
          <w:lang w:eastAsia="ru-RU"/>
        </w:rPr>
        <w:t>и</w:t>
      </w:r>
      <w:r w:rsidRPr="00994A34">
        <w:rPr>
          <w:rFonts w:asciiTheme="minorHAnsi" w:hAnsiTheme="minorHAnsi"/>
          <w:sz w:val="28"/>
          <w:szCs w:val="28"/>
          <w:lang w:eastAsia="ru-RU"/>
        </w:rPr>
        <w:t xml:space="preserve"> 28 Закона </w:t>
      </w:r>
      <w:bookmarkEnd w:id="99"/>
      <w:r w:rsidR="00610A22">
        <w:rPr>
          <w:rFonts w:asciiTheme="minorHAnsi" w:hAnsiTheme="minorHAnsi"/>
          <w:sz w:val="28"/>
          <w:szCs w:val="28"/>
          <w:lang w:eastAsia="ru-RU"/>
        </w:rPr>
        <w:t>ЗПП.</w:t>
      </w:r>
    </w:p>
    <w:p w:rsidR="00816311" w:rsidRPr="00801472" w:rsidRDefault="00610A22" w:rsidP="00801472">
      <w:pPr>
        <w:pBdr>
          <w:bottom w:val="single" w:sz="12" w:space="1" w:color="auto"/>
        </w:pBdr>
        <w:autoSpaceDE w:val="0"/>
        <w:autoSpaceDN w:val="0"/>
        <w:adjustRightInd w:val="0"/>
        <w:spacing w:after="0" w:line="240" w:lineRule="auto"/>
        <w:jc w:val="both"/>
        <w:outlineLvl w:val="0"/>
        <w:rPr>
          <w:rFonts w:asciiTheme="minorHAnsi" w:hAnsiTheme="minorHAnsi"/>
          <w:i/>
          <w:szCs w:val="24"/>
          <w:lang w:eastAsia="ru-RU"/>
        </w:rPr>
      </w:pPr>
      <w:bookmarkStart w:id="100" w:name="_Toc27740067"/>
      <w:r>
        <w:rPr>
          <w:rFonts w:asciiTheme="minorHAnsi" w:hAnsiTheme="minorHAnsi"/>
          <w:i/>
          <w:sz w:val="28"/>
          <w:szCs w:val="28"/>
          <w:lang w:eastAsia="ru-RU"/>
        </w:rPr>
        <w:t>(</w:t>
      </w:r>
      <w:r w:rsidR="00816311" w:rsidRPr="00994A34">
        <w:rPr>
          <w:rFonts w:asciiTheme="minorHAnsi" w:hAnsiTheme="minorHAnsi"/>
          <w:i/>
          <w:sz w:val="28"/>
          <w:szCs w:val="28"/>
          <w:lang w:eastAsia="ru-RU"/>
        </w:rPr>
        <w:t>п</w:t>
      </w:r>
      <w:r>
        <w:rPr>
          <w:rFonts w:asciiTheme="minorHAnsi" w:hAnsiTheme="minorHAnsi"/>
          <w:i/>
          <w:sz w:val="28"/>
          <w:szCs w:val="28"/>
          <w:lang w:eastAsia="ru-RU"/>
        </w:rPr>
        <w:t>ункт</w:t>
      </w:r>
      <w:r w:rsidRPr="00994A34">
        <w:rPr>
          <w:rFonts w:asciiTheme="minorHAnsi" w:hAnsiTheme="minorHAnsi"/>
          <w:i/>
          <w:sz w:val="28"/>
          <w:szCs w:val="28"/>
          <w:lang w:eastAsia="ru-RU"/>
        </w:rPr>
        <w:t xml:space="preserve"> </w:t>
      </w:r>
      <w:r w:rsidR="00816311" w:rsidRPr="00994A34">
        <w:rPr>
          <w:rFonts w:asciiTheme="minorHAnsi" w:hAnsiTheme="minorHAnsi"/>
          <w:i/>
          <w:sz w:val="28"/>
          <w:szCs w:val="28"/>
          <w:lang w:eastAsia="ru-RU"/>
        </w:rPr>
        <w:t xml:space="preserve">36 Обзора практики разрешения судами споров, возникающих в связи с участием граждан в долевом строительстве многоквартирных домов и иных объектов недвижимости (в ред. Обзора судебной практики </w:t>
      </w:r>
      <w:r>
        <w:rPr>
          <w:rFonts w:asciiTheme="minorHAnsi" w:hAnsiTheme="minorHAnsi"/>
          <w:i/>
          <w:sz w:val="28"/>
          <w:szCs w:val="28"/>
          <w:lang w:eastAsia="ru-RU"/>
        </w:rPr>
        <w:t>ВС РФ</w:t>
      </w:r>
      <w:r w:rsidR="00816311" w:rsidRPr="00994A34">
        <w:rPr>
          <w:rFonts w:asciiTheme="minorHAnsi" w:hAnsiTheme="minorHAnsi"/>
          <w:i/>
          <w:sz w:val="28"/>
          <w:szCs w:val="28"/>
          <w:lang w:eastAsia="ru-RU"/>
        </w:rPr>
        <w:t xml:space="preserve"> №</w:t>
      </w:r>
      <w:r>
        <w:rPr>
          <w:rFonts w:asciiTheme="minorHAnsi" w:hAnsiTheme="minorHAnsi"/>
          <w:i/>
          <w:sz w:val="28"/>
          <w:szCs w:val="28"/>
          <w:lang w:eastAsia="ru-RU"/>
        </w:rPr>
        <w:t xml:space="preserve"> </w:t>
      </w:r>
      <w:r w:rsidR="00816311" w:rsidRPr="00994A34">
        <w:rPr>
          <w:rFonts w:asciiTheme="minorHAnsi" w:hAnsiTheme="minorHAnsi"/>
          <w:i/>
          <w:sz w:val="28"/>
          <w:szCs w:val="28"/>
          <w:lang w:eastAsia="ru-RU"/>
        </w:rPr>
        <w:t>1 (2015))</w:t>
      </w:r>
      <w:r>
        <w:rPr>
          <w:rFonts w:asciiTheme="minorHAnsi" w:hAnsiTheme="minorHAnsi"/>
          <w:i/>
          <w:sz w:val="28"/>
          <w:szCs w:val="28"/>
          <w:lang w:eastAsia="ru-RU"/>
        </w:rPr>
        <w:t xml:space="preserve">, </w:t>
      </w:r>
      <w:r w:rsidR="00816311" w:rsidRPr="00994A34">
        <w:rPr>
          <w:rFonts w:asciiTheme="minorHAnsi" w:hAnsiTheme="minorHAnsi"/>
          <w:i/>
          <w:sz w:val="28"/>
          <w:szCs w:val="28"/>
          <w:lang w:eastAsia="ru-RU"/>
        </w:rPr>
        <w:t xml:space="preserve">утв. Президиумом </w:t>
      </w:r>
      <w:r>
        <w:rPr>
          <w:rFonts w:asciiTheme="minorHAnsi" w:hAnsiTheme="minorHAnsi"/>
          <w:i/>
          <w:sz w:val="28"/>
          <w:szCs w:val="28"/>
          <w:lang w:eastAsia="ru-RU"/>
        </w:rPr>
        <w:t>ВС РФ</w:t>
      </w:r>
      <w:r w:rsidR="00816311" w:rsidRPr="00994A34">
        <w:rPr>
          <w:rFonts w:asciiTheme="minorHAnsi" w:hAnsiTheme="minorHAnsi"/>
          <w:i/>
          <w:sz w:val="28"/>
          <w:szCs w:val="28"/>
          <w:lang w:eastAsia="ru-RU"/>
        </w:rPr>
        <w:t xml:space="preserve"> 4 декабря 2013 г.).</w:t>
      </w:r>
      <w:bookmarkEnd w:id="100"/>
      <w:r w:rsidR="00816311" w:rsidRPr="00994A34">
        <w:rPr>
          <w:rFonts w:asciiTheme="minorHAnsi" w:hAnsiTheme="minorHAnsi"/>
          <w:i/>
          <w:sz w:val="28"/>
          <w:szCs w:val="28"/>
          <w:lang w:eastAsia="ru-RU"/>
        </w:rPr>
        <w:t xml:space="preserve"> </w:t>
      </w:r>
    </w:p>
    <w:p w:rsidR="00816311" w:rsidRPr="005A611C" w:rsidRDefault="00816311" w:rsidP="00BB2396">
      <w:pPr>
        <w:pStyle w:val="S0"/>
        <w:tabs>
          <w:tab w:val="left" w:pos="748"/>
        </w:tabs>
        <w:spacing w:line="264" w:lineRule="auto"/>
        <w:jc w:val="both"/>
        <w:rPr>
          <w:rFonts w:ascii="Times New Roman" w:hAnsi="Times New Roman" w:cs="Times New Roman"/>
          <w:sz w:val="10"/>
          <w:szCs w:val="10"/>
        </w:rPr>
      </w:pPr>
    </w:p>
    <w:p w:rsidR="00FD44E6" w:rsidRPr="00F64FE6" w:rsidRDefault="00FD44E6" w:rsidP="00F64FE6">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rPr>
        <w:t xml:space="preserve">За нарушение срока безвозмездного устранения выявленных при передаче объекта строительства недостатков </w:t>
      </w:r>
      <w:r w:rsidRPr="00F64FE6">
        <w:rPr>
          <w:rFonts w:ascii="Times New Roman" w:hAnsi="Times New Roman"/>
          <w:sz w:val="28"/>
          <w:szCs w:val="24"/>
          <w:lang w:eastAsia="ru-RU"/>
        </w:rPr>
        <w:t>установлена ответственность п</w:t>
      </w:r>
      <w:r w:rsidR="00D9787B">
        <w:rPr>
          <w:rFonts w:ascii="Times New Roman" w:hAnsi="Times New Roman"/>
          <w:sz w:val="28"/>
          <w:szCs w:val="24"/>
          <w:lang w:eastAsia="ru-RU"/>
        </w:rPr>
        <w:t>унктом</w:t>
      </w:r>
      <w:r w:rsidR="00D9787B" w:rsidRPr="00F64FE6">
        <w:rPr>
          <w:rFonts w:ascii="Times New Roman" w:hAnsi="Times New Roman"/>
          <w:sz w:val="28"/>
          <w:szCs w:val="24"/>
          <w:lang w:eastAsia="ru-RU"/>
        </w:rPr>
        <w:t xml:space="preserve"> </w:t>
      </w:r>
      <w:r w:rsidRPr="00F64FE6">
        <w:rPr>
          <w:rFonts w:ascii="Times New Roman" w:hAnsi="Times New Roman"/>
          <w:sz w:val="28"/>
          <w:szCs w:val="24"/>
          <w:lang w:eastAsia="ru-RU"/>
        </w:rPr>
        <w:t>1 ст</w:t>
      </w:r>
      <w:r w:rsidR="00D9787B">
        <w:rPr>
          <w:rFonts w:ascii="Times New Roman" w:hAnsi="Times New Roman"/>
          <w:sz w:val="28"/>
          <w:szCs w:val="24"/>
          <w:lang w:eastAsia="ru-RU"/>
        </w:rPr>
        <w:t>атьи</w:t>
      </w:r>
      <w:r w:rsidR="00D9787B" w:rsidRPr="00F64FE6">
        <w:rPr>
          <w:rFonts w:ascii="Times New Roman" w:hAnsi="Times New Roman"/>
          <w:sz w:val="28"/>
          <w:szCs w:val="24"/>
          <w:lang w:eastAsia="ru-RU"/>
        </w:rPr>
        <w:t xml:space="preserve"> </w:t>
      </w:r>
      <w:r w:rsidRPr="00F64FE6">
        <w:rPr>
          <w:rFonts w:ascii="Times New Roman" w:hAnsi="Times New Roman"/>
          <w:sz w:val="28"/>
          <w:szCs w:val="24"/>
          <w:lang w:eastAsia="ru-RU"/>
        </w:rPr>
        <w:t xml:space="preserve">23 Закона </w:t>
      </w:r>
      <w:r w:rsidR="00D9787B">
        <w:rPr>
          <w:rFonts w:ascii="Times New Roman" w:hAnsi="Times New Roman"/>
          <w:sz w:val="28"/>
          <w:szCs w:val="24"/>
          <w:lang w:eastAsia="ru-RU"/>
        </w:rPr>
        <w:t>ЗПП</w:t>
      </w:r>
      <w:r w:rsidRPr="00F64FE6">
        <w:rPr>
          <w:rFonts w:ascii="Times New Roman" w:hAnsi="Times New Roman"/>
          <w:sz w:val="28"/>
          <w:szCs w:val="24"/>
          <w:lang w:eastAsia="ru-RU"/>
        </w:rPr>
        <w:t xml:space="preserve"> в виде неустойки, которую изготовитель, допустивший такие нарушения, уплачивает потребителю за каждый день просрочки неустойку (пеню) в размере одного процента цены товара.</w:t>
      </w:r>
    </w:p>
    <w:p w:rsidR="004A36B9" w:rsidRPr="005A611C" w:rsidRDefault="004A36B9" w:rsidP="00F64FE6">
      <w:pPr>
        <w:pStyle w:val="S0"/>
        <w:pBdr>
          <w:bottom w:val="single" w:sz="12" w:space="1" w:color="auto"/>
        </w:pBdr>
        <w:tabs>
          <w:tab w:val="left" w:pos="748"/>
        </w:tabs>
        <w:spacing w:line="276" w:lineRule="auto"/>
        <w:jc w:val="both"/>
        <w:rPr>
          <w:rFonts w:ascii="Times New Roman" w:hAnsi="Times New Roman" w:cs="Times New Roman"/>
          <w:sz w:val="10"/>
          <w:szCs w:val="10"/>
        </w:rPr>
      </w:pPr>
    </w:p>
    <w:p w:rsidR="004A36B9" w:rsidRPr="00994A34" w:rsidRDefault="004A36B9" w:rsidP="00801472">
      <w:pPr>
        <w:autoSpaceDE w:val="0"/>
        <w:autoSpaceDN w:val="0"/>
        <w:adjustRightInd w:val="0"/>
        <w:spacing w:after="0" w:line="240" w:lineRule="auto"/>
        <w:jc w:val="both"/>
        <w:rPr>
          <w:rFonts w:asciiTheme="minorHAnsi" w:hAnsiTheme="minorHAnsi"/>
          <w:sz w:val="28"/>
          <w:szCs w:val="28"/>
          <w:lang w:eastAsia="ru-RU"/>
        </w:rPr>
      </w:pPr>
      <w:r w:rsidRPr="00994A34">
        <w:rPr>
          <w:rFonts w:asciiTheme="minorHAnsi" w:hAnsiTheme="minorHAnsi"/>
          <w:sz w:val="28"/>
          <w:szCs w:val="28"/>
          <w:lang w:eastAsia="ru-RU"/>
        </w:rPr>
        <w:t xml:space="preserve">&lt;…&gt; Нарушение срока удовлетворения требования о безвозмездном устранении выявленных при передаче объекта строительства недостатков влечет наступление предусмотренной Законом </w:t>
      </w:r>
      <w:r w:rsidR="000A3BC5">
        <w:rPr>
          <w:rFonts w:asciiTheme="minorHAnsi" w:hAnsiTheme="minorHAnsi"/>
          <w:sz w:val="28"/>
          <w:szCs w:val="28"/>
          <w:lang w:eastAsia="ru-RU"/>
        </w:rPr>
        <w:t>ЗПП</w:t>
      </w:r>
      <w:r w:rsidRPr="00994A34">
        <w:rPr>
          <w:rFonts w:asciiTheme="minorHAnsi" w:hAnsiTheme="minorHAnsi"/>
          <w:sz w:val="28"/>
          <w:szCs w:val="28"/>
          <w:lang w:eastAsia="ru-RU"/>
        </w:rPr>
        <w:t xml:space="preserve"> ответственности продавца в виде уплаты неустойки.</w:t>
      </w:r>
    </w:p>
    <w:p w:rsidR="0026353E" w:rsidRPr="00801472" w:rsidRDefault="00D9787B" w:rsidP="00801472">
      <w:pPr>
        <w:pBdr>
          <w:bottom w:val="single" w:sz="12" w:space="1" w:color="auto"/>
        </w:pBdr>
        <w:autoSpaceDE w:val="0"/>
        <w:autoSpaceDN w:val="0"/>
        <w:adjustRightInd w:val="0"/>
        <w:spacing w:after="0" w:line="240" w:lineRule="auto"/>
        <w:jc w:val="both"/>
        <w:rPr>
          <w:rFonts w:asciiTheme="minorHAnsi" w:hAnsiTheme="minorHAnsi"/>
          <w:i/>
          <w:szCs w:val="24"/>
          <w:lang w:eastAsia="ru-RU"/>
        </w:rPr>
      </w:pPr>
      <w:r>
        <w:rPr>
          <w:rFonts w:asciiTheme="minorHAnsi" w:hAnsiTheme="minorHAnsi"/>
          <w:i/>
          <w:sz w:val="28"/>
          <w:szCs w:val="28"/>
          <w:lang w:eastAsia="ru-RU"/>
        </w:rPr>
        <w:t>(</w:t>
      </w:r>
      <w:r w:rsidR="004A36B9" w:rsidRPr="00994A34">
        <w:rPr>
          <w:rFonts w:asciiTheme="minorHAnsi" w:hAnsiTheme="minorHAnsi"/>
          <w:i/>
          <w:sz w:val="28"/>
          <w:szCs w:val="28"/>
          <w:lang w:eastAsia="ru-RU"/>
        </w:rPr>
        <w:t>п</w:t>
      </w:r>
      <w:r>
        <w:rPr>
          <w:rFonts w:asciiTheme="minorHAnsi" w:hAnsiTheme="minorHAnsi"/>
          <w:i/>
          <w:sz w:val="28"/>
          <w:szCs w:val="28"/>
          <w:lang w:eastAsia="ru-RU"/>
        </w:rPr>
        <w:t>ункт</w:t>
      </w:r>
      <w:r w:rsidR="004A36B9" w:rsidRPr="00994A34">
        <w:rPr>
          <w:rFonts w:asciiTheme="minorHAnsi" w:hAnsiTheme="minorHAnsi"/>
          <w:i/>
          <w:sz w:val="28"/>
          <w:szCs w:val="28"/>
          <w:lang w:eastAsia="ru-RU"/>
        </w:rPr>
        <w:t xml:space="preserve"> 8 Обзора судебной практики разрешения дел по спорам, возникающим в связи с участием граждан в долевом строительстве многоквартирных домов и иных объектов недвижимости</w:t>
      </w:r>
      <w:r>
        <w:rPr>
          <w:rFonts w:asciiTheme="minorHAnsi" w:hAnsiTheme="minorHAnsi"/>
          <w:i/>
          <w:sz w:val="28"/>
          <w:szCs w:val="28"/>
          <w:lang w:eastAsia="ru-RU"/>
        </w:rPr>
        <w:t xml:space="preserve">, </w:t>
      </w:r>
      <w:r w:rsidR="004A36B9" w:rsidRPr="00994A34">
        <w:rPr>
          <w:rFonts w:asciiTheme="minorHAnsi" w:hAnsiTheme="minorHAnsi"/>
          <w:i/>
          <w:sz w:val="28"/>
          <w:szCs w:val="28"/>
          <w:lang w:eastAsia="ru-RU"/>
        </w:rPr>
        <w:t xml:space="preserve">утв. Президиумом </w:t>
      </w:r>
      <w:r>
        <w:rPr>
          <w:rFonts w:asciiTheme="minorHAnsi" w:hAnsiTheme="minorHAnsi"/>
          <w:i/>
          <w:sz w:val="28"/>
          <w:szCs w:val="28"/>
          <w:lang w:eastAsia="ru-RU"/>
        </w:rPr>
        <w:t>ВС РФ</w:t>
      </w:r>
      <w:r w:rsidR="004A36B9" w:rsidRPr="00994A34">
        <w:rPr>
          <w:rFonts w:asciiTheme="minorHAnsi" w:hAnsiTheme="minorHAnsi"/>
          <w:i/>
          <w:sz w:val="28"/>
          <w:szCs w:val="28"/>
          <w:lang w:eastAsia="ru-RU"/>
        </w:rPr>
        <w:t xml:space="preserve"> 19 июля 2017</w:t>
      </w:r>
      <w:r>
        <w:rPr>
          <w:rFonts w:asciiTheme="minorHAnsi" w:hAnsiTheme="minorHAnsi"/>
          <w:i/>
          <w:sz w:val="28"/>
          <w:szCs w:val="28"/>
          <w:lang w:eastAsia="ru-RU"/>
        </w:rPr>
        <w:t> </w:t>
      </w:r>
      <w:r w:rsidR="004A36B9" w:rsidRPr="00994A34">
        <w:rPr>
          <w:rFonts w:asciiTheme="minorHAnsi" w:hAnsiTheme="minorHAnsi"/>
          <w:i/>
          <w:sz w:val="28"/>
          <w:szCs w:val="28"/>
          <w:lang w:eastAsia="ru-RU"/>
        </w:rPr>
        <w:t>г.)</w:t>
      </w:r>
    </w:p>
    <w:p w:rsidR="005A611C" w:rsidRDefault="005A611C" w:rsidP="00F64FE6">
      <w:pPr>
        <w:pStyle w:val="S0"/>
        <w:tabs>
          <w:tab w:val="left" w:pos="748"/>
        </w:tabs>
        <w:spacing w:line="276" w:lineRule="auto"/>
        <w:ind w:firstLine="709"/>
        <w:jc w:val="both"/>
        <w:rPr>
          <w:rFonts w:ascii="Times New Roman" w:hAnsi="Times New Roman" w:cs="Times New Roman"/>
          <w:b/>
          <w:szCs w:val="24"/>
        </w:rPr>
      </w:pPr>
    </w:p>
    <w:p w:rsidR="00A453E6" w:rsidRPr="00F64FE6" w:rsidRDefault="00A453E6" w:rsidP="00F64FE6">
      <w:pPr>
        <w:pStyle w:val="S0"/>
        <w:tabs>
          <w:tab w:val="left" w:pos="748"/>
        </w:tabs>
        <w:spacing w:line="276" w:lineRule="auto"/>
        <w:ind w:firstLine="709"/>
        <w:jc w:val="both"/>
        <w:rPr>
          <w:rFonts w:ascii="Times New Roman" w:hAnsi="Times New Roman" w:cs="Times New Roman"/>
          <w:b/>
          <w:szCs w:val="24"/>
        </w:rPr>
      </w:pPr>
      <w:bookmarkStart w:id="101" w:name="_Toc27740068"/>
      <w:r w:rsidRPr="00F64FE6">
        <w:rPr>
          <w:rFonts w:ascii="Times New Roman" w:hAnsi="Times New Roman" w:cs="Times New Roman"/>
          <w:b/>
          <w:szCs w:val="24"/>
        </w:rPr>
        <w:t>Компенсация морального вреда.</w:t>
      </w:r>
      <w:bookmarkEnd w:id="101"/>
      <w:r w:rsidRPr="00F64FE6">
        <w:rPr>
          <w:rFonts w:ascii="Times New Roman" w:hAnsi="Times New Roman" w:cs="Times New Roman"/>
          <w:b/>
          <w:szCs w:val="24"/>
        </w:rPr>
        <w:t xml:space="preserve"> </w:t>
      </w:r>
    </w:p>
    <w:p w:rsidR="009B2B53" w:rsidRPr="00F64FE6" w:rsidRDefault="009B2B53" w:rsidP="00F64FE6">
      <w:pPr>
        <w:pStyle w:val="a3"/>
        <w:spacing w:before="0" w:beforeAutospacing="0" w:after="0" w:afterAutospacing="0" w:line="276" w:lineRule="auto"/>
        <w:ind w:firstLine="709"/>
        <w:jc w:val="both"/>
        <w:rPr>
          <w:sz w:val="28"/>
        </w:rPr>
      </w:pPr>
      <w:r w:rsidRPr="00F64FE6">
        <w:rPr>
          <w:sz w:val="28"/>
        </w:rPr>
        <w:t>Отсылка к законодательству о защите прав потребителей позволяет участникам долевого строительства воспользоваться дополнительными механизмами защиты своих прав в случае нарушения застройщиком своих обязательств. В частности, речь идет о возможности компенсации морального вреда застройщиком, нарушившим свои обязательства, поскольку она не предусмотрена законодательством о долевом строительстве.</w:t>
      </w:r>
    </w:p>
    <w:p w:rsidR="009B2B53" w:rsidRPr="00F64FE6" w:rsidRDefault="009B2B53" w:rsidP="00F64FE6">
      <w:pPr>
        <w:pStyle w:val="a3"/>
        <w:spacing w:before="0" w:beforeAutospacing="0" w:after="0" w:afterAutospacing="0" w:line="276" w:lineRule="auto"/>
        <w:ind w:firstLine="709"/>
        <w:jc w:val="both"/>
        <w:rPr>
          <w:sz w:val="28"/>
        </w:rPr>
      </w:pPr>
      <w:r w:rsidRPr="00F64FE6">
        <w:rPr>
          <w:sz w:val="28"/>
        </w:rPr>
        <w:t>В исковых заявлениях участники долевого строительства, как правило, заявляют, что неисполнение застройщиком договорных обязательств привело его в стрессовое состояние, вызвало чувство страха за возможную утрату квартиры и денег. Эта, на первый взгляд субъективная</w:t>
      </w:r>
      <w:r w:rsidR="000A3BC5">
        <w:rPr>
          <w:sz w:val="28"/>
        </w:rPr>
        <w:t>,</w:t>
      </w:r>
      <w:r w:rsidRPr="00F64FE6">
        <w:rPr>
          <w:sz w:val="28"/>
        </w:rPr>
        <w:t xml:space="preserve"> оценка тем не менее отвечает всем признакам, характеризующим правовую категорию </w:t>
      </w:r>
      <w:r w:rsidR="00D9787B">
        <w:rPr>
          <w:sz w:val="28"/>
        </w:rPr>
        <w:t>«</w:t>
      </w:r>
      <w:r w:rsidRPr="00F64FE6">
        <w:rPr>
          <w:sz w:val="28"/>
        </w:rPr>
        <w:t>моральный вред</w:t>
      </w:r>
      <w:r w:rsidR="00D9787B">
        <w:rPr>
          <w:sz w:val="28"/>
        </w:rPr>
        <w:t>»</w:t>
      </w:r>
      <w:r w:rsidR="00D9787B" w:rsidRPr="00F64FE6">
        <w:rPr>
          <w:sz w:val="28"/>
        </w:rPr>
        <w:t xml:space="preserve">: </w:t>
      </w:r>
      <w:r w:rsidRPr="00F64FE6">
        <w:rPr>
          <w:sz w:val="28"/>
        </w:rPr>
        <w:t>нравственные страдания обусловлены виновным бездействием застройщика. Следовательно, она имеет право на существование и может быть трансформирована в исковое требование к застройщику о компенсации морального вреда.</w:t>
      </w:r>
    </w:p>
    <w:p w:rsidR="009B2B53" w:rsidRPr="00F64FE6" w:rsidRDefault="009B2B53" w:rsidP="00F64FE6">
      <w:pPr>
        <w:pStyle w:val="a3"/>
        <w:pBdr>
          <w:bottom w:val="single" w:sz="12" w:space="1" w:color="auto"/>
        </w:pBdr>
        <w:spacing w:before="0" w:beforeAutospacing="0" w:after="0" w:afterAutospacing="0" w:line="276" w:lineRule="auto"/>
        <w:ind w:firstLine="709"/>
        <w:jc w:val="both"/>
        <w:rPr>
          <w:sz w:val="28"/>
        </w:rPr>
      </w:pPr>
      <w:r w:rsidRPr="00F64FE6">
        <w:rPr>
          <w:sz w:val="28"/>
        </w:rPr>
        <w:t>Важнейший вопрос заключается в определении оптимального размера заявляемого требования. Оценить такую эфемерную категорию как моральный вред крайне сложно, а потому судебная практика в целом складывается неоднозначно. Заявители, как правило, оценивают причиненный моральный вред в 20-50 тыс. руб. На практике суды чаще всего удовлетворяют примерно 10% от заявленного требования о компенсации.</w:t>
      </w:r>
    </w:p>
    <w:p w:rsidR="009B2B53" w:rsidRPr="005A611C" w:rsidRDefault="009B2B53" w:rsidP="00F64FE6">
      <w:pPr>
        <w:pStyle w:val="a3"/>
        <w:pBdr>
          <w:bottom w:val="single" w:sz="12" w:space="1" w:color="auto"/>
        </w:pBdr>
        <w:spacing w:before="0" w:beforeAutospacing="0" w:after="0" w:afterAutospacing="0" w:line="276" w:lineRule="auto"/>
        <w:ind w:firstLine="709"/>
        <w:jc w:val="both"/>
        <w:rPr>
          <w:sz w:val="10"/>
          <w:szCs w:val="10"/>
        </w:rPr>
      </w:pPr>
    </w:p>
    <w:p w:rsidR="009B2B53" w:rsidRPr="00E836BF" w:rsidRDefault="009B2B53" w:rsidP="009B2B53">
      <w:pPr>
        <w:pStyle w:val="a3"/>
        <w:spacing w:before="0" w:beforeAutospacing="0" w:after="0" w:afterAutospacing="0"/>
        <w:rPr>
          <w:rFonts w:asciiTheme="minorHAnsi" w:hAnsiTheme="minorHAnsi" w:cs="Arial"/>
          <w:color w:val="000000"/>
          <w:sz w:val="2"/>
          <w:szCs w:val="2"/>
        </w:rPr>
      </w:pPr>
    </w:p>
    <w:p w:rsidR="00A453E6" w:rsidRPr="00994A34" w:rsidRDefault="009B2B53" w:rsidP="00E836BF">
      <w:pPr>
        <w:pStyle w:val="a3"/>
        <w:pBdr>
          <w:bottom w:val="single" w:sz="12" w:space="1" w:color="auto"/>
        </w:pBdr>
        <w:spacing w:before="0" w:beforeAutospacing="0" w:after="0" w:afterAutospacing="0"/>
        <w:jc w:val="both"/>
        <w:rPr>
          <w:rFonts w:asciiTheme="minorHAnsi" w:hAnsiTheme="minorHAnsi" w:cs="Arial"/>
          <w:i/>
          <w:color w:val="000000"/>
          <w:sz w:val="28"/>
          <w:szCs w:val="28"/>
        </w:rPr>
      </w:pPr>
      <w:r w:rsidRPr="00994A34">
        <w:rPr>
          <w:rFonts w:asciiTheme="minorHAnsi" w:hAnsiTheme="minorHAnsi" w:cs="Arial"/>
          <w:i/>
          <w:color w:val="000000"/>
          <w:sz w:val="28"/>
          <w:szCs w:val="28"/>
        </w:rPr>
        <w:t>Апелляционное определение Псковского областного суда от 28 апреля 2015 г. по делу № 33-648/2015, </w:t>
      </w:r>
      <w:r w:rsidRPr="00994A34">
        <w:rPr>
          <w:rFonts w:asciiTheme="minorHAnsi" w:hAnsiTheme="minorHAnsi" w:cs="Arial"/>
          <w:i/>
          <w:color w:val="000000"/>
          <w:sz w:val="28"/>
          <w:szCs w:val="28"/>
          <w:bdr w:val="none" w:sz="0" w:space="0" w:color="auto" w:frame="1"/>
        </w:rPr>
        <w:t>апелляционное определение Верховного суда Республики Башкортостан от 21 апреля 2015 г. по делу № 33-6421/2015</w:t>
      </w:r>
      <w:r w:rsidRPr="00994A34">
        <w:rPr>
          <w:rFonts w:asciiTheme="minorHAnsi" w:hAnsiTheme="minorHAnsi" w:cs="Arial"/>
          <w:i/>
          <w:color w:val="000000"/>
          <w:sz w:val="28"/>
          <w:szCs w:val="28"/>
        </w:rPr>
        <w:t>, </w:t>
      </w:r>
      <w:r w:rsidRPr="00994A34">
        <w:rPr>
          <w:rFonts w:asciiTheme="minorHAnsi" w:hAnsiTheme="minorHAnsi" w:cs="Arial"/>
          <w:i/>
          <w:color w:val="000000"/>
          <w:sz w:val="28"/>
          <w:szCs w:val="28"/>
          <w:bdr w:val="none" w:sz="0" w:space="0" w:color="auto" w:frame="1"/>
        </w:rPr>
        <w:t xml:space="preserve">апелляционное определение Московского областного суда от </w:t>
      </w:r>
      <w:r w:rsidR="001B2C0A" w:rsidRPr="00994A34">
        <w:rPr>
          <w:rFonts w:asciiTheme="minorHAnsi" w:hAnsiTheme="minorHAnsi" w:cs="Arial"/>
          <w:i/>
          <w:color w:val="000000"/>
          <w:sz w:val="28"/>
          <w:szCs w:val="28"/>
          <w:bdr w:val="none" w:sz="0" w:space="0" w:color="auto" w:frame="1"/>
        </w:rPr>
        <w:t>13</w:t>
      </w:r>
      <w:r w:rsidR="001B2C0A">
        <w:rPr>
          <w:rFonts w:asciiTheme="minorHAnsi" w:hAnsiTheme="minorHAnsi" w:cs="Arial"/>
          <w:i/>
          <w:color w:val="000000"/>
          <w:sz w:val="28"/>
          <w:szCs w:val="28"/>
          <w:bdr w:val="none" w:sz="0" w:space="0" w:color="auto" w:frame="1"/>
        </w:rPr>
        <w:t> </w:t>
      </w:r>
      <w:r w:rsidRPr="00994A34">
        <w:rPr>
          <w:rFonts w:asciiTheme="minorHAnsi" w:hAnsiTheme="minorHAnsi" w:cs="Arial"/>
          <w:i/>
          <w:color w:val="000000"/>
          <w:sz w:val="28"/>
          <w:szCs w:val="28"/>
          <w:bdr w:val="none" w:sz="0" w:space="0" w:color="auto" w:frame="1"/>
        </w:rPr>
        <w:t>апреля 2015 г. по делу № 33-8585/2015</w:t>
      </w:r>
      <w:r w:rsidRPr="00994A34">
        <w:rPr>
          <w:rFonts w:asciiTheme="minorHAnsi" w:hAnsiTheme="minorHAnsi" w:cs="Arial"/>
          <w:i/>
          <w:color w:val="000000"/>
          <w:sz w:val="28"/>
          <w:szCs w:val="28"/>
        </w:rPr>
        <w:t>.</w:t>
      </w:r>
    </w:p>
    <w:p w:rsidR="009B2B53" w:rsidRPr="005A611C" w:rsidRDefault="009B2B53" w:rsidP="009B2B53">
      <w:pPr>
        <w:pStyle w:val="a3"/>
        <w:spacing w:before="0" w:beforeAutospacing="0" w:after="0" w:afterAutospacing="0" w:line="264" w:lineRule="auto"/>
        <w:ind w:firstLine="709"/>
        <w:rPr>
          <w:color w:val="000000"/>
          <w:sz w:val="10"/>
          <w:szCs w:val="10"/>
        </w:rPr>
      </w:pPr>
    </w:p>
    <w:p w:rsidR="009B2B53" w:rsidRPr="00F64FE6" w:rsidRDefault="009B2B53" w:rsidP="00F64FE6">
      <w:pPr>
        <w:pStyle w:val="a3"/>
        <w:spacing w:before="0" w:beforeAutospacing="0" w:after="0" w:afterAutospacing="0" w:line="276" w:lineRule="auto"/>
        <w:ind w:firstLine="709"/>
        <w:jc w:val="both"/>
        <w:rPr>
          <w:color w:val="000000"/>
          <w:sz w:val="28"/>
        </w:rPr>
      </w:pPr>
      <w:r w:rsidRPr="00F64FE6">
        <w:rPr>
          <w:color w:val="000000"/>
          <w:sz w:val="28"/>
        </w:rPr>
        <w:t xml:space="preserve">При продлении сроков передачи объекта этот вид санкции в отношении застройщика назначается судами практически всегда. </w:t>
      </w:r>
    </w:p>
    <w:p w:rsidR="009B2B53" w:rsidRPr="00F64FE6" w:rsidRDefault="009B2B53" w:rsidP="00F64FE6">
      <w:pPr>
        <w:pStyle w:val="a3"/>
        <w:spacing w:before="0" w:beforeAutospacing="0" w:after="0" w:afterAutospacing="0" w:line="276" w:lineRule="auto"/>
        <w:ind w:firstLine="709"/>
        <w:jc w:val="both"/>
        <w:rPr>
          <w:color w:val="000000"/>
          <w:sz w:val="28"/>
        </w:rPr>
      </w:pPr>
      <w:r w:rsidRPr="00F64FE6">
        <w:rPr>
          <w:color w:val="000000"/>
          <w:sz w:val="28"/>
        </w:rPr>
        <w:t xml:space="preserve">В части, касающейся требований участника долевого строительства по качеству переданного объекта, компенсации морального вреда возможно избежать, приняв на себя обязательства устранить выявленные недостатки объекта и урегулировать таким образом спор с участником долевого строительства в досудебном порядке. </w:t>
      </w:r>
    </w:p>
    <w:p w:rsidR="000B7BCF" w:rsidRDefault="000B7BCF" w:rsidP="00F64FE6">
      <w:pPr>
        <w:pStyle w:val="a3"/>
        <w:spacing w:before="0" w:beforeAutospacing="0" w:after="0" w:afterAutospacing="0" w:line="276" w:lineRule="auto"/>
        <w:ind w:firstLine="709"/>
        <w:jc w:val="both"/>
        <w:rPr>
          <w:color w:val="000000"/>
          <w:sz w:val="28"/>
        </w:rPr>
      </w:pPr>
      <w:r w:rsidRPr="00F64FE6">
        <w:rPr>
          <w:color w:val="000000"/>
          <w:sz w:val="28"/>
        </w:rPr>
        <w:t xml:space="preserve">При расторжении договора долевого участия в одностороннем порядке по инициативе участника строительства или по соглашению сторон, то есть в рамках досудебного порядка, </w:t>
      </w:r>
      <w:r w:rsidR="001B2C0A">
        <w:rPr>
          <w:color w:val="000000"/>
          <w:sz w:val="28"/>
        </w:rPr>
        <w:t xml:space="preserve">застройщик </w:t>
      </w:r>
      <w:r w:rsidRPr="00F64FE6">
        <w:rPr>
          <w:color w:val="000000"/>
          <w:sz w:val="28"/>
        </w:rPr>
        <w:t>также освобождает</w:t>
      </w:r>
      <w:r w:rsidR="001B2C0A">
        <w:rPr>
          <w:color w:val="000000"/>
          <w:sz w:val="28"/>
        </w:rPr>
        <w:t>ся</w:t>
      </w:r>
      <w:r w:rsidRPr="00F64FE6">
        <w:rPr>
          <w:color w:val="000000"/>
          <w:sz w:val="28"/>
        </w:rPr>
        <w:t xml:space="preserve"> от всех видов санкций</w:t>
      </w:r>
      <w:r w:rsidR="00E265FC" w:rsidRPr="00F64FE6">
        <w:rPr>
          <w:color w:val="000000"/>
          <w:sz w:val="28"/>
        </w:rPr>
        <w:t>, в том числе компенсации морального вреда,</w:t>
      </w:r>
      <w:r w:rsidRPr="00F64FE6">
        <w:rPr>
          <w:color w:val="000000"/>
          <w:sz w:val="28"/>
        </w:rPr>
        <w:t xml:space="preserve"> кроме уплаты процентов за пользование денежными средствами гражданина. </w:t>
      </w:r>
    </w:p>
    <w:p w:rsidR="001B2C0A" w:rsidRDefault="001B2C0A" w:rsidP="00F64FE6">
      <w:pPr>
        <w:pStyle w:val="a3"/>
        <w:spacing w:before="0" w:beforeAutospacing="0" w:after="0" w:afterAutospacing="0" w:line="276" w:lineRule="auto"/>
        <w:ind w:firstLine="709"/>
        <w:jc w:val="both"/>
        <w:rPr>
          <w:color w:val="000000"/>
          <w:sz w:val="28"/>
        </w:rPr>
      </w:pPr>
    </w:p>
    <w:p w:rsidR="001B2C0A" w:rsidRPr="00F64FE6" w:rsidRDefault="001B2C0A" w:rsidP="00F64FE6">
      <w:pPr>
        <w:pStyle w:val="a3"/>
        <w:spacing w:before="0" w:beforeAutospacing="0" w:after="0" w:afterAutospacing="0" w:line="276" w:lineRule="auto"/>
        <w:ind w:firstLine="709"/>
        <w:jc w:val="both"/>
        <w:rPr>
          <w:color w:val="000000"/>
          <w:sz w:val="28"/>
        </w:rPr>
      </w:pPr>
    </w:p>
    <w:p w:rsidR="009B2B53" w:rsidRPr="005A611C" w:rsidRDefault="009B2B53" w:rsidP="009B2B53">
      <w:pPr>
        <w:pStyle w:val="S0"/>
        <w:pBdr>
          <w:bottom w:val="single" w:sz="12" w:space="1" w:color="auto"/>
        </w:pBdr>
        <w:tabs>
          <w:tab w:val="left" w:pos="748"/>
        </w:tabs>
        <w:spacing w:line="264" w:lineRule="auto"/>
        <w:ind w:firstLine="709"/>
        <w:jc w:val="both"/>
        <w:rPr>
          <w:rFonts w:ascii="Times New Roman" w:hAnsi="Times New Roman" w:cs="Times New Roman"/>
          <w:sz w:val="10"/>
          <w:szCs w:val="10"/>
        </w:rPr>
      </w:pPr>
    </w:p>
    <w:p w:rsidR="00A453E6" w:rsidRPr="00994A34" w:rsidRDefault="00A453E6" w:rsidP="004A5F22">
      <w:pPr>
        <w:autoSpaceDE w:val="0"/>
        <w:autoSpaceDN w:val="0"/>
        <w:adjustRightInd w:val="0"/>
        <w:spacing w:after="0" w:line="240" w:lineRule="auto"/>
        <w:jc w:val="both"/>
        <w:outlineLvl w:val="0"/>
        <w:rPr>
          <w:rFonts w:asciiTheme="minorHAnsi" w:hAnsiTheme="minorHAnsi"/>
          <w:sz w:val="28"/>
          <w:szCs w:val="28"/>
          <w:lang w:eastAsia="ru-RU"/>
        </w:rPr>
      </w:pPr>
      <w:bookmarkStart w:id="102" w:name="_Toc27740069"/>
      <w:r w:rsidRPr="00994A34">
        <w:rPr>
          <w:rFonts w:asciiTheme="minorHAnsi" w:hAnsiTheme="minorHAnsi"/>
          <w:sz w:val="28"/>
          <w:szCs w:val="28"/>
          <w:lang w:eastAsia="ru-RU"/>
        </w:rPr>
        <w:t>Достаточным условием для удовлетворения иска гражданина - участника долевого строительства о компенсации морального вреда является установленный факт нарушения прав потребителя.</w:t>
      </w:r>
      <w:bookmarkEnd w:id="102"/>
    </w:p>
    <w:p w:rsidR="00A453E6" w:rsidRPr="00994A34" w:rsidRDefault="00A453E6" w:rsidP="004A5F22">
      <w:pPr>
        <w:autoSpaceDE w:val="0"/>
        <w:autoSpaceDN w:val="0"/>
        <w:adjustRightInd w:val="0"/>
        <w:spacing w:after="0" w:line="240" w:lineRule="auto"/>
        <w:jc w:val="both"/>
        <w:rPr>
          <w:rFonts w:cs="Calibri"/>
          <w:iCs/>
          <w:sz w:val="28"/>
          <w:szCs w:val="28"/>
          <w:lang w:eastAsia="ru-RU"/>
        </w:rPr>
      </w:pPr>
      <w:r w:rsidRPr="00994A34">
        <w:rPr>
          <w:rFonts w:asciiTheme="minorHAnsi" w:hAnsiTheme="minorHAnsi"/>
          <w:sz w:val="28"/>
          <w:szCs w:val="28"/>
          <w:lang w:eastAsia="ru-RU"/>
        </w:rPr>
        <w:t xml:space="preserve">&lt;…&gt; </w:t>
      </w:r>
      <w:r w:rsidRPr="00994A34">
        <w:rPr>
          <w:rFonts w:cs="Calibri"/>
          <w:iCs/>
          <w:sz w:val="28"/>
          <w:szCs w:val="28"/>
          <w:lang w:eastAsia="ru-RU"/>
        </w:rPr>
        <w:t>Размер денежной компенсации морального вреда определяется судом по правилам, установленным статьей 1101 ГК РФ,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для возмещения вреда.</w:t>
      </w:r>
    </w:p>
    <w:p w:rsidR="00A453E6" w:rsidRPr="00994A34" w:rsidRDefault="001B2C0A" w:rsidP="004A5F22">
      <w:pPr>
        <w:pBdr>
          <w:bottom w:val="single" w:sz="12" w:space="1" w:color="auto"/>
        </w:pBdr>
        <w:autoSpaceDE w:val="0"/>
        <w:autoSpaceDN w:val="0"/>
        <w:adjustRightInd w:val="0"/>
        <w:spacing w:after="0" w:line="240" w:lineRule="auto"/>
        <w:jc w:val="both"/>
        <w:outlineLvl w:val="0"/>
        <w:rPr>
          <w:rFonts w:asciiTheme="minorHAnsi" w:hAnsiTheme="minorHAnsi"/>
          <w:i/>
          <w:sz w:val="28"/>
          <w:szCs w:val="28"/>
          <w:lang w:eastAsia="ru-RU"/>
        </w:rPr>
      </w:pPr>
      <w:bookmarkStart w:id="103" w:name="_Toc27740070"/>
      <w:r>
        <w:rPr>
          <w:rFonts w:asciiTheme="minorHAnsi" w:hAnsiTheme="minorHAnsi"/>
          <w:i/>
          <w:sz w:val="28"/>
          <w:szCs w:val="28"/>
          <w:lang w:eastAsia="ru-RU"/>
        </w:rPr>
        <w:t>(</w:t>
      </w:r>
      <w:r w:rsidR="00A453E6" w:rsidRPr="00994A34">
        <w:rPr>
          <w:rFonts w:asciiTheme="minorHAnsi" w:hAnsiTheme="minorHAnsi"/>
          <w:i/>
          <w:sz w:val="28"/>
          <w:szCs w:val="28"/>
          <w:lang w:eastAsia="ru-RU"/>
        </w:rPr>
        <w:t>п</w:t>
      </w:r>
      <w:r>
        <w:rPr>
          <w:rFonts w:asciiTheme="minorHAnsi" w:hAnsiTheme="minorHAnsi"/>
          <w:i/>
          <w:sz w:val="28"/>
          <w:szCs w:val="28"/>
          <w:lang w:eastAsia="ru-RU"/>
        </w:rPr>
        <w:t>ункт</w:t>
      </w:r>
      <w:r w:rsidRPr="00994A34">
        <w:rPr>
          <w:rFonts w:asciiTheme="minorHAnsi" w:hAnsiTheme="minorHAnsi"/>
          <w:i/>
          <w:sz w:val="28"/>
          <w:szCs w:val="28"/>
          <w:lang w:eastAsia="ru-RU"/>
        </w:rPr>
        <w:t xml:space="preserve"> </w:t>
      </w:r>
      <w:r w:rsidR="00A453E6" w:rsidRPr="00994A34">
        <w:rPr>
          <w:rFonts w:asciiTheme="minorHAnsi" w:hAnsiTheme="minorHAnsi"/>
          <w:i/>
          <w:sz w:val="28"/>
          <w:szCs w:val="28"/>
          <w:lang w:eastAsia="ru-RU"/>
        </w:rPr>
        <w:t xml:space="preserve">28 Обзора практики разрешения судами споров, возникающих в связи с участием граждан в долевом строительстве многоквартирных домов и иных объектов недвижимости (в ред. Обзора судебной практики </w:t>
      </w:r>
      <w:r>
        <w:rPr>
          <w:rFonts w:asciiTheme="minorHAnsi" w:hAnsiTheme="minorHAnsi"/>
          <w:i/>
          <w:sz w:val="28"/>
          <w:szCs w:val="28"/>
          <w:lang w:eastAsia="ru-RU"/>
        </w:rPr>
        <w:t>ВС РФ</w:t>
      </w:r>
      <w:r w:rsidR="00A453E6" w:rsidRPr="00994A34">
        <w:rPr>
          <w:rFonts w:asciiTheme="minorHAnsi" w:hAnsiTheme="minorHAnsi"/>
          <w:i/>
          <w:sz w:val="28"/>
          <w:szCs w:val="28"/>
          <w:lang w:eastAsia="ru-RU"/>
        </w:rPr>
        <w:t xml:space="preserve"> №</w:t>
      </w:r>
      <w:r>
        <w:rPr>
          <w:rFonts w:asciiTheme="minorHAnsi" w:hAnsiTheme="minorHAnsi"/>
          <w:i/>
          <w:sz w:val="28"/>
          <w:szCs w:val="28"/>
          <w:lang w:eastAsia="ru-RU"/>
        </w:rPr>
        <w:t xml:space="preserve"> </w:t>
      </w:r>
      <w:r w:rsidR="00A453E6" w:rsidRPr="00994A34">
        <w:rPr>
          <w:rFonts w:asciiTheme="minorHAnsi" w:hAnsiTheme="minorHAnsi"/>
          <w:i/>
          <w:sz w:val="28"/>
          <w:szCs w:val="28"/>
          <w:lang w:eastAsia="ru-RU"/>
        </w:rPr>
        <w:t>1 (2015))</w:t>
      </w:r>
      <w:r>
        <w:rPr>
          <w:rFonts w:asciiTheme="minorHAnsi" w:hAnsiTheme="minorHAnsi"/>
          <w:i/>
          <w:sz w:val="28"/>
          <w:szCs w:val="28"/>
          <w:lang w:eastAsia="ru-RU"/>
        </w:rPr>
        <w:t xml:space="preserve">, </w:t>
      </w:r>
      <w:r w:rsidR="00A453E6" w:rsidRPr="00994A34">
        <w:rPr>
          <w:rFonts w:asciiTheme="minorHAnsi" w:hAnsiTheme="minorHAnsi"/>
          <w:i/>
          <w:sz w:val="28"/>
          <w:szCs w:val="28"/>
          <w:lang w:eastAsia="ru-RU"/>
        </w:rPr>
        <w:t xml:space="preserve">утв. Президиумом </w:t>
      </w:r>
      <w:r>
        <w:rPr>
          <w:rFonts w:asciiTheme="minorHAnsi" w:hAnsiTheme="minorHAnsi"/>
          <w:i/>
          <w:sz w:val="28"/>
          <w:szCs w:val="28"/>
          <w:lang w:eastAsia="ru-RU"/>
        </w:rPr>
        <w:t>ВС РФ</w:t>
      </w:r>
      <w:r w:rsidR="00A453E6" w:rsidRPr="00994A34">
        <w:rPr>
          <w:rFonts w:asciiTheme="minorHAnsi" w:hAnsiTheme="minorHAnsi"/>
          <w:i/>
          <w:sz w:val="28"/>
          <w:szCs w:val="28"/>
          <w:lang w:eastAsia="ru-RU"/>
        </w:rPr>
        <w:t xml:space="preserve"> 4 декабря 2013 г.)</w:t>
      </w:r>
      <w:bookmarkEnd w:id="103"/>
    </w:p>
    <w:p w:rsidR="00A453E6" w:rsidRDefault="00A453E6" w:rsidP="00BB2396">
      <w:pPr>
        <w:pStyle w:val="S0"/>
        <w:tabs>
          <w:tab w:val="left" w:pos="748"/>
        </w:tabs>
        <w:spacing w:line="264" w:lineRule="auto"/>
        <w:jc w:val="both"/>
        <w:rPr>
          <w:rFonts w:ascii="Times New Roman" w:hAnsi="Times New Roman" w:cs="Times New Roman"/>
          <w:sz w:val="24"/>
          <w:szCs w:val="24"/>
        </w:rPr>
      </w:pPr>
    </w:p>
    <w:p w:rsidR="00514371" w:rsidRPr="00F64FE6" w:rsidRDefault="00013878" w:rsidP="00A46D44">
      <w:pPr>
        <w:pStyle w:val="S0"/>
        <w:numPr>
          <w:ilvl w:val="1"/>
          <w:numId w:val="1"/>
        </w:numPr>
        <w:tabs>
          <w:tab w:val="left" w:pos="1276"/>
        </w:tabs>
        <w:spacing w:line="276" w:lineRule="auto"/>
        <w:ind w:left="0" w:firstLine="709"/>
        <w:jc w:val="both"/>
        <w:rPr>
          <w:rFonts w:ascii="Times New Roman" w:hAnsi="Times New Roman" w:cs="Times New Roman"/>
          <w:b/>
        </w:rPr>
      </w:pPr>
      <w:bookmarkStart w:id="104" w:name="_Toc27641810"/>
      <w:r w:rsidRPr="00F64FE6">
        <w:rPr>
          <w:rFonts w:ascii="Times New Roman" w:hAnsi="Times New Roman" w:cs="Times New Roman"/>
          <w:b/>
        </w:rPr>
        <w:t>Совокупность требований к застройщику. Применение принципа соразмерности</w:t>
      </w:r>
      <w:bookmarkEnd w:id="104"/>
      <w:r w:rsidRPr="00F64FE6">
        <w:rPr>
          <w:rFonts w:ascii="Times New Roman" w:hAnsi="Times New Roman" w:cs="Times New Roman"/>
          <w:b/>
        </w:rPr>
        <w:t xml:space="preserve"> </w:t>
      </w:r>
    </w:p>
    <w:p w:rsidR="00514371" w:rsidRPr="00F64FE6" w:rsidRDefault="00514371" w:rsidP="00F64FE6">
      <w:pPr>
        <w:pStyle w:val="S0"/>
        <w:tabs>
          <w:tab w:val="left" w:pos="748"/>
        </w:tabs>
        <w:spacing w:line="276" w:lineRule="auto"/>
        <w:ind w:firstLine="709"/>
        <w:jc w:val="both"/>
        <w:rPr>
          <w:rFonts w:ascii="Times New Roman" w:hAnsi="Times New Roman" w:cs="Times New Roman"/>
          <w:b/>
        </w:rPr>
      </w:pPr>
      <w:bookmarkStart w:id="105" w:name="_Toc27740072"/>
      <w:r w:rsidRPr="00F64FE6">
        <w:rPr>
          <w:rFonts w:ascii="Times New Roman" w:hAnsi="Times New Roman" w:cs="Times New Roman"/>
        </w:rPr>
        <w:t>Статья 395 ГК РФ устанавливает ответственность за неисполнение денежного обязательства, а именно</w:t>
      </w:r>
      <w:r w:rsidR="007717C7">
        <w:rPr>
          <w:rFonts w:ascii="Times New Roman" w:hAnsi="Times New Roman" w:cs="Times New Roman"/>
        </w:rPr>
        <w:t>:</w:t>
      </w:r>
      <w:r w:rsidRPr="00F64FE6">
        <w:rPr>
          <w:rFonts w:ascii="Times New Roman" w:hAnsi="Times New Roman" w:cs="Times New Roman"/>
        </w:rPr>
        <w:t xml:space="preserve">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w:t>
      </w:r>
      <w:bookmarkEnd w:id="105"/>
      <w:r w:rsidRPr="00F64FE6">
        <w:rPr>
          <w:rFonts w:ascii="Times New Roman" w:hAnsi="Times New Roman" w:cs="Times New Roman"/>
        </w:rPr>
        <w:t xml:space="preserve"> </w:t>
      </w:r>
    </w:p>
    <w:p w:rsidR="00514371" w:rsidRPr="00F64FE6" w:rsidRDefault="00514371" w:rsidP="00F64FE6">
      <w:pPr>
        <w:pStyle w:val="S00"/>
        <w:tabs>
          <w:tab w:val="clear" w:pos="1560"/>
          <w:tab w:val="left" w:pos="567"/>
          <w:tab w:val="left" w:pos="1134"/>
        </w:tabs>
        <w:spacing w:line="276" w:lineRule="auto"/>
        <w:ind w:firstLine="709"/>
        <w:rPr>
          <w:rFonts w:ascii="Times New Roman" w:hAnsi="Times New Roman" w:cs="Times New Roman"/>
          <w:sz w:val="28"/>
          <w:szCs w:val="28"/>
          <w:lang w:eastAsia="ru-RU"/>
        </w:rPr>
      </w:pPr>
      <w:r w:rsidRPr="00F64FE6">
        <w:rPr>
          <w:rFonts w:ascii="Times New Roman" w:hAnsi="Times New Roman" w:cs="Times New Roman"/>
          <w:sz w:val="28"/>
          <w:szCs w:val="28"/>
          <w:lang w:eastAsia="ru-RU"/>
        </w:rPr>
        <w:t>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п</w:t>
      </w:r>
      <w:r w:rsidR="007717C7">
        <w:rPr>
          <w:rFonts w:ascii="Times New Roman" w:hAnsi="Times New Roman" w:cs="Times New Roman"/>
          <w:sz w:val="28"/>
          <w:szCs w:val="28"/>
          <w:lang w:eastAsia="ru-RU"/>
        </w:rPr>
        <w:t>ункт</w:t>
      </w:r>
      <w:r w:rsidR="007717C7" w:rsidRPr="00F64FE6">
        <w:rPr>
          <w:rFonts w:ascii="Times New Roman" w:hAnsi="Times New Roman" w:cs="Times New Roman"/>
          <w:sz w:val="28"/>
          <w:szCs w:val="28"/>
          <w:lang w:eastAsia="ru-RU"/>
        </w:rPr>
        <w:t xml:space="preserve"> </w:t>
      </w:r>
      <w:r w:rsidRPr="00F64FE6">
        <w:rPr>
          <w:rFonts w:ascii="Times New Roman" w:hAnsi="Times New Roman" w:cs="Times New Roman"/>
          <w:sz w:val="28"/>
          <w:szCs w:val="28"/>
          <w:lang w:eastAsia="ru-RU"/>
        </w:rPr>
        <w:t>1 ст</w:t>
      </w:r>
      <w:r w:rsidR="007717C7">
        <w:rPr>
          <w:rFonts w:ascii="Times New Roman" w:hAnsi="Times New Roman" w:cs="Times New Roman"/>
          <w:sz w:val="28"/>
          <w:szCs w:val="28"/>
          <w:lang w:eastAsia="ru-RU"/>
        </w:rPr>
        <w:t>атьи</w:t>
      </w:r>
      <w:r w:rsidR="007717C7" w:rsidRPr="00F64FE6">
        <w:rPr>
          <w:rFonts w:ascii="Times New Roman" w:hAnsi="Times New Roman" w:cs="Times New Roman"/>
          <w:sz w:val="28"/>
          <w:szCs w:val="28"/>
          <w:lang w:eastAsia="ru-RU"/>
        </w:rPr>
        <w:t xml:space="preserve"> </w:t>
      </w:r>
      <w:r w:rsidRPr="00F64FE6">
        <w:rPr>
          <w:rFonts w:ascii="Times New Roman" w:hAnsi="Times New Roman" w:cs="Times New Roman"/>
          <w:sz w:val="28"/>
          <w:szCs w:val="28"/>
          <w:lang w:eastAsia="ru-RU"/>
        </w:rPr>
        <w:t xml:space="preserve">395 ГК РФ. </w:t>
      </w:r>
    </w:p>
    <w:p w:rsidR="00020935" w:rsidRPr="00F64FE6" w:rsidRDefault="00020935" w:rsidP="00F64FE6">
      <w:pPr>
        <w:pStyle w:val="S0"/>
        <w:pBdr>
          <w:bottom w:val="single" w:sz="12" w:space="1" w:color="auto"/>
        </w:pBdr>
        <w:tabs>
          <w:tab w:val="left" w:pos="748"/>
        </w:tabs>
        <w:spacing w:line="276" w:lineRule="auto"/>
        <w:ind w:firstLine="709"/>
        <w:jc w:val="both"/>
        <w:rPr>
          <w:rFonts w:ascii="Times New Roman" w:hAnsi="Times New Roman" w:cs="Times New Roman"/>
        </w:rPr>
      </w:pPr>
      <w:bookmarkStart w:id="106" w:name="_Toc27740073"/>
      <w:r w:rsidRPr="00994A34">
        <w:rPr>
          <w:rFonts w:ascii="Times New Roman" w:hAnsi="Times New Roman" w:cs="Times New Roman"/>
          <w:b/>
        </w:rPr>
        <w:t>Застройщикам рекомендуется активно использовать нормы ст</w:t>
      </w:r>
      <w:r w:rsidR="007717C7">
        <w:rPr>
          <w:rFonts w:ascii="Times New Roman" w:hAnsi="Times New Roman" w:cs="Times New Roman"/>
          <w:b/>
        </w:rPr>
        <w:t>атьи</w:t>
      </w:r>
      <w:r w:rsidRPr="00994A34">
        <w:rPr>
          <w:rFonts w:ascii="Times New Roman" w:hAnsi="Times New Roman" w:cs="Times New Roman"/>
          <w:b/>
        </w:rPr>
        <w:t xml:space="preserve"> 333 ГК РФ для обоснования несоразмерности предъявленных требований, взыскиваемых штрафов на основе существенности недостатков и соблюдения порядка, установленного </w:t>
      </w:r>
      <w:r w:rsidR="007717C7">
        <w:rPr>
          <w:rFonts w:ascii="Times New Roman" w:hAnsi="Times New Roman" w:cs="Times New Roman"/>
          <w:b/>
        </w:rPr>
        <w:t xml:space="preserve">частью </w:t>
      </w:r>
      <w:r w:rsidRPr="00994A34">
        <w:rPr>
          <w:rFonts w:ascii="Times New Roman" w:hAnsi="Times New Roman" w:cs="Times New Roman"/>
          <w:b/>
        </w:rPr>
        <w:t>8 ст</w:t>
      </w:r>
      <w:r w:rsidR="007717C7">
        <w:rPr>
          <w:rFonts w:ascii="Times New Roman" w:hAnsi="Times New Roman" w:cs="Times New Roman"/>
          <w:b/>
        </w:rPr>
        <w:t xml:space="preserve">атьи </w:t>
      </w:r>
      <w:r w:rsidRPr="00994A34">
        <w:rPr>
          <w:rFonts w:ascii="Times New Roman" w:hAnsi="Times New Roman" w:cs="Times New Roman"/>
          <w:b/>
        </w:rPr>
        <w:t>7 Закона №</w:t>
      </w:r>
      <w:r w:rsidR="007717C7">
        <w:rPr>
          <w:rFonts w:ascii="Times New Roman" w:hAnsi="Times New Roman" w:cs="Times New Roman"/>
          <w:b/>
        </w:rPr>
        <w:t xml:space="preserve"> </w:t>
      </w:r>
      <w:r w:rsidRPr="00994A34">
        <w:rPr>
          <w:rFonts w:ascii="Times New Roman" w:hAnsi="Times New Roman" w:cs="Times New Roman"/>
          <w:b/>
        </w:rPr>
        <w:t>214-ФЗ</w:t>
      </w:r>
      <w:r w:rsidRPr="00F64FE6">
        <w:rPr>
          <w:rFonts w:ascii="Times New Roman" w:hAnsi="Times New Roman" w:cs="Times New Roman"/>
        </w:rPr>
        <w:t>.</w:t>
      </w:r>
      <w:bookmarkEnd w:id="106"/>
      <w:r w:rsidRPr="00F64FE6">
        <w:rPr>
          <w:rFonts w:ascii="Times New Roman" w:hAnsi="Times New Roman" w:cs="Times New Roman"/>
        </w:rPr>
        <w:t xml:space="preserve"> </w:t>
      </w:r>
    </w:p>
    <w:p w:rsidR="00020935" w:rsidRPr="00F64FE6" w:rsidRDefault="00020935" w:rsidP="00F64FE6">
      <w:pPr>
        <w:pStyle w:val="S0"/>
        <w:pBdr>
          <w:bottom w:val="single" w:sz="12" w:space="1" w:color="auto"/>
        </w:pBdr>
        <w:tabs>
          <w:tab w:val="left" w:pos="748"/>
        </w:tabs>
        <w:spacing w:line="276" w:lineRule="auto"/>
        <w:ind w:firstLine="709"/>
        <w:jc w:val="both"/>
        <w:rPr>
          <w:rFonts w:ascii="Times New Roman" w:hAnsi="Times New Roman" w:cs="Times New Roman"/>
        </w:rPr>
      </w:pPr>
      <w:bookmarkStart w:id="107" w:name="_Toc27740074"/>
      <w:r w:rsidRPr="00F64FE6">
        <w:rPr>
          <w:rFonts w:ascii="Times New Roman" w:hAnsi="Times New Roman" w:cs="Times New Roman"/>
        </w:rPr>
        <w:t xml:space="preserve">К </w:t>
      </w:r>
      <w:hyperlink r:id="rId30" w:history="1">
        <w:r w:rsidRPr="00F64FE6">
          <w:rPr>
            <w:rFonts w:ascii="Times New Roman" w:hAnsi="Times New Roman" w:cs="Times New Roman"/>
          </w:rPr>
          <w:t>статьям 30</w:t>
        </w:r>
      </w:hyperlink>
      <w:r w:rsidRPr="00F64FE6">
        <w:rPr>
          <w:rFonts w:ascii="Times New Roman" w:hAnsi="Times New Roman" w:cs="Times New Roman"/>
        </w:rPr>
        <w:t xml:space="preserve"> и </w:t>
      </w:r>
      <w:hyperlink r:id="rId31" w:history="1">
        <w:r w:rsidRPr="00F64FE6">
          <w:rPr>
            <w:rFonts w:ascii="Times New Roman" w:hAnsi="Times New Roman" w:cs="Times New Roman"/>
          </w:rPr>
          <w:t>31</w:t>
        </w:r>
      </w:hyperlink>
      <w:r w:rsidRPr="00F64FE6">
        <w:rPr>
          <w:rFonts w:ascii="Times New Roman" w:hAnsi="Times New Roman" w:cs="Times New Roman"/>
        </w:rPr>
        <w:t xml:space="preserve"> Закона </w:t>
      </w:r>
      <w:r w:rsidR="00DE7FEE" w:rsidRPr="00F64FE6">
        <w:rPr>
          <w:rFonts w:ascii="Times New Roman" w:hAnsi="Times New Roman" w:cs="Times New Roman"/>
        </w:rPr>
        <w:t>ЗПП применяются</w:t>
      </w:r>
      <w:r w:rsidRPr="00F64FE6">
        <w:rPr>
          <w:rFonts w:ascii="Times New Roman" w:hAnsi="Times New Roman" w:cs="Times New Roman"/>
        </w:rPr>
        <w:t xml:space="preserve"> правила о снижении размера неустойки, предусмотренные </w:t>
      </w:r>
      <w:hyperlink r:id="rId32" w:history="1">
        <w:r w:rsidRPr="00F64FE6">
          <w:rPr>
            <w:rFonts w:ascii="Times New Roman" w:hAnsi="Times New Roman" w:cs="Times New Roman"/>
          </w:rPr>
          <w:t>ст</w:t>
        </w:r>
        <w:r w:rsidR="00594268">
          <w:rPr>
            <w:rFonts w:ascii="Times New Roman" w:hAnsi="Times New Roman" w:cs="Times New Roman"/>
          </w:rPr>
          <w:t>атьей</w:t>
        </w:r>
        <w:r w:rsidR="00594268" w:rsidRPr="00F64FE6">
          <w:rPr>
            <w:rFonts w:ascii="Times New Roman" w:hAnsi="Times New Roman" w:cs="Times New Roman"/>
          </w:rPr>
          <w:t> </w:t>
        </w:r>
        <w:r w:rsidRPr="00F64FE6">
          <w:rPr>
            <w:rFonts w:ascii="Times New Roman" w:hAnsi="Times New Roman" w:cs="Times New Roman"/>
          </w:rPr>
          <w:t>333</w:t>
        </w:r>
      </w:hyperlink>
      <w:r w:rsidRPr="00F64FE6">
        <w:rPr>
          <w:rFonts w:ascii="Times New Roman" w:hAnsi="Times New Roman" w:cs="Times New Roman"/>
        </w:rPr>
        <w:t xml:space="preserve"> ГК РФ.</w:t>
      </w:r>
      <w:bookmarkEnd w:id="107"/>
      <w:r w:rsidRPr="00F64FE6">
        <w:rPr>
          <w:rFonts w:ascii="Times New Roman" w:hAnsi="Times New Roman" w:cs="Times New Roman"/>
        </w:rPr>
        <w:t xml:space="preserve"> </w:t>
      </w:r>
    </w:p>
    <w:p w:rsidR="00020935" w:rsidRPr="00F64FE6" w:rsidRDefault="00020935" w:rsidP="00F64FE6">
      <w:pPr>
        <w:pStyle w:val="S0"/>
        <w:pBdr>
          <w:bottom w:val="single" w:sz="12" w:space="1" w:color="auto"/>
        </w:pBdr>
        <w:tabs>
          <w:tab w:val="left" w:pos="748"/>
        </w:tabs>
        <w:spacing w:line="276" w:lineRule="auto"/>
        <w:ind w:firstLine="709"/>
        <w:jc w:val="both"/>
        <w:rPr>
          <w:rFonts w:ascii="Times New Roman" w:hAnsi="Times New Roman" w:cs="Times New Roman"/>
        </w:rPr>
      </w:pPr>
    </w:p>
    <w:p w:rsidR="00020935" w:rsidRPr="00020935" w:rsidRDefault="00020935" w:rsidP="00020935">
      <w:pPr>
        <w:pStyle w:val="S0"/>
        <w:pBdr>
          <w:bottom w:val="single" w:sz="12" w:space="1" w:color="auto"/>
        </w:pBdr>
        <w:tabs>
          <w:tab w:val="left" w:pos="748"/>
        </w:tabs>
        <w:spacing w:line="264" w:lineRule="auto"/>
        <w:ind w:firstLine="709"/>
        <w:jc w:val="both"/>
        <w:rPr>
          <w:rFonts w:ascii="Times New Roman" w:hAnsi="Times New Roman" w:cs="Times New Roman"/>
          <w:sz w:val="24"/>
          <w:szCs w:val="24"/>
        </w:rPr>
      </w:pPr>
    </w:p>
    <w:p w:rsidR="00594268" w:rsidRDefault="00594268" w:rsidP="00DE7FEE">
      <w:pPr>
        <w:autoSpaceDE w:val="0"/>
        <w:autoSpaceDN w:val="0"/>
        <w:adjustRightInd w:val="0"/>
        <w:spacing w:after="0" w:line="240" w:lineRule="auto"/>
        <w:jc w:val="both"/>
        <w:rPr>
          <w:rFonts w:asciiTheme="minorHAnsi" w:eastAsia="Times New Roman" w:hAnsiTheme="minorHAnsi"/>
          <w:i/>
          <w:sz w:val="28"/>
          <w:szCs w:val="28"/>
        </w:rPr>
      </w:pPr>
      <w:r w:rsidRPr="00594268">
        <w:rPr>
          <w:rFonts w:asciiTheme="minorHAnsi" w:eastAsia="Times New Roman" w:hAnsiTheme="minorHAnsi"/>
          <w:i/>
          <w:sz w:val="28"/>
          <w:szCs w:val="28"/>
        </w:rPr>
        <w:t xml:space="preserve">Правила о снижении размера неустойки на основании </w:t>
      </w:r>
      <w:r w:rsidRPr="00994A34">
        <w:t>статьи 333</w:t>
      </w:r>
      <w:r w:rsidRPr="00594268">
        <w:rPr>
          <w:rFonts w:asciiTheme="minorHAnsi" w:eastAsia="Times New Roman" w:hAnsiTheme="minorHAnsi"/>
          <w:i/>
          <w:sz w:val="28"/>
          <w:szCs w:val="28"/>
        </w:rPr>
        <w:t xml:space="preserve"> ГК РФ применяются также в случаях, когда неустойка определена законом</w:t>
      </w:r>
    </w:p>
    <w:p w:rsidR="00594268" w:rsidRDefault="00594268" w:rsidP="00DE7FEE">
      <w:pPr>
        <w:autoSpaceDE w:val="0"/>
        <w:autoSpaceDN w:val="0"/>
        <w:adjustRightInd w:val="0"/>
        <w:spacing w:after="0" w:line="240" w:lineRule="auto"/>
        <w:jc w:val="both"/>
        <w:rPr>
          <w:rFonts w:asciiTheme="minorHAnsi" w:eastAsia="Times New Roman" w:hAnsiTheme="minorHAnsi"/>
          <w:i/>
          <w:sz w:val="28"/>
          <w:szCs w:val="28"/>
        </w:rPr>
      </w:pPr>
      <w:r>
        <w:rPr>
          <w:rFonts w:asciiTheme="minorHAnsi" w:eastAsia="Times New Roman" w:hAnsiTheme="minorHAnsi"/>
          <w:i/>
          <w:sz w:val="28"/>
          <w:szCs w:val="28"/>
        </w:rPr>
        <w:t>(</w:t>
      </w:r>
      <w:r w:rsidRPr="00594268">
        <w:rPr>
          <w:rFonts w:asciiTheme="minorHAnsi" w:eastAsia="Times New Roman" w:hAnsiTheme="minorHAnsi"/>
          <w:i/>
          <w:sz w:val="28"/>
          <w:szCs w:val="28"/>
        </w:rPr>
        <w:t>пункт 78</w:t>
      </w:r>
      <w:r>
        <w:rPr>
          <w:rFonts w:asciiTheme="minorHAnsi" w:eastAsia="Times New Roman" w:hAnsiTheme="minorHAnsi"/>
          <w:i/>
          <w:sz w:val="28"/>
          <w:szCs w:val="28"/>
        </w:rPr>
        <w:t xml:space="preserve"> </w:t>
      </w:r>
      <w:hyperlink r:id="rId33" w:history="1">
        <w:r w:rsidR="00020935" w:rsidRPr="00994A34">
          <w:rPr>
            <w:rFonts w:asciiTheme="minorHAnsi" w:eastAsia="Times New Roman" w:hAnsiTheme="minorHAnsi"/>
            <w:i/>
            <w:sz w:val="28"/>
            <w:szCs w:val="28"/>
          </w:rPr>
          <w:t>Постановлени</w:t>
        </w:r>
        <w:r>
          <w:rPr>
            <w:rFonts w:asciiTheme="minorHAnsi" w:eastAsia="Times New Roman" w:hAnsiTheme="minorHAnsi"/>
            <w:i/>
            <w:sz w:val="28"/>
            <w:szCs w:val="28"/>
          </w:rPr>
          <w:t>я</w:t>
        </w:r>
        <w:r w:rsidR="00020935" w:rsidRPr="00994A34">
          <w:rPr>
            <w:rFonts w:asciiTheme="minorHAnsi" w:eastAsia="Times New Roman" w:hAnsiTheme="minorHAnsi"/>
            <w:i/>
            <w:sz w:val="28"/>
            <w:szCs w:val="28"/>
          </w:rPr>
          <w:t xml:space="preserve"> Пленума </w:t>
        </w:r>
        <w:r>
          <w:rPr>
            <w:rFonts w:asciiTheme="minorHAnsi" w:eastAsia="Times New Roman" w:hAnsiTheme="minorHAnsi"/>
            <w:i/>
            <w:sz w:val="28"/>
            <w:szCs w:val="28"/>
          </w:rPr>
          <w:t>ВС</w:t>
        </w:r>
        <w:r w:rsidR="00020935" w:rsidRPr="00994A34">
          <w:rPr>
            <w:rFonts w:asciiTheme="minorHAnsi" w:eastAsia="Times New Roman" w:hAnsiTheme="minorHAnsi"/>
            <w:i/>
            <w:sz w:val="28"/>
            <w:szCs w:val="28"/>
          </w:rPr>
          <w:t xml:space="preserve"> РФ от 24 марта 2016 г. </w:t>
        </w:r>
        <w:r>
          <w:rPr>
            <w:rFonts w:asciiTheme="minorHAnsi" w:eastAsia="Times New Roman" w:hAnsiTheme="minorHAnsi"/>
            <w:i/>
            <w:sz w:val="28"/>
            <w:szCs w:val="28"/>
          </w:rPr>
          <w:t>№</w:t>
        </w:r>
        <w:r w:rsidRPr="00994A34">
          <w:rPr>
            <w:rFonts w:asciiTheme="minorHAnsi" w:eastAsia="Times New Roman" w:hAnsiTheme="minorHAnsi"/>
            <w:i/>
            <w:sz w:val="28"/>
            <w:szCs w:val="28"/>
          </w:rPr>
          <w:t> </w:t>
        </w:r>
        <w:r w:rsidR="00020935" w:rsidRPr="00994A34">
          <w:rPr>
            <w:rFonts w:asciiTheme="minorHAnsi" w:eastAsia="Times New Roman" w:hAnsiTheme="minorHAnsi"/>
            <w:i/>
            <w:sz w:val="28"/>
            <w:szCs w:val="28"/>
          </w:rPr>
          <w:t xml:space="preserve">7 </w:t>
        </w:r>
        <w:r>
          <w:rPr>
            <w:rFonts w:asciiTheme="minorHAnsi" w:eastAsia="Times New Roman" w:hAnsiTheme="minorHAnsi"/>
            <w:i/>
            <w:sz w:val="28"/>
            <w:szCs w:val="28"/>
          </w:rPr>
          <w:t>«</w:t>
        </w:r>
        <w:r w:rsidR="00020935" w:rsidRPr="00994A34">
          <w:rPr>
            <w:rFonts w:asciiTheme="minorHAnsi" w:eastAsia="Times New Roman" w:hAnsiTheme="minorHAnsi"/>
            <w:i/>
            <w:sz w:val="28"/>
            <w:szCs w:val="28"/>
          </w:rPr>
          <w:t>О применении судами некоторых положений Гражданского кодекса Р</w:t>
        </w:r>
        <w:r>
          <w:rPr>
            <w:rFonts w:asciiTheme="minorHAnsi" w:eastAsia="Times New Roman" w:hAnsiTheme="minorHAnsi"/>
            <w:i/>
            <w:sz w:val="28"/>
            <w:szCs w:val="28"/>
          </w:rPr>
          <w:t xml:space="preserve">оссийской </w:t>
        </w:r>
        <w:r w:rsidR="00020935" w:rsidRPr="00994A34">
          <w:rPr>
            <w:rFonts w:asciiTheme="minorHAnsi" w:eastAsia="Times New Roman" w:hAnsiTheme="minorHAnsi"/>
            <w:i/>
            <w:sz w:val="28"/>
            <w:szCs w:val="28"/>
          </w:rPr>
          <w:t>Ф</w:t>
        </w:r>
        <w:r>
          <w:rPr>
            <w:rFonts w:asciiTheme="minorHAnsi" w:eastAsia="Times New Roman" w:hAnsiTheme="minorHAnsi"/>
            <w:i/>
            <w:sz w:val="28"/>
            <w:szCs w:val="28"/>
          </w:rPr>
          <w:t>едерации</w:t>
        </w:r>
        <w:r w:rsidR="00020935" w:rsidRPr="00994A34">
          <w:rPr>
            <w:rFonts w:asciiTheme="minorHAnsi" w:eastAsia="Times New Roman" w:hAnsiTheme="minorHAnsi"/>
            <w:i/>
            <w:sz w:val="28"/>
            <w:szCs w:val="28"/>
          </w:rPr>
          <w:t xml:space="preserve"> об ответственности за нарушение обязательств</w:t>
        </w:r>
        <w:r>
          <w:rPr>
            <w:rFonts w:asciiTheme="minorHAnsi" w:eastAsia="Times New Roman" w:hAnsiTheme="minorHAnsi"/>
            <w:i/>
            <w:sz w:val="28"/>
            <w:szCs w:val="28"/>
          </w:rPr>
          <w:t>»)</w:t>
        </w:r>
        <w:r w:rsidRPr="00994A34">
          <w:rPr>
            <w:rFonts w:asciiTheme="minorHAnsi" w:eastAsia="Times New Roman" w:hAnsiTheme="minorHAnsi"/>
            <w:i/>
            <w:sz w:val="28"/>
            <w:szCs w:val="28"/>
          </w:rPr>
          <w:t xml:space="preserve"> </w:t>
        </w:r>
      </w:hyperlink>
    </w:p>
    <w:p w:rsidR="00594268" w:rsidRPr="00994A34" w:rsidRDefault="00594268" w:rsidP="00594268">
      <w:pPr>
        <w:autoSpaceDE w:val="0"/>
        <w:autoSpaceDN w:val="0"/>
        <w:adjustRightInd w:val="0"/>
        <w:spacing w:after="0" w:line="240" w:lineRule="auto"/>
        <w:jc w:val="both"/>
        <w:rPr>
          <w:rFonts w:asciiTheme="minorHAnsi" w:eastAsia="Times New Roman" w:hAnsiTheme="minorHAnsi"/>
          <w:sz w:val="28"/>
          <w:szCs w:val="28"/>
        </w:rPr>
      </w:pPr>
      <w:r w:rsidRPr="00994A34">
        <w:rPr>
          <w:rFonts w:asciiTheme="minorHAnsi" w:eastAsia="Times New Roman" w:hAnsiTheme="minorHAnsi"/>
          <w:sz w:val="28"/>
          <w:szCs w:val="28"/>
        </w:rPr>
        <w:t>Не может служить основанием для снижения размера неустойки довод ответчика о том, что выплата суммы неустойки в полном размере может повлечь неблагоприятные последствия для третьих лиц, не являющихся стороной правоотношений.</w:t>
      </w:r>
    </w:p>
    <w:p w:rsidR="00A453E6" w:rsidRPr="00DE7FEE" w:rsidRDefault="00594268" w:rsidP="00DE7FEE">
      <w:pPr>
        <w:pBdr>
          <w:bottom w:val="single" w:sz="12" w:space="1" w:color="auto"/>
        </w:pBdr>
        <w:autoSpaceDE w:val="0"/>
        <w:autoSpaceDN w:val="0"/>
        <w:adjustRightInd w:val="0"/>
        <w:spacing w:after="0" w:line="240" w:lineRule="auto"/>
        <w:jc w:val="both"/>
        <w:outlineLvl w:val="0"/>
        <w:rPr>
          <w:rFonts w:asciiTheme="minorHAnsi" w:hAnsiTheme="minorHAnsi"/>
          <w:i/>
          <w:szCs w:val="24"/>
          <w:lang w:eastAsia="ru-RU"/>
        </w:rPr>
      </w:pPr>
      <w:r>
        <w:rPr>
          <w:rFonts w:asciiTheme="minorHAnsi" w:eastAsia="Times New Roman" w:hAnsiTheme="minorHAnsi"/>
          <w:i/>
          <w:sz w:val="28"/>
          <w:szCs w:val="28"/>
        </w:rPr>
        <w:t>(</w:t>
      </w:r>
      <w:r w:rsidRPr="00594268">
        <w:rPr>
          <w:rFonts w:asciiTheme="minorHAnsi" w:eastAsia="Times New Roman" w:hAnsiTheme="minorHAnsi"/>
          <w:i/>
          <w:sz w:val="28"/>
          <w:szCs w:val="28"/>
        </w:rPr>
        <w:t>п</w:t>
      </w:r>
      <w:r>
        <w:rPr>
          <w:rFonts w:asciiTheme="minorHAnsi" w:eastAsia="Times New Roman" w:hAnsiTheme="minorHAnsi"/>
          <w:i/>
          <w:sz w:val="28"/>
          <w:szCs w:val="28"/>
        </w:rPr>
        <w:t>ункт</w:t>
      </w:r>
      <w:r w:rsidRPr="00594268">
        <w:rPr>
          <w:rFonts w:asciiTheme="minorHAnsi" w:eastAsia="Times New Roman" w:hAnsiTheme="minorHAnsi"/>
          <w:i/>
          <w:sz w:val="28"/>
          <w:szCs w:val="28"/>
        </w:rPr>
        <w:t xml:space="preserve"> 27 Обзора практики разрешения судами споров, возникающих в связи с участием граждан в долевом строительстве многоквартирных домов и иных объектов недвижимости (в ред. Обзора судебной практики </w:t>
      </w:r>
      <w:r>
        <w:rPr>
          <w:rFonts w:asciiTheme="minorHAnsi" w:eastAsia="Times New Roman" w:hAnsiTheme="minorHAnsi"/>
          <w:i/>
          <w:sz w:val="28"/>
          <w:szCs w:val="28"/>
        </w:rPr>
        <w:t>ВС РФ</w:t>
      </w:r>
      <w:r w:rsidRPr="00594268">
        <w:rPr>
          <w:rFonts w:asciiTheme="minorHAnsi" w:eastAsia="Times New Roman" w:hAnsiTheme="minorHAnsi"/>
          <w:i/>
          <w:sz w:val="28"/>
          <w:szCs w:val="28"/>
        </w:rPr>
        <w:t xml:space="preserve"> №</w:t>
      </w:r>
      <w:r>
        <w:rPr>
          <w:rFonts w:asciiTheme="minorHAnsi" w:eastAsia="Times New Roman" w:hAnsiTheme="minorHAnsi"/>
          <w:i/>
          <w:sz w:val="28"/>
          <w:szCs w:val="28"/>
        </w:rPr>
        <w:t xml:space="preserve"> </w:t>
      </w:r>
      <w:r w:rsidRPr="00594268">
        <w:rPr>
          <w:rFonts w:asciiTheme="minorHAnsi" w:eastAsia="Times New Roman" w:hAnsiTheme="minorHAnsi"/>
          <w:i/>
          <w:sz w:val="28"/>
          <w:szCs w:val="28"/>
        </w:rPr>
        <w:t>1 (2015))</w:t>
      </w:r>
      <w:r>
        <w:rPr>
          <w:rFonts w:asciiTheme="minorHAnsi" w:eastAsia="Times New Roman" w:hAnsiTheme="minorHAnsi"/>
          <w:i/>
          <w:sz w:val="28"/>
          <w:szCs w:val="28"/>
        </w:rPr>
        <w:t xml:space="preserve">, </w:t>
      </w:r>
      <w:r w:rsidRPr="00594268">
        <w:rPr>
          <w:rFonts w:asciiTheme="minorHAnsi" w:eastAsia="Times New Roman" w:hAnsiTheme="minorHAnsi"/>
          <w:i/>
          <w:sz w:val="28"/>
          <w:szCs w:val="28"/>
        </w:rPr>
        <w:t xml:space="preserve">утв. Президиумом </w:t>
      </w:r>
      <w:r>
        <w:rPr>
          <w:rFonts w:asciiTheme="minorHAnsi" w:eastAsia="Times New Roman" w:hAnsiTheme="minorHAnsi"/>
          <w:i/>
          <w:sz w:val="28"/>
          <w:szCs w:val="28"/>
        </w:rPr>
        <w:t>ВС РФ</w:t>
      </w:r>
      <w:r w:rsidRPr="00594268">
        <w:rPr>
          <w:rFonts w:asciiTheme="minorHAnsi" w:eastAsia="Times New Roman" w:hAnsiTheme="minorHAnsi"/>
          <w:i/>
          <w:sz w:val="28"/>
          <w:szCs w:val="28"/>
        </w:rPr>
        <w:t xml:space="preserve"> 4 декабря 2013 г.)</w:t>
      </w:r>
      <w:r w:rsidR="00A453E6" w:rsidRPr="00DE7FEE">
        <w:rPr>
          <w:rFonts w:asciiTheme="minorHAnsi" w:hAnsiTheme="minorHAnsi"/>
          <w:i/>
          <w:szCs w:val="24"/>
          <w:lang w:eastAsia="ru-RU"/>
        </w:rPr>
        <w:t xml:space="preserve"> </w:t>
      </w:r>
    </w:p>
    <w:p w:rsidR="00A453E6" w:rsidRDefault="00A453E6" w:rsidP="00DE7FEE">
      <w:pPr>
        <w:pStyle w:val="S0"/>
        <w:tabs>
          <w:tab w:val="left" w:pos="748"/>
        </w:tabs>
        <w:spacing w:line="264" w:lineRule="auto"/>
        <w:ind w:firstLine="709"/>
        <w:jc w:val="both"/>
        <w:rPr>
          <w:rFonts w:ascii="Times New Roman" w:hAnsi="Times New Roman" w:cs="Times New Roman"/>
          <w:sz w:val="24"/>
          <w:szCs w:val="24"/>
        </w:rPr>
      </w:pPr>
    </w:p>
    <w:p w:rsidR="002C3789" w:rsidRPr="00994A34" w:rsidRDefault="002C3789" w:rsidP="00F64FE6">
      <w:pPr>
        <w:pStyle w:val="a3"/>
        <w:shd w:val="clear" w:color="auto" w:fill="FFFFFF"/>
        <w:spacing w:before="0" w:beforeAutospacing="0" w:after="0" w:afterAutospacing="0" w:line="276" w:lineRule="auto"/>
        <w:ind w:firstLine="709"/>
        <w:jc w:val="both"/>
        <w:rPr>
          <w:b/>
          <w:color w:val="000000"/>
          <w:sz w:val="28"/>
        </w:rPr>
      </w:pPr>
      <w:r w:rsidRPr="00994A34">
        <w:rPr>
          <w:b/>
          <w:color w:val="000000"/>
          <w:sz w:val="28"/>
        </w:rPr>
        <w:t>Обосновывая снижение заявленных истцами требований о взыскании неустойки и компенсации морального вреда, суды ссылаются на:</w:t>
      </w:r>
    </w:p>
    <w:p w:rsidR="002C3789" w:rsidRPr="00F64FE6" w:rsidRDefault="002C3789" w:rsidP="00A46D44">
      <w:pPr>
        <w:pStyle w:val="a3"/>
        <w:numPr>
          <w:ilvl w:val="0"/>
          <w:numId w:val="14"/>
        </w:numPr>
        <w:shd w:val="clear" w:color="auto" w:fill="FFFFFF"/>
        <w:tabs>
          <w:tab w:val="left" w:pos="1134"/>
        </w:tabs>
        <w:spacing w:before="0" w:beforeAutospacing="0" w:after="0" w:afterAutospacing="0" w:line="276" w:lineRule="auto"/>
        <w:ind w:left="0" w:firstLine="709"/>
        <w:jc w:val="both"/>
        <w:rPr>
          <w:color w:val="000000"/>
          <w:sz w:val="28"/>
        </w:rPr>
      </w:pPr>
      <w:r w:rsidRPr="00F64FE6">
        <w:rPr>
          <w:color w:val="000000"/>
          <w:sz w:val="28"/>
        </w:rPr>
        <w:t>статьи 17, 35, 55 Конституции Р</w:t>
      </w:r>
      <w:r w:rsidR="006C5E9B">
        <w:rPr>
          <w:color w:val="000000"/>
          <w:sz w:val="28"/>
        </w:rPr>
        <w:t xml:space="preserve">оссийской </w:t>
      </w:r>
      <w:r w:rsidRPr="00F64FE6">
        <w:rPr>
          <w:color w:val="000000"/>
          <w:sz w:val="28"/>
        </w:rPr>
        <w:t>Ф</w:t>
      </w:r>
      <w:r w:rsidR="006C5E9B">
        <w:rPr>
          <w:color w:val="000000"/>
          <w:sz w:val="28"/>
        </w:rPr>
        <w:t>едерации</w:t>
      </w:r>
      <w:r w:rsidRPr="00F64FE6">
        <w:rPr>
          <w:color w:val="000000"/>
          <w:sz w:val="28"/>
        </w:rPr>
        <w:t>; </w:t>
      </w:r>
    </w:p>
    <w:p w:rsidR="002C3789" w:rsidRPr="00F64FE6" w:rsidRDefault="002C3789" w:rsidP="00A46D44">
      <w:pPr>
        <w:pStyle w:val="a3"/>
        <w:numPr>
          <w:ilvl w:val="0"/>
          <w:numId w:val="14"/>
        </w:numPr>
        <w:shd w:val="clear" w:color="auto" w:fill="FFFFFF"/>
        <w:tabs>
          <w:tab w:val="left" w:pos="1134"/>
        </w:tabs>
        <w:spacing w:before="0" w:beforeAutospacing="0" w:after="0" w:afterAutospacing="0" w:line="276" w:lineRule="auto"/>
        <w:ind w:left="0" w:firstLine="709"/>
        <w:jc w:val="both"/>
        <w:rPr>
          <w:color w:val="000000"/>
          <w:sz w:val="28"/>
        </w:rPr>
      </w:pPr>
      <w:r w:rsidRPr="00F64FE6">
        <w:rPr>
          <w:color w:val="000000"/>
          <w:sz w:val="28"/>
        </w:rPr>
        <w:t>статьи 1, 10, 151, 330, 333, 1099, 1101,1102 ГК РФ; </w:t>
      </w:r>
    </w:p>
    <w:p w:rsidR="002C3789" w:rsidRPr="00F64FE6" w:rsidRDefault="002C3789" w:rsidP="00A46D44">
      <w:pPr>
        <w:pStyle w:val="a3"/>
        <w:numPr>
          <w:ilvl w:val="0"/>
          <w:numId w:val="14"/>
        </w:numPr>
        <w:shd w:val="clear" w:color="auto" w:fill="FFFFFF"/>
        <w:tabs>
          <w:tab w:val="left" w:pos="1134"/>
        </w:tabs>
        <w:spacing w:before="0" w:beforeAutospacing="0" w:after="0" w:afterAutospacing="0" w:line="276" w:lineRule="auto"/>
        <w:ind w:left="0" w:firstLine="709"/>
        <w:jc w:val="both"/>
        <w:rPr>
          <w:color w:val="000000"/>
          <w:sz w:val="28"/>
        </w:rPr>
      </w:pPr>
      <w:r w:rsidRPr="00F64FE6">
        <w:rPr>
          <w:color w:val="000000"/>
          <w:sz w:val="28"/>
        </w:rPr>
        <w:t>статью 100 ГПК РФ; </w:t>
      </w:r>
    </w:p>
    <w:p w:rsidR="002C3789" w:rsidRPr="00F64FE6" w:rsidRDefault="002C3789" w:rsidP="00A46D44">
      <w:pPr>
        <w:pStyle w:val="a3"/>
        <w:numPr>
          <w:ilvl w:val="0"/>
          <w:numId w:val="14"/>
        </w:numPr>
        <w:shd w:val="clear" w:color="auto" w:fill="FFFFFF"/>
        <w:tabs>
          <w:tab w:val="left" w:pos="1134"/>
        </w:tabs>
        <w:spacing w:before="0" w:beforeAutospacing="0" w:after="0" w:afterAutospacing="0" w:line="276" w:lineRule="auto"/>
        <w:ind w:left="0" w:firstLine="709"/>
        <w:jc w:val="both"/>
        <w:rPr>
          <w:color w:val="000000"/>
          <w:sz w:val="28"/>
        </w:rPr>
      </w:pPr>
      <w:r w:rsidRPr="00F64FE6">
        <w:rPr>
          <w:color w:val="000000"/>
          <w:sz w:val="28"/>
        </w:rPr>
        <w:t>статью 10 </w:t>
      </w:r>
      <w:r w:rsidR="006C5E9B">
        <w:rPr>
          <w:color w:val="000000"/>
          <w:sz w:val="28"/>
        </w:rPr>
        <w:t>Закона № 214-ФЗ</w:t>
      </w:r>
      <w:r w:rsidRPr="00F64FE6">
        <w:rPr>
          <w:color w:val="000000"/>
          <w:sz w:val="28"/>
        </w:rPr>
        <w:t>; </w:t>
      </w:r>
    </w:p>
    <w:p w:rsidR="002C3789" w:rsidRPr="00F64FE6" w:rsidRDefault="002C3789" w:rsidP="00A46D44">
      <w:pPr>
        <w:pStyle w:val="a3"/>
        <w:numPr>
          <w:ilvl w:val="0"/>
          <w:numId w:val="14"/>
        </w:numPr>
        <w:shd w:val="clear" w:color="auto" w:fill="FFFFFF"/>
        <w:tabs>
          <w:tab w:val="left" w:pos="1134"/>
        </w:tabs>
        <w:spacing w:before="0" w:beforeAutospacing="0" w:after="0" w:afterAutospacing="0" w:line="276" w:lineRule="auto"/>
        <w:ind w:left="0" w:firstLine="709"/>
        <w:jc w:val="both"/>
        <w:rPr>
          <w:color w:val="000000"/>
          <w:sz w:val="28"/>
        </w:rPr>
      </w:pPr>
      <w:r w:rsidRPr="00F64FE6">
        <w:rPr>
          <w:color w:val="000000"/>
          <w:sz w:val="28"/>
        </w:rPr>
        <w:t xml:space="preserve">статьи 13, 15, 23, 28, 30, 31 Закона </w:t>
      </w:r>
      <w:r w:rsidR="006C5E9B">
        <w:rPr>
          <w:color w:val="000000"/>
          <w:sz w:val="28"/>
        </w:rPr>
        <w:t>ЗПП</w:t>
      </w:r>
      <w:r w:rsidRPr="00F64FE6">
        <w:rPr>
          <w:color w:val="000000"/>
          <w:sz w:val="28"/>
        </w:rPr>
        <w:t>;</w:t>
      </w:r>
    </w:p>
    <w:p w:rsidR="002C3789" w:rsidRPr="00F64FE6" w:rsidRDefault="002C3789" w:rsidP="00A46D44">
      <w:pPr>
        <w:pStyle w:val="a3"/>
        <w:numPr>
          <w:ilvl w:val="0"/>
          <w:numId w:val="14"/>
        </w:numPr>
        <w:shd w:val="clear" w:color="auto" w:fill="FFFFFF"/>
        <w:tabs>
          <w:tab w:val="left" w:pos="1134"/>
        </w:tabs>
        <w:spacing w:before="0" w:beforeAutospacing="0" w:after="0" w:afterAutospacing="0" w:line="276" w:lineRule="auto"/>
        <w:ind w:left="0" w:firstLine="709"/>
        <w:jc w:val="both"/>
        <w:rPr>
          <w:color w:val="000000"/>
          <w:sz w:val="28"/>
        </w:rPr>
      </w:pPr>
      <w:r w:rsidRPr="00F64FE6">
        <w:rPr>
          <w:color w:val="000000"/>
          <w:sz w:val="28"/>
        </w:rPr>
        <w:t>пункт 2 Определения К</w:t>
      </w:r>
      <w:r w:rsidR="006C5E9B">
        <w:rPr>
          <w:color w:val="000000"/>
          <w:sz w:val="28"/>
        </w:rPr>
        <w:t xml:space="preserve">онституционного </w:t>
      </w:r>
      <w:r w:rsidRPr="00F64FE6">
        <w:rPr>
          <w:color w:val="000000"/>
          <w:sz w:val="28"/>
        </w:rPr>
        <w:t>С</w:t>
      </w:r>
      <w:r w:rsidR="006C5E9B">
        <w:rPr>
          <w:color w:val="000000"/>
          <w:sz w:val="28"/>
        </w:rPr>
        <w:t>уда</w:t>
      </w:r>
      <w:r w:rsidRPr="00F64FE6">
        <w:rPr>
          <w:color w:val="000000"/>
          <w:sz w:val="28"/>
        </w:rPr>
        <w:t xml:space="preserve"> Р</w:t>
      </w:r>
      <w:r w:rsidR="006C5E9B">
        <w:rPr>
          <w:color w:val="000000"/>
          <w:sz w:val="28"/>
        </w:rPr>
        <w:t xml:space="preserve">оссийской </w:t>
      </w:r>
      <w:r w:rsidRPr="00F64FE6">
        <w:rPr>
          <w:color w:val="000000"/>
          <w:sz w:val="28"/>
        </w:rPr>
        <w:t>Ф</w:t>
      </w:r>
      <w:r w:rsidR="006C5E9B">
        <w:rPr>
          <w:color w:val="000000"/>
          <w:sz w:val="28"/>
        </w:rPr>
        <w:t>едерации</w:t>
      </w:r>
      <w:r w:rsidRPr="00F64FE6">
        <w:rPr>
          <w:color w:val="000000"/>
          <w:sz w:val="28"/>
        </w:rPr>
        <w:t xml:space="preserve"> № 263-О от 21 декабря 2000</w:t>
      </w:r>
      <w:r w:rsidR="006C5E9B">
        <w:rPr>
          <w:color w:val="000000"/>
          <w:sz w:val="28"/>
        </w:rPr>
        <w:t xml:space="preserve"> г.</w:t>
      </w:r>
      <w:r w:rsidRPr="00F64FE6">
        <w:rPr>
          <w:color w:val="000000"/>
          <w:sz w:val="28"/>
        </w:rPr>
        <w:t>;</w:t>
      </w:r>
    </w:p>
    <w:p w:rsidR="002C3789" w:rsidRPr="00F64FE6" w:rsidRDefault="002C3789" w:rsidP="00A46D44">
      <w:pPr>
        <w:pStyle w:val="a3"/>
        <w:numPr>
          <w:ilvl w:val="0"/>
          <w:numId w:val="14"/>
        </w:numPr>
        <w:shd w:val="clear" w:color="auto" w:fill="FFFFFF"/>
        <w:tabs>
          <w:tab w:val="left" w:pos="1134"/>
        </w:tabs>
        <w:spacing w:before="0" w:beforeAutospacing="0" w:after="0" w:afterAutospacing="0" w:line="276" w:lineRule="auto"/>
        <w:ind w:left="0" w:firstLine="709"/>
        <w:jc w:val="both"/>
        <w:rPr>
          <w:color w:val="000000"/>
          <w:sz w:val="28"/>
        </w:rPr>
      </w:pPr>
      <w:r w:rsidRPr="00F64FE6">
        <w:rPr>
          <w:color w:val="000000"/>
          <w:sz w:val="28"/>
        </w:rPr>
        <w:t>пункты 9, 12 Обзора судебной практики разрешения дел по спорам, возникающим в связи с участием граждан в долевом строительстве многоквартирных домов и иных объектов недвижимости, утв. Президиумом ВС РФ 19</w:t>
      </w:r>
      <w:r w:rsidR="006C5E9B">
        <w:rPr>
          <w:color w:val="000000"/>
          <w:sz w:val="28"/>
        </w:rPr>
        <w:t xml:space="preserve"> июля </w:t>
      </w:r>
      <w:r w:rsidRPr="00F64FE6">
        <w:rPr>
          <w:color w:val="000000"/>
          <w:sz w:val="28"/>
        </w:rPr>
        <w:t>2017</w:t>
      </w:r>
      <w:r w:rsidR="006C5E9B">
        <w:rPr>
          <w:color w:val="000000"/>
          <w:sz w:val="28"/>
        </w:rPr>
        <w:t xml:space="preserve"> г.</w:t>
      </w:r>
      <w:r w:rsidRPr="00F64FE6">
        <w:rPr>
          <w:color w:val="000000"/>
          <w:sz w:val="28"/>
        </w:rPr>
        <w:t>;</w:t>
      </w:r>
    </w:p>
    <w:p w:rsidR="002C3789" w:rsidRPr="00F64FE6" w:rsidRDefault="002C3789" w:rsidP="00A46D44">
      <w:pPr>
        <w:pStyle w:val="a3"/>
        <w:numPr>
          <w:ilvl w:val="0"/>
          <w:numId w:val="14"/>
        </w:numPr>
        <w:shd w:val="clear" w:color="auto" w:fill="FFFFFF"/>
        <w:tabs>
          <w:tab w:val="left" w:pos="1134"/>
        </w:tabs>
        <w:spacing w:before="0" w:beforeAutospacing="0" w:after="0" w:afterAutospacing="0" w:line="276" w:lineRule="auto"/>
        <w:ind w:left="0" w:firstLine="709"/>
        <w:jc w:val="both"/>
        <w:rPr>
          <w:color w:val="000000"/>
          <w:sz w:val="28"/>
        </w:rPr>
      </w:pPr>
      <w:r w:rsidRPr="00F64FE6">
        <w:rPr>
          <w:color w:val="000000"/>
          <w:sz w:val="28"/>
        </w:rPr>
        <w:t>пункты 71, 73, 75 Постановления Пленума ВС РФ от 24</w:t>
      </w:r>
      <w:r w:rsidR="006C5E9B">
        <w:rPr>
          <w:color w:val="000000"/>
          <w:sz w:val="28"/>
        </w:rPr>
        <w:t xml:space="preserve"> марта </w:t>
      </w:r>
      <w:r w:rsidRPr="00F64FE6">
        <w:rPr>
          <w:color w:val="000000"/>
          <w:sz w:val="28"/>
        </w:rPr>
        <w:t xml:space="preserve">2016 </w:t>
      </w:r>
      <w:r w:rsidR="006C5E9B">
        <w:rPr>
          <w:color w:val="000000"/>
          <w:sz w:val="28"/>
        </w:rPr>
        <w:t xml:space="preserve">г. </w:t>
      </w:r>
      <w:r w:rsidRPr="00F64FE6">
        <w:rPr>
          <w:color w:val="000000"/>
          <w:sz w:val="28"/>
        </w:rPr>
        <w:t>№</w:t>
      </w:r>
      <w:r w:rsidR="006C5E9B">
        <w:rPr>
          <w:color w:val="000000"/>
          <w:sz w:val="28"/>
        </w:rPr>
        <w:t xml:space="preserve"> </w:t>
      </w:r>
      <w:r w:rsidRPr="00F64FE6">
        <w:rPr>
          <w:color w:val="000000"/>
          <w:sz w:val="28"/>
        </w:rPr>
        <w:t>7 «О применении судами некоторых положений Гражданского кодекса Российской Федерации об ответственности за нарушение обязательств»;</w:t>
      </w:r>
    </w:p>
    <w:p w:rsidR="002C3789" w:rsidRPr="00F64FE6" w:rsidRDefault="002C3789" w:rsidP="00A46D44">
      <w:pPr>
        <w:pStyle w:val="a3"/>
        <w:numPr>
          <w:ilvl w:val="0"/>
          <w:numId w:val="14"/>
        </w:numPr>
        <w:shd w:val="clear" w:color="auto" w:fill="FFFFFF"/>
        <w:tabs>
          <w:tab w:val="left" w:pos="1134"/>
        </w:tabs>
        <w:spacing w:before="0" w:beforeAutospacing="0" w:after="0" w:afterAutospacing="0" w:line="276" w:lineRule="auto"/>
        <w:ind w:left="0" w:firstLine="709"/>
        <w:jc w:val="both"/>
        <w:rPr>
          <w:color w:val="000000"/>
          <w:sz w:val="28"/>
        </w:rPr>
      </w:pPr>
      <w:r w:rsidRPr="00F64FE6">
        <w:rPr>
          <w:color w:val="000000"/>
          <w:sz w:val="28"/>
        </w:rPr>
        <w:t>пункты 34, 45, 46 Постановления Пленума ВС РФ от 28</w:t>
      </w:r>
      <w:r w:rsidR="006C5E9B">
        <w:rPr>
          <w:color w:val="000000"/>
          <w:sz w:val="28"/>
        </w:rPr>
        <w:t xml:space="preserve"> июня </w:t>
      </w:r>
      <w:r w:rsidRPr="00F64FE6">
        <w:rPr>
          <w:color w:val="000000"/>
          <w:sz w:val="28"/>
        </w:rPr>
        <w:t xml:space="preserve">2012 </w:t>
      </w:r>
      <w:r w:rsidR="006C5E9B">
        <w:rPr>
          <w:color w:val="000000"/>
          <w:sz w:val="28"/>
        </w:rPr>
        <w:t xml:space="preserve">г. </w:t>
      </w:r>
      <w:r w:rsidRPr="00F64FE6">
        <w:rPr>
          <w:color w:val="000000"/>
          <w:sz w:val="28"/>
        </w:rPr>
        <w:t>№</w:t>
      </w:r>
      <w:r w:rsidR="006C5E9B">
        <w:rPr>
          <w:color w:val="000000"/>
          <w:sz w:val="28"/>
        </w:rPr>
        <w:t> </w:t>
      </w:r>
      <w:r w:rsidRPr="00F64FE6">
        <w:rPr>
          <w:color w:val="000000"/>
          <w:sz w:val="28"/>
        </w:rPr>
        <w:t>17 «О рассмотрении судами гражданских дел по спорам о защите прав потребителей»;</w:t>
      </w:r>
    </w:p>
    <w:p w:rsidR="002C3789" w:rsidRPr="00F64FE6" w:rsidRDefault="002C3789" w:rsidP="00A46D44">
      <w:pPr>
        <w:pStyle w:val="a3"/>
        <w:numPr>
          <w:ilvl w:val="0"/>
          <w:numId w:val="14"/>
        </w:numPr>
        <w:shd w:val="clear" w:color="auto" w:fill="FFFFFF"/>
        <w:tabs>
          <w:tab w:val="left" w:pos="1134"/>
        </w:tabs>
        <w:spacing w:before="0" w:beforeAutospacing="0" w:after="0" w:afterAutospacing="0" w:line="276" w:lineRule="auto"/>
        <w:ind w:left="0" w:firstLine="709"/>
        <w:jc w:val="both"/>
        <w:rPr>
          <w:color w:val="000000"/>
          <w:sz w:val="28"/>
        </w:rPr>
      </w:pPr>
      <w:r w:rsidRPr="00F64FE6">
        <w:rPr>
          <w:color w:val="000000"/>
          <w:sz w:val="28"/>
        </w:rPr>
        <w:t>пункт 2 Постановления Пленума В</w:t>
      </w:r>
      <w:r w:rsidR="006C5E9B">
        <w:rPr>
          <w:color w:val="000000"/>
          <w:sz w:val="28"/>
        </w:rPr>
        <w:t xml:space="preserve">ысшего </w:t>
      </w:r>
      <w:r w:rsidRPr="00F64FE6">
        <w:rPr>
          <w:color w:val="000000"/>
          <w:sz w:val="28"/>
        </w:rPr>
        <w:t>А</w:t>
      </w:r>
      <w:r w:rsidR="006C5E9B">
        <w:rPr>
          <w:color w:val="000000"/>
          <w:sz w:val="28"/>
        </w:rPr>
        <w:t xml:space="preserve">рбитражного </w:t>
      </w:r>
      <w:r w:rsidRPr="00F64FE6">
        <w:rPr>
          <w:color w:val="000000"/>
          <w:sz w:val="28"/>
        </w:rPr>
        <w:t>С</w:t>
      </w:r>
      <w:r w:rsidR="006C5E9B">
        <w:rPr>
          <w:color w:val="000000"/>
          <w:sz w:val="28"/>
        </w:rPr>
        <w:t>уда</w:t>
      </w:r>
      <w:r w:rsidRPr="00F64FE6">
        <w:rPr>
          <w:color w:val="000000"/>
          <w:sz w:val="28"/>
        </w:rPr>
        <w:t xml:space="preserve"> Р</w:t>
      </w:r>
      <w:r w:rsidR="006C5E9B">
        <w:rPr>
          <w:color w:val="000000"/>
          <w:sz w:val="28"/>
        </w:rPr>
        <w:t xml:space="preserve">оссийской </w:t>
      </w:r>
      <w:r w:rsidRPr="00F64FE6">
        <w:rPr>
          <w:color w:val="000000"/>
          <w:sz w:val="28"/>
        </w:rPr>
        <w:t>Ф</w:t>
      </w:r>
      <w:r w:rsidR="006C5E9B">
        <w:rPr>
          <w:color w:val="000000"/>
          <w:sz w:val="28"/>
        </w:rPr>
        <w:t>едерации</w:t>
      </w:r>
      <w:r w:rsidRPr="00F64FE6">
        <w:rPr>
          <w:color w:val="000000"/>
          <w:sz w:val="28"/>
        </w:rPr>
        <w:t xml:space="preserve"> от 22</w:t>
      </w:r>
      <w:r w:rsidR="006C5E9B">
        <w:rPr>
          <w:color w:val="000000"/>
          <w:sz w:val="28"/>
        </w:rPr>
        <w:t xml:space="preserve"> декабря </w:t>
      </w:r>
      <w:r w:rsidRPr="00F64FE6">
        <w:rPr>
          <w:color w:val="000000"/>
          <w:sz w:val="28"/>
        </w:rPr>
        <w:t xml:space="preserve">2011 </w:t>
      </w:r>
      <w:r w:rsidR="006C5E9B">
        <w:rPr>
          <w:color w:val="000000"/>
          <w:sz w:val="28"/>
        </w:rPr>
        <w:t xml:space="preserve">г. </w:t>
      </w:r>
      <w:r w:rsidRPr="00F64FE6">
        <w:rPr>
          <w:color w:val="000000"/>
          <w:sz w:val="28"/>
        </w:rPr>
        <w:t>№</w:t>
      </w:r>
      <w:r w:rsidR="006C5E9B">
        <w:rPr>
          <w:color w:val="000000"/>
          <w:sz w:val="28"/>
        </w:rPr>
        <w:t xml:space="preserve"> </w:t>
      </w:r>
      <w:r w:rsidRPr="00F64FE6">
        <w:rPr>
          <w:color w:val="000000"/>
          <w:sz w:val="28"/>
        </w:rPr>
        <w:t>81 «О некоторых вопросах применения статьи 333 ГК РФ»;</w:t>
      </w:r>
    </w:p>
    <w:p w:rsidR="002C3789" w:rsidRPr="00F64FE6" w:rsidRDefault="002C3789" w:rsidP="00A46D44">
      <w:pPr>
        <w:pStyle w:val="a3"/>
        <w:numPr>
          <w:ilvl w:val="0"/>
          <w:numId w:val="14"/>
        </w:numPr>
        <w:shd w:val="clear" w:color="auto" w:fill="FFFFFF"/>
        <w:tabs>
          <w:tab w:val="left" w:pos="1134"/>
        </w:tabs>
        <w:spacing w:before="0" w:beforeAutospacing="0" w:after="0" w:afterAutospacing="0" w:line="276" w:lineRule="auto"/>
        <w:ind w:left="0" w:firstLine="709"/>
        <w:jc w:val="both"/>
        <w:rPr>
          <w:color w:val="000000"/>
          <w:sz w:val="28"/>
        </w:rPr>
      </w:pPr>
      <w:r w:rsidRPr="00F64FE6">
        <w:rPr>
          <w:color w:val="000000"/>
          <w:sz w:val="28"/>
        </w:rPr>
        <w:t>пункт 25 Постановления Пленума ВС РФ «О практике рассмотрения судами дел о защите прав потребителей» от 29</w:t>
      </w:r>
      <w:r w:rsidR="005D4B72">
        <w:rPr>
          <w:color w:val="000000"/>
          <w:sz w:val="28"/>
        </w:rPr>
        <w:t xml:space="preserve"> сентября </w:t>
      </w:r>
      <w:r w:rsidRPr="00F64FE6">
        <w:rPr>
          <w:color w:val="000000"/>
          <w:sz w:val="28"/>
        </w:rPr>
        <w:t>1994 г. №</w:t>
      </w:r>
      <w:r w:rsidR="005D4B72">
        <w:rPr>
          <w:color w:val="000000"/>
          <w:sz w:val="28"/>
        </w:rPr>
        <w:t xml:space="preserve"> </w:t>
      </w:r>
      <w:r w:rsidRPr="00F64FE6">
        <w:rPr>
          <w:color w:val="000000"/>
          <w:sz w:val="28"/>
        </w:rPr>
        <w:t>7;</w:t>
      </w:r>
    </w:p>
    <w:p w:rsidR="002C3789" w:rsidRPr="00F64FE6" w:rsidRDefault="002C3789" w:rsidP="00A46D44">
      <w:pPr>
        <w:pStyle w:val="a3"/>
        <w:numPr>
          <w:ilvl w:val="0"/>
          <w:numId w:val="14"/>
        </w:numPr>
        <w:shd w:val="clear" w:color="auto" w:fill="FFFFFF"/>
        <w:tabs>
          <w:tab w:val="left" w:pos="1134"/>
        </w:tabs>
        <w:spacing w:before="0" w:beforeAutospacing="0" w:after="0" w:afterAutospacing="0" w:line="276" w:lineRule="auto"/>
        <w:ind w:left="0" w:firstLine="709"/>
        <w:jc w:val="both"/>
        <w:rPr>
          <w:color w:val="000000"/>
          <w:sz w:val="28"/>
        </w:rPr>
      </w:pPr>
      <w:r w:rsidRPr="00F64FE6">
        <w:rPr>
          <w:color w:val="000000"/>
          <w:sz w:val="28"/>
        </w:rPr>
        <w:t>пункт 8 Постановления Пленума ВС РФ «Некоторые вопросы применения законодательства о компенсации морального вреда» от 20</w:t>
      </w:r>
      <w:r w:rsidR="005D4B72">
        <w:rPr>
          <w:color w:val="000000"/>
          <w:sz w:val="28"/>
        </w:rPr>
        <w:t xml:space="preserve"> декабря </w:t>
      </w:r>
      <w:r w:rsidRPr="00F64FE6">
        <w:rPr>
          <w:color w:val="000000"/>
          <w:sz w:val="28"/>
        </w:rPr>
        <w:t>1994 г. №</w:t>
      </w:r>
      <w:r w:rsidR="005D4B72">
        <w:rPr>
          <w:color w:val="000000"/>
          <w:sz w:val="28"/>
        </w:rPr>
        <w:t xml:space="preserve"> </w:t>
      </w:r>
      <w:r w:rsidRPr="00F64FE6">
        <w:rPr>
          <w:color w:val="000000"/>
          <w:sz w:val="28"/>
        </w:rPr>
        <w:t>10.</w:t>
      </w:r>
    </w:p>
    <w:p w:rsidR="002C3789" w:rsidRPr="00F64FE6" w:rsidRDefault="002C3789" w:rsidP="00F64FE6">
      <w:pPr>
        <w:pStyle w:val="S0"/>
        <w:tabs>
          <w:tab w:val="left" w:pos="748"/>
        </w:tabs>
        <w:spacing w:line="276" w:lineRule="auto"/>
        <w:ind w:firstLine="709"/>
        <w:jc w:val="both"/>
        <w:rPr>
          <w:rFonts w:ascii="Times New Roman" w:hAnsi="Times New Roman" w:cs="Times New Roman"/>
          <w:szCs w:val="24"/>
        </w:rPr>
      </w:pPr>
    </w:p>
    <w:p w:rsidR="007414B3" w:rsidRPr="00F64FE6" w:rsidRDefault="00420551" w:rsidP="00A46D44">
      <w:pPr>
        <w:pStyle w:val="S0"/>
        <w:numPr>
          <w:ilvl w:val="1"/>
          <w:numId w:val="1"/>
        </w:numPr>
        <w:tabs>
          <w:tab w:val="left" w:pos="1276"/>
        </w:tabs>
        <w:spacing w:line="276" w:lineRule="auto"/>
        <w:ind w:left="0" w:firstLine="709"/>
        <w:jc w:val="left"/>
        <w:rPr>
          <w:rFonts w:ascii="Times New Roman" w:hAnsi="Times New Roman" w:cs="Times New Roman"/>
          <w:b/>
          <w:szCs w:val="24"/>
        </w:rPr>
      </w:pPr>
      <w:r w:rsidRPr="00F64FE6">
        <w:rPr>
          <w:rFonts w:ascii="Times New Roman" w:hAnsi="Times New Roman" w:cs="Times New Roman"/>
          <w:b/>
          <w:szCs w:val="24"/>
        </w:rPr>
        <w:t xml:space="preserve">Признаки злоупотребления правом и особенности обоснования. </w:t>
      </w:r>
    </w:p>
    <w:p w:rsidR="00DE7FEE" w:rsidRPr="00F64FE6" w:rsidRDefault="00112118" w:rsidP="00994A34">
      <w:pPr>
        <w:pStyle w:val="S00"/>
        <w:tabs>
          <w:tab w:val="clear" w:pos="1560"/>
          <w:tab w:val="left" w:pos="567"/>
        </w:tabs>
        <w:spacing w:line="264" w:lineRule="auto"/>
        <w:ind w:firstLine="709"/>
        <w:rPr>
          <w:rFonts w:ascii="Times New Roman" w:hAnsi="Times New Roman" w:cs="Times New Roman"/>
          <w:sz w:val="28"/>
        </w:rPr>
      </w:pPr>
      <w:r w:rsidRPr="00F64FE6">
        <w:rPr>
          <w:rFonts w:ascii="Times New Roman" w:hAnsi="Times New Roman" w:cs="Times New Roman"/>
          <w:sz w:val="28"/>
        </w:rPr>
        <w:t>Признак</w:t>
      </w:r>
      <w:r>
        <w:rPr>
          <w:rFonts w:ascii="Times New Roman" w:hAnsi="Times New Roman" w:cs="Times New Roman"/>
          <w:sz w:val="28"/>
        </w:rPr>
        <w:t>и</w:t>
      </w:r>
      <w:r w:rsidRPr="00F64FE6">
        <w:rPr>
          <w:rFonts w:ascii="Times New Roman" w:hAnsi="Times New Roman" w:cs="Times New Roman"/>
          <w:sz w:val="28"/>
        </w:rPr>
        <w:t xml:space="preserve"> </w:t>
      </w:r>
      <w:r w:rsidR="00420551" w:rsidRPr="00F64FE6">
        <w:rPr>
          <w:rFonts w:ascii="Times New Roman" w:hAnsi="Times New Roman" w:cs="Times New Roman"/>
          <w:sz w:val="28"/>
        </w:rPr>
        <w:t>злоупотребления правом со стороны потребителей</w:t>
      </w:r>
      <w:r w:rsidR="00DE7FEE" w:rsidRPr="00F64FE6">
        <w:rPr>
          <w:rFonts w:ascii="Times New Roman" w:hAnsi="Times New Roman" w:cs="Times New Roman"/>
          <w:sz w:val="28"/>
        </w:rPr>
        <w:t xml:space="preserve">: </w:t>
      </w:r>
    </w:p>
    <w:p w:rsidR="00DE7FEE" w:rsidRPr="00F64FE6" w:rsidRDefault="00420551" w:rsidP="00A46D44">
      <w:pPr>
        <w:pStyle w:val="S00"/>
        <w:numPr>
          <w:ilvl w:val="0"/>
          <w:numId w:val="22"/>
        </w:numPr>
        <w:tabs>
          <w:tab w:val="clear" w:pos="1560"/>
          <w:tab w:val="left" w:pos="1134"/>
        </w:tabs>
        <w:spacing w:line="264" w:lineRule="auto"/>
        <w:ind w:left="0" w:firstLine="709"/>
        <w:rPr>
          <w:rFonts w:ascii="Times New Roman" w:hAnsi="Times New Roman" w:cs="Times New Roman"/>
          <w:sz w:val="28"/>
        </w:rPr>
      </w:pPr>
      <w:r w:rsidRPr="00F64FE6">
        <w:rPr>
          <w:rFonts w:ascii="Times New Roman" w:hAnsi="Times New Roman" w:cs="Times New Roman"/>
          <w:sz w:val="28"/>
        </w:rPr>
        <w:t xml:space="preserve">явная несоразмерность недостатков недвижимого имущества, предъявляемых требований, </w:t>
      </w:r>
    </w:p>
    <w:p w:rsidR="00DE7FEE" w:rsidRPr="00F64FE6" w:rsidRDefault="00420551" w:rsidP="00A46D44">
      <w:pPr>
        <w:pStyle w:val="S00"/>
        <w:numPr>
          <w:ilvl w:val="0"/>
          <w:numId w:val="22"/>
        </w:numPr>
        <w:tabs>
          <w:tab w:val="clear" w:pos="1560"/>
          <w:tab w:val="left" w:pos="1134"/>
        </w:tabs>
        <w:spacing w:line="264" w:lineRule="auto"/>
        <w:ind w:left="0" w:firstLine="709"/>
        <w:rPr>
          <w:rFonts w:ascii="Times New Roman" w:hAnsi="Times New Roman" w:cs="Times New Roman"/>
          <w:sz w:val="28"/>
        </w:rPr>
      </w:pPr>
      <w:r w:rsidRPr="00F64FE6">
        <w:rPr>
          <w:rFonts w:ascii="Times New Roman" w:hAnsi="Times New Roman" w:cs="Times New Roman"/>
          <w:sz w:val="28"/>
        </w:rPr>
        <w:t xml:space="preserve">явная несоразмерность требований потребителя последствиям нарушения обязательства, </w:t>
      </w:r>
    </w:p>
    <w:p w:rsidR="00420551" w:rsidRPr="00F64FE6" w:rsidRDefault="00420551" w:rsidP="00A46D44">
      <w:pPr>
        <w:pStyle w:val="S00"/>
        <w:numPr>
          <w:ilvl w:val="0"/>
          <w:numId w:val="22"/>
        </w:numPr>
        <w:tabs>
          <w:tab w:val="clear" w:pos="1560"/>
          <w:tab w:val="left" w:pos="1134"/>
        </w:tabs>
        <w:spacing w:line="264" w:lineRule="auto"/>
        <w:ind w:left="0" w:firstLine="709"/>
        <w:rPr>
          <w:rFonts w:ascii="Times New Roman" w:hAnsi="Times New Roman" w:cs="Times New Roman"/>
          <w:sz w:val="28"/>
        </w:rPr>
      </w:pPr>
      <w:r w:rsidRPr="00F64FE6">
        <w:rPr>
          <w:rFonts w:ascii="Times New Roman" w:hAnsi="Times New Roman" w:cs="Times New Roman"/>
          <w:sz w:val="28"/>
        </w:rPr>
        <w:t>явный характер цели обращения в суд - извлечение материальный выгоды (обогащение), а не устранение выявленных недостатков.</w:t>
      </w:r>
    </w:p>
    <w:p w:rsidR="00946A52" w:rsidRPr="005A611C" w:rsidRDefault="00946A52" w:rsidP="00994A34">
      <w:pPr>
        <w:pStyle w:val="a3"/>
        <w:pBdr>
          <w:bottom w:val="single" w:sz="12" w:space="1" w:color="auto"/>
        </w:pBdr>
        <w:spacing w:before="0" w:beforeAutospacing="0" w:after="0" w:afterAutospacing="0" w:line="264" w:lineRule="auto"/>
        <w:ind w:firstLine="709"/>
        <w:jc w:val="both"/>
        <w:rPr>
          <w:sz w:val="10"/>
          <w:szCs w:val="10"/>
        </w:rPr>
      </w:pPr>
    </w:p>
    <w:p w:rsidR="00946A52" w:rsidRPr="00E836BF" w:rsidRDefault="00946A52" w:rsidP="00994A34">
      <w:pPr>
        <w:pStyle w:val="a3"/>
        <w:spacing w:before="0" w:beforeAutospacing="0" w:after="0" w:afterAutospacing="0" w:line="264" w:lineRule="auto"/>
        <w:rPr>
          <w:rFonts w:asciiTheme="minorHAnsi" w:hAnsiTheme="minorHAnsi" w:cs="Arial"/>
          <w:color w:val="000000"/>
          <w:sz w:val="2"/>
          <w:szCs w:val="2"/>
        </w:rPr>
      </w:pPr>
    </w:p>
    <w:p w:rsidR="00946A52" w:rsidRPr="00691A0E" w:rsidRDefault="00946A52" w:rsidP="00994A34">
      <w:pPr>
        <w:pStyle w:val="a3"/>
        <w:pBdr>
          <w:bottom w:val="single" w:sz="12" w:space="1" w:color="auto"/>
        </w:pBdr>
        <w:spacing w:before="0" w:beforeAutospacing="0" w:after="0" w:afterAutospacing="0" w:line="264" w:lineRule="auto"/>
        <w:jc w:val="both"/>
        <w:rPr>
          <w:rFonts w:asciiTheme="minorHAnsi" w:hAnsiTheme="minorHAnsi" w:cs="Arial"/>
          <w:i/>
          <w:color w:val="000000"/>
          <w:sz w:val="28"/>
          <w:szCs w:val="28"/>
        </w:rPr>
      </w:pPr>
      <w:r w:rsidRPr="00946A52">
        <w:rPr>
          <w:rFonts w:asciiTheme="minorHAnsi" w:hAnsiTheme="minorHAnsi" w:cs="Arial"/>
          <w:i/>
          <w:color w:val="000000"/>
          <w:sz w:val="28"/>
          <w:szCs w:val="28"/>
        </w:rPr>
        <w:t>Определени</w:t>
      </w:r>
      <w:r>
        <w:rPr>
          <w:rFonts w:asciiTheme="minorHAnsi" w:hAnsiTheme="minorHAnsi" w:cs="Arial"/>
          <w:i/>
          <w:color w:val="000000"/>
          <w:sz w:val="28"/>
          <w:szCs w:val="28"/>
        </w:rPr>
        <w:t>е</w:t>
      </w:r>
      <w:r w:rsidRPr="00946A52">
        <w:rPr>
          <w:rFonts w:asciiTheme="minorHAnsi" w:hAnsiTheme="minorHAnsi" w:cs="Arial"/>
          <w:i/>
          <w:color w:val="000000"/>
          <w:sz w:val="28"/>
          <w:szCs w:val="28"/>
        </w:rPr>
        <w:t xml:space="preserve"> Судебной по гражданским делам </w:t>
      </w:r>
      <w:r>
        <w:rPr>
          <w:rFonts w:asciiTheme="minorHAnsi" w:hAnsiTheme="minorHAnsi" w:cs="Arial"/>
          <w:i/>
          <w:color w:val="000000"/>
          <w:sz w:val="28"/>
          <w:szCs w:val="28"/>
        </w:rPr>
        <w:t>ВС</w:t>
      </w:r>
      <w:r w:rsidRPr="00946A52">
        <w:rPr>
          <w:rFonts w:asciiTheme="minorHAnsi" w:hAnsiTheme="minorHAnsi" w:cs="Arial"/>
          <w:i/>
          <w:color w:val="000000"/>
          <w:sz w:val="28"/>
          <w:szCs w:val="28"/>
        </w:rPr>
        <w:t xml:space="preserve"> РФ от 11 сентября 2018 г. </w:t>
      </w:r>
      <w:r>
        <w:rPr>
          <w:rFonts w:asciiTheme="minorHAnsi" w:hAnsiTheme="minorHAnsi" w:cs="Arial"/>
          <w:i/>
          <w:color w:val="000000"/>
          <w:sz w:val="28"/>
          <w:szCs w:val="28"/>
        </w:rPr>
        <w:t>№</w:t>
      </w:r>
      <w:r w:rsidRPr="00946A52">
        <w:rPr>
          <w:rFonts w:asciiTheme="minorHAnsi" w:hAnsiTheme="minorHAnsi" w:cs="Arial"/>
          <w:i/>
          <w:color w:val="000000"/>
          <w:sz w:val="28"/>
          <w:szCs w:val="28"/>
        </w:rPr>
        <w:t xml:space="preserve"> 41-КГ18-27, </w:t>
      </w:r>
      <w:r>
        <w:rPr>
          <w:rFonts w:asciiTheme="minorHAnsi" w:hAnsiTheme="minorHAnsi" w:cs="Arial"/>
          <w:i/>
          <w:color w:val="000000"/>
          <w:sz w:val="28"/>
          <w:szCs w:val="28"/>
        </w:rPr>
        <w:t>О</w:t>
      </w:r>
      <w:r w:rsidRPr="00946A52">
        <w:rPr>
          <w:rFonts w:asciiTheme="minorHAnsi" w:hAnsiTheme="minorHAnsi" w:cs="Arial"/>
          <w:i/>
          <w:color w:val="000000"/>
          <w:sz w:val="28"/>
          <w:szCs w:val="28"/>
        </w:rPr>
        <w:t>пределение Конституционного суда Р</w:t>
      </w:r>
      <w:r>
        <w:rPr>
          <w:rFonts w:asciiTheme="minorHAnsi" w:hAnsiTheme="minorHAnsi" w:cs="Arial"/>
          <w:i/>
          <w:color w:val="000000"/>
          <w:sz w:val="28"/>
          <w:szCs w:val="28"/>
        </w:rPr>
        <w:t xml:space="preserve">оссийской </w:t>
      </w:r>
      <w:r w:rsidRPr="00946A52">
        <w:rPr>
          <w:rFonts w:asciiTheme="minorHAnsi" w:hAnsiTheme="minorHAnsi" w:cs="Arial"/>
          <w:i/>
          <w:color w:val="000000"/>
          <w:sz w:val="28"/>
          <w:szCs w:val="28"/>
        </w:rPr>
        <w:t>Ф</w:t>
      </w:r>
      <w:r>
        <w:rPr>
          <w:rFonts w:asciiTheme="minorHAnsi" w:hAnsiTheme="minorHAnsi" w:cs="Arial"/>
          <w:i/>
          <w:color w:val="000000"/>
          <w:sz w:val="28"/>
          <w:szCs w:val="28"/>
        </w:rPr>
        <w:t>едерации</w:t>
      </w:r>
      <w:r w:rsidRPr="00946A52">
        <w:rPr>
          <w:rFonts w:asciiTheme="minorHAnsi" w:hAnsiTheme="minorHAnsi" w:cs="Arial"/>
          <w:i/>
          <w:color w:val="000000"/>
          <w:sz w:val="28"/>
          <w:szCs w:val="28"/>
        </w:rPr>
        <w:t xml:space="preserve"> от 25 июня 2019 г. </w:t>
      </w:r>
      <w:r>
        <w:rPr>
          <w:rFonts w:asciiTheme="minorHAnsi" w:hAnsiTheme="minorHAnsi" w:cs="Arial"/>
          <w:i/>
          <w:color w:val="000000"/>
          <w:sz w:val="28"/>
          <w:szCs w:val="28"/>
        </w:rPr>
        <w:t>№</w:t>
      </w:r>
      <w:r w:rsidRPr="00946A52">
        <w:rPr>
          <w:rFonts w:asciiTheme="minorHAnsi" w:hAnsiTheme="minorHAnsi" w:cs="Arial"/>
          <w:i/>
          <w:color w:val="000000"/>
          <w:sz w:val="28"/>
          <w:szCs w:val="28"/>
        </w:rPr>
        <w:t xml:space="preserve"> 1639-О</w:t>
      </w:r>
      <w:r w:rsidRPr="00691A0E">
        <w:rPr>
          <w:rFonts w:asciiTheme="minorHAnsi" w:hAnsiTheme="minorHAnsi" w:cs="Arial"/>
          <w:i/>
          <w:color w:val="000000"/>
          <w:sz w:val="28"/>
          <w:szCs w:val="28"/>
        </w:rPr>
        <w:t>.</w:t>
      </w:r>
    </w:p>
    <w:p w:rsidR="00946A52" w:rsidRPr="005A611C" w:rsidRDefault="00946A52">
      <w:pPr>
        <w:pStyle w:val="a3"/>
        <w:spacing w:before="0" w:beforeAutospacing="0" w:after="0" w:afterAutospacing="0" w:line="264" w:lineRule="auto"/>
        <w:ind w:firstLine="709"/>
        <w:rPr>
          <w:color w:val="000000"/>
          <w:sz w:val="10"/>
          <w:szCs w:val="10"/>
        </w:rPr>
      </w:pPr>
    </w:p>
    <w:p w:rsidR="00420551" w:rsidRPr="00F64FE6" w:rsidRDefault="00420551" w:rsidP="00994A34">
      <w:pPr>
        <w:pStyle w:val="S00"/>
        <w:tabs>
          <w:tab w:val="clear" w:pos="1560"/>
          <w:tab w:val="left" w:pos="567"/>
        </w:tabs>
        <w:spacing w:line="264" w:lineRule="auto"/>
        <w:ind w:firstLine="709"/>
        <w:rPr>
          <w:rFonts w:ascii="Times New Roman" w:hAnsi="Times New Roman" w:cs="Times New Roman"/>
          <w:sz w:val="28"/>
        </w:rPr>
      </w:pPr>
      <w:r w:rsidRPr="00F64FE6">
        <w:rPr>
          <w:rFonts w:ascii="Times New Roman" w:hAnsi="Times New Roman" w:cs="Times New Roman"/>
          <w:sz w:val="28"/>
        </w:rPr>
        <w:t xml:space="preserve">В </w:t>
      </w:r>
      <w:hyperlink r:id="rId34" w:anchor="/document/71100882/entry/1" w:history="1">
        <w:r w:rsidRPr="00F64FE6">
          <w:rPr>
            <w:rFonts w:ascii="Times New Roman" w:hAnsi="Times New Roman" w:cs="Times New Roman"/>
            <w:sz w:val="28"/>
          </w:rPr>
          <w:t>пункте 1</w:t>
        </w:r>
      </w:hyperlink>
      <w:r w:rsidRPr="00F64FE6">
        <w:rPr>
          <w:rFonts w:ascii="Times New Roman" w:hAnsi="Times New Roman" w:cs="Times New Roman"/>
          <w:sz w:val="28"/>
        </w:rPr>
        <w:t xml:space="preserve"> </w:t>
      </w:r>
      <w:r w:rsidR="00BA19B5">
        <w:rPr>
          <w:rFonts w:ascii="Times New Roman" w:hAnsi="Times New Roman" w:cs="Times New Roman"/>
          <w:sz w:val="28"/>
        </w:rPr>
        <w:t>П</w:t>
      </w:r>
      <w:r w:rsidR="00BA19B5" w:rsidRPr="00F64FE6">
        <w:rPr>
          <w:rFonts w:ascii="Times New Roman" w:hAnsi="Times New Roman" w:cs="Times New Roman"/>
          <w:sz w:val="28"/>
        </w:rPr>
        <w:t xml:space="preserve">остановления </w:t>
      </w:r>
      <w:r w:rsidRPr="00F64FE6">
        <w:rPr>
          <w:rFonts w:ascii="Times New Roman" w:hAnsi="Times New Roman" w:cs="Times New Roman"/>
          <w:sz w:val="28"/>
        </w:rPr>
        <w:t xml:space="preserve">Пленума </w:t>
      </w:r>
      <w:r w:rsidR="00BA19B5">
        <w:rPr>
          <w:rFonts w:ascii="Times New Roman" w:hAnsi="Times New Roman" w:cs="Times New Roman"/>
          <w:sz w:val="28"/>
        </w:rPr>
        <w:t>ВС РФ</w:t>
      </w:r>
      <w:r w:rsidRPr="00F64FE6">
        <w:rPr>
          <w:rFonts w:ascii="Times New Roman" w:hAnsi="Times New Roman" w:cs="Times New Roman"/>
          <w:sz w:val="28"/>
        </w:rPr>
        <w:t xml:space="preserve"> от 23 июля 2015 г. </w:t>
      </w:r>
      <w:r w:rsidR="00BA19B5">
        <w:rPr>
          <w:rFonts w:ascii="Times New Roman" w:hAnsi="Times New Roman" w:cs="Times New Roman"/>
          <w:sz w:val="28"/>
        </w:rPr>
        <w:t>№</w:t>
      </w:r>
      <w:r w:rsidR="00BA19B5" w:rsidRPr="00F64FE6">
        <w:rPr>
          <w:rFonts w:ascii="Times New Roman" w:hAnsi="Times New Roman" w:cs="Times New Roman"/>
          <w:sz w:val="28"/>
        </w:rPr>
        <w:t> </w:t>
      </w:r>
      <w:r w:rsidRPr="00F64FE6">
        <w:rPr>
          <w:rFonts w:ascii="Times New Roman" w:hAnsi="Times New Roman" w:cs="Times New Roman"/>
          <w:sz w:val="28"/>
        </w:rPr>
        <w:t>25 разъяснено, что,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Поведение одной из сторон может быть признано недобросовестным не только при наличии обоснованного заявления другой стороны, но и по инициативе суда, если усматривается очевидное отклонение действий участника гражданского оборота от добросовестного поведения. В этом случае суд при рассмотрении дела выносит на обсуждение обстоятельства, явно свидетельствующие о таком недобросовестном поведении, даже если стороны на них не ссылались.</w:t>
      </w:r>
    </w:p>
    <w:p w:rsidR="00420551" w:rsidRPr="00F64FE6" w:rsidRDefault="00420551" w:rsidP="00994A34">
      <w:pPr>
        <w:pStyle w:val="S00"/>
        <w:tabs>
          <w:tab w:val="clear" w:pos="1560"/>
          <w:tab w:val="left" w:pos="567"/>
        </w:tabs>
        <w:spacing w:line="264" w:lineRule="auto"/>
        <w:ind w:firstLine="709"/>
        <w:rPr>
          <w:rFonts w:ascii="Times New Roman" w:hAnsi="Times New Roman" w:cs="Times New Roman"/>
          <w:sz w:val="28"/>
        </w:rPr>
      </w:pPr>
      <w:r w:rsidRPr="00F64FE6">
        <w:rPr>
          <w:rFonts w:ascii="Times New Roman" w:hAnsi="Times New Roman" w:cs="Times New Roman"/>
          <w:sz w:val="28"/>
        </w:rPr>
        <w:t>Представителю застройщика следует настаивать на присутствии непосредственно самого истца на заседании и проведении опроса истца по существу заявленных требований. При этом следует обратить внимание суда на следующие аспекты:</w:t>
      </w:r>
    </w:p>
    <w:p w:rsidR="00420551" w:rsidRPr="00F64FE6" w:rsidRDefault="00BA19B5" w:rsidP="00A46D44">
      <w:pPr>
        <w:pStyle w:val="a3"/>
        <w:numPr>
          <w:ilvl w:val="0"/>
          <w:numId w:val="23"/>
        </w:numPr>
        <w:tabs>
          <w:tab w:val="left" w:pos="567"/>
          <w:tab w:val="left" w:pos="993"/>
        </w:tabs>
        <w:spacing w:before="0" w:beforeAutospacing="0" w:after="0" w:afterAutospacing="0" w:line="264" w:lineRule="auto"/>
        <w:ind w:left="0" w:firstLine="709"/>
        <w:jc w:val="both"/>
        <w:rPr>
          <w:sz w:val="28"/>
          <w:lang w:eastAsia="en-US"/>
        </w:rPr>
      </w:pPr>
      <w:r>
        <w:rPr>
          <w:sz w:val="28"/>
          <w:lang w:eastAsia="en-US"/>
        </w:rPr>
        <w:t>м</w:t>
      </w:r>
      <w:r w:rsidRPr="00F64FE6">
        <w:rPr>
          <w:sz w:val="28"/>
          <w:lang w:eastAsia="en-US"/>
        </w:rPr>
        <w:t xml:space="preserve">омент </w:t>
      </w:r>
      <w:r w:rsidR="00420551" w:rsidRPr="00F64FE6">
        <w:rPr>
          <w:sz w:val="28"/>
          <w:lang w:eastAsia="en-US"/>
        </w:rPr>
        <w:t>обнаружения недостатков</w:t>
      </w:r>
      <w:r>
        <w:rPr>
          <w:sz w:val="28"/>
          <w:lang w:eastAsia="en-US"/>
        </w:rPr>
        <w:t>;</w:t>
      </w:r>
    </w:p>
    <w:p w:rsidR="00420551" w:rsidRPr="00F64FE6" w:rsidRDefault="00BA19B5" w:rsidP="00A46D44">
      <w:pPr>
        <w:pStyle w:val="a3"/>
        <w:numPr>
          <w:ilvl w:val="0"/>
          <w:numId w:val="23"/>
        </w:numPr>
        <w:tabs>
          <w:tab w:val="left" w:pos="567"/>
          <w:tab w:val="left" w:pos="993"/>
        </w:tabs>
        <w:spacing w:before="0" w:beforeAutospacing="0" w:after="0" w:afterAutospacing="0" w:line="264" w:lineRule="auto"/>
        <w:ind w:left="0" w:firstLine="709"/>
        <w:jc w:val="both"/>
        <w:rPr>
          <w:sz w:val="28"/>
          <w:lang w:eastAsia="en-US"/>
        </w:rPr>
      </w:pPr>
      <w:r>
        <w:rPr>
          <w:sz w:val="28"/>
          <w:lang w:eastAsia="en-US"/>
        </w:rPr>
        <w:t>о</w:t>
      </w:r>
      <w:r w:rsidRPr="00F64FE6">
        <w:rPr>
          <w:sz w:val="28"/>
          <w:lang w:eastAsia="en-US"/>
        </w:rPr>
        <w:t>бстоятельства</w:t>
      </w:r>
      <w:r w:rsidR="00420551" w:rsidRPr="00F64FE6">
        <w:rPr>
          <w:sz w:val="28"/>
          <w:lang w:eastAsia="en-US"/>
        </w:rPr>
        <w:t>, предшествующие обращению в суд и причины обращения</w:t>
      </w:r>
      <w:r>
        <w:rPr>
          <w:sz w:val="28"/>
          <w:lang w:eastAsia="en-US"/>
        </w:rPr>
        <w:t>;</w:t>
      </w:r>
    </w:p>
    <w:p w:rsidR="00420551" w:rsidRPr="00F64FE6" w:rsidRDefault="00BA19B5" w:rsidP="00A46D44">
      <w:pPr>
        <w:pStyle w:val="a3"/>
        <w:numPr>
          <w:ilvl w:val="0"/>
          <w:numId w:val="23"/>
        </w:numPr>
        <w:tabs>
          <w:tab w:val="left" w:pos="567"/>
          <w:tab w:val="left" w:pos="993"/>
        </w:tabs>
        <w:spacing w:before="0" w:beforeAutospacing="0" w:after="0" w:afterAutospacing="0" w:line="264" w:lineRule="auto"/>
        <w:ind w:left="0" w:firstLine="709"/>
        <w:jc w:val="both"/>
        <w:rPr>
          <w:sz w:val="28"/>
          <w:lang w:eastAsia="en-US"/>
        </w:rPr>
      </w:pPr>
      <w:r>
        <w:rPr>
          <w:sz w:val="28"/>
          <w:lang w:eastAsia="en-US"/>
        </w:rPr>
        <w:t>п</w:t>
      </w:r>
      <w:r w:rsidRPr="00F64FE6">
        <w:rPr>
          <w:sz w:val="28"/>
          <w:lang w:eastAsia="en-US"/>
        </w:rPr>
        <w:t xml:space="preserve">еречень </w:t>
      </w:r>
      <w:r w:rsidR="00420551" w:rsidRPr="00F64FE6">
        <w:rPr>
          <w:sz w:val="28"/>
          <w:lang w:eastAsia="en-US"/>
        </w:rPr>
        <w:t>выявленных дефектов и их явность (видимость)</w:t>
      </w:r>
      <w:r>
        <w:rPr>
          <w:sz w:val="28"/>
          <w:lang w:eastAsia="en-US"/>
        </w:rPr>
        <w:t>;</w:t>
      </w:r>
    </w:p>
    <w:p w:rsidR="00420551" w:rsidRPr="00F64FE6" w:rsidRDefault="00BA19B5" w:rsidP="00A46D44">
      <w:pPr>
        <w:pStyle w:val="a3"/>
        <w:numPr>
          <w:ilvl w:val="0"/>
          <w:numId w:val="23"/>
        </w:numPr>
        <w:tabs>
          <w:tab w:val="left" w:pos="567"/>
          <w:tab w:val="left" w:pos="993"/>
        </w:tabs>
        <w:spacing w:before="0" w:beforeAutospacing="0" w:after="0" w:afterAutospacing="0" w:line="264" w:lineRule="auto"/>
        <w:ind w:left="0" w:firstLine="709"/>
        <w:jc w:val="both"/>
        <w:rPr>
          <w:sz w:val="28"/>
          <w:lang w:eastAsia="en-US"/>
        </w:rPr>
      </w:pPr>
      <w:r>
        <w:rPr>
          <w:sz w:val="28"/>
          <w:lang w:eastAsia="en-US"/>
        </w:rPr>
        <w:t>в</w:t>
      </w:r>
      <w:r w:rsidRPr="00F64FE6">
        <w:rPr>
          <w:sz w:val="28"/>
          <w:lang w:eastAsia="en-US"/>
        </w:rPr>
        <w:t xml:space="preserve">лияние </w:t>
      </w:r>
      <w:r w:rsidR="00420551" w:rsidRPr="00F64FE6">
        <w:rPr>
          <w:sz w:val="28"/>
          <w:lang w:eastAsia="en-US"/>
        </w:rPr>
        <w:t>недостатков на возможность проживания в квартире.</w:t>
      </w:r>
    </w:p>
    <w:p w:rsidR="00420551" w:rsidRPr="00994A34" w:rsidRDefault="00420551" w:rsidP="00994A34">
      <w:pPr>
        <w:pStyle w:val="S0"/>
        <w:tabs>
          <w:tab w:val="left" w:pos="748"/>
        </w:tabs>
        <w:spacing w:line="264" w:lineRule="auto"/>
        <w:ind w:firstLine="709"/>
        <w:jc w:val="both"/>
        <w:rPr>
          <w:rFonts w:ascii="Times New Roman" w:hAnsi="Times New Roman" w:cs="Times New Roman"/>
          <w:b/>
          <w:szCs w:val="24"/>
        </w:rPr>
      </w:pPr>
      <w:bookmarkStart w:id="108" w:name="_Toc27740079"/>
      <w:r w:rsidRPr="00994A34">
        <w:rPr>
          <w:rFonts w:ascii="Times New Roman" w:hAnsi="Times New Roman" w:cs="Times New Roman"/>
          <w:b/>
          <w:szCs w:val="24"/>
          <w:lang w:eastAsia="en-US"/>
        </w:rPr>
        <w:t>При доказывании рекомендуется использовать аудио, фото и видео материалы о действиях представителей юридических компаний в отношении потребителей (информационные листы в доме, опрос жильцов, запись телефонных переговоров с представителями и истцами по вопросу устранения недостатков в натуре).</w:t>
      </w:r>
      <w:bookmarkEnd w:id="108"/>
    </w:p>
    <w:p w:rsidR="00013878" w:rsidRPr="00F64FE6" w:rsidRDefault="00013878" w:rsidP="00A46D44">
      <w:pPr>
        <w:pStyle w:val="S0"/>
        <w:numPr>
          <w:ilvl w:val="0"/>
          <w:numId w:val="1"/>
        </w:numPr>
        <w:tabs>
          <w:tab w:val="clear" w:pos="567"/>
          <w:tab w:val="left" w:pos="426"/>
          <w:tab w:val="left" w:pos="748"/>
        </w:tabs>
        <w:spacing w:line="276" w:lineRule="auto"/>
        <w:ind w:left="0" w:firstLine="0"/>
        <w:rPr>
          <w:rFonts w:ascii="Times New Roman" w:hAnsi="Times New Roman" w:cs="Times New Roman"/>
          <w:b/>
          <w:szCs w:val="24"/>
        </w:rPr>
      </w:pPr>
      <w:bookmarkStart w:id="109" w:name="_Toc27641811"/>
      <w:r w:rsidRPr="00F64FE6">
        <w:rPr>
          <w:rFonts w:ascii="Times New Roman" w:hAnsi="Times New Roman" w:cs="Times New Roman"/>
          <w:b/>
          <w:szCs w:val="24"/>
        </w:rPr>
        <w:t>УСТУПКА ПРАВА ТРЕБОВАНИЯ. ОСОБЕННОСТИ СПОРОВ</w:t>
      </w:r>
      <w:bookmarkEnd w:id="109"/>
    </w:p>
    <w:p w:rsidR="00BF18AB" w:rsidRDefault="00BF18AB" w:rsidP="00994A34">
      <w:pPr>
        <w:autoSpaceDE w:val="0"/>
        <w:autoSpaceDN w:val="0"/>
        <w:adjustRightInd w:val="0"/>
        <w:spacing w:after="0" w:line="264" w:lineRule="auto"/>
        <w:ind w:firstLine="709"/>
        <w:jc w:val="both"/>
        <w:rPr>
          <w:rFonts w:ascii="Times New Roman" w:hAnsi="Times New Roman"/>
          <w:sz w:val="28"/>
          <w:szCs w:val="24"/>
          <w:lang w:eastAsia="ru-RU"/>
        </w:rPr>
      </w:pPr>
    </w:p>
    <w:p w:rsidR="00070381" w:rsidRPr="00F64FE6" w:rsidRDefault="00070381">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lang w:eastAsia="ru-RU"/>
        </w:rPr>
        <w:t xml:space="preserve">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(пеню), размер которой установлен Законом </w:t>
      </w:r>
      <w:r w:rsidR="00D92FB8" w:rsidRPr="00F64FE6">
        <w:rPr>
          <w:rFonts w:ascii="Times New Roman" w:hAnsi="Times New Roman"/>
          <w:sz w:val="28"/>
          <w:szCs w:val="24"/>
          <w:lang w:eastAsia="ru-RU"/>
        </w:rPr>
        <w:t>№</w:t>
      </w:r>
      <w:r w:rsidR="009822C3">
        <w:rPr>
          <w:rFonts w:ascii="Times New Roman" w:hAnsi="Times New Roman"/>
          <w:sz w:val="28"/>
          <w:szCs w:val="24"/>
          <w:lang w:eastAsia="ru-RU"/>
        </w:rPr>
        <w:t xml:space="preserve"> </w:t>
      </w:r>
      <w:r w:rsidRPr="00F64FE6">
        <w:rPr>
          <w:rFonts w:ascii="Times New Roman" w:hAnsi="Times New Roman"/>
          <w:sz w:val="28"/>
          <w:szCs w:val="24"/>
          <w:lang w:eastAsia="ru-RU"/>
        </w:rPr>
        <w:t xml:space="preserve">214-ФЗ. </w:t>
      </w:r>
    </w:p>
    <w:p w:rsidR="00070381" w:rsidRPr="00F64FE6" w:rsidRDefault="00070381">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lang w:eastAsia="ru-RU"/>
        </w:rPr>
        <w:t>В соответствии с п</w:t>
      </w:r>
      <w:r w:rsidR="009822C3">
        <w:rPr>
          <w:rFonts w:ascii="Times New Roman" w:hAnsi="Times New Roman"/>
          <w:sz w:val="28"/>
          <w:szCs w:val="24"/>
          <w:lang w:eastAsia="ru-RU"/>
        </w:rPr>
        <w:t>унктом</w:t>
      </w:r>
      <w:r w:rsidR="009822C3" w:rsidRPr="00F64FE6">
        <w:rPr>
          <w:rFonts w:ascii="Times New Roman" w:hAnsi="Times New Roman"/>
          <w:sz w:val="28"/>
          <w:szCs w:val="24"/>
          <w:lang w:eastAsia="ru-RU"/>
        </w:rPr>
        <w:t xml:space="preserve"> </w:t>
      </w:r>
      <w:r w:rsidRPr="00F64FE6">
        <w:rPr>
          <w:rFonts w:ascii="Times New Roman" w:hAnsi="Times New Roman"/>
          <w:sz w:val="28"/>
          <w:szCs w:val="24"/>
          <w:lang w:eastAsia="ru-RU"/>
        </w:rPr>
        <w:t>1 ст</w:t>
      </w:r>
      <w:r w:rsidR="009822C3">
        <w:rPr>
          <w:rFonts w:ascii="Times New Roman" w:hAnsi="Times New Roman"/>
          <w:sz w:val="28"/>
          <w:szCs w:val="24"/>
          <w:lang w:eastAsia="ru-RU"/>
        </w:rPr>
        <w:t>атьи</w:t>
      </w:r>
      <w:r w:rsidR="009822C3" w:rsidRPr="00F64FE6">
        <w:rPr>
          <w:rFonts w:ascii="Times New Roman" w:hAnsi="Times New Roman"/>
          <w:sz w:val="28"/>
          <w:szCs w:val="24"/>
          <w:lang w:eastAsia="ru-RU"/>
        </w:rPr>
        <w:t xml:space="preserve"> </w:t>
      </w:r>
      <w:r w:rsidRPr="00F64FE6">
        <w:rPr>
          <w:rFonts w:ascii="Times New Roman" w:hAnsi="Times New Roman"/>
          <w:sz w:val="28"/>
          <w:szCs w:val="24"/>
          <w:lang w:eastAsia="ru-RU"/>
        </w:rPr>
        <w:t xml:space="preserve">382 </w:t>
      </w:r>
      <w:r w:rsidR="00D92FB8" w:rsidRPr="00F64FE6">
        <w:rPr>
          <w:rFonts w:ascii="Times New Roman" w:hAnsi="Times New Roman"/>
          <w:sz w:val="28"/>
          <w:szCs w:val="24"/>
          <w:lang w:eastAsia="ru-RU"/>
        </w:rPr>
        <w:t>ГК РФ</w:t>
      </w:r>
      <w:r w:rsidRPr="00F64FE6">
        <w:rPr>
          <w:rFonts w:ascii="Times New Roman" w:hAnsi="Times New Roman"/>
          <w:sz w:val="28"/>
          <w:szCs w:val="24"/>
          <w:lang w:eastAsia="ru-RU"/>
        </w:rPr>
        <w:t xml:space="preserve">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закона.</w:t>
      </w:r>
    </w:p>
    <w:p w:rsidR="00070381" w:rsidRPr="00F64FE6" w:rsidRDefault="00070381">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lang w:eastAsia="ru-RU"/>
        </w:rPr>
        <w:t>В силу п</w:t>
      </w:r>
      <w:r w:rsidR="009822C3">
        <w:rPr>
          <w:rFonts w:ascii="Times New Roman" w:hAnsi="Times New Roman"/>
          <w:sz w:val="28"/>
          <w:szCs w:val="24"/>
          <w:lang w:eastAsia="ru-RU"/>
        </w:rPr>
        <w:t>ункта</w:t>
      </w:r>
      <w:r w:rsidR="009822C3" w:rsidRPr="00F64FE6">
        <w:rPr>
          <w:rFonts w:ascii="Times New Roman" w:hAnsi="Times New Roman"/>
          <w:sz w:val="28"/>
          <w:szCs w:val="24"/>
          <w:lang w:eastAsia="ru-RU"/>
        </w:rPr>
        <w:t xml:space="preserve"> </w:t>
      </w:r>
      <w:r w:rsidRPr="00F64FE6">
        <w:rPr>
          <w:rFonts w:ascii="Times New Roman" w:hAnsi="Times New Roman"/>
          <w:sz w:val="28"/>
          <w:szCs w:val="24"/>
          <w:lang w:eastAsia="ru-RU"/>
        </w:rPr>
        <w:t>2 ст</w:t>
      </w:r>
      <w:r w:rsidR="009822C3">
        <w:rPr>
          <w:rFonts w:ascii="Times New Roman" w:hAnsi="Times New Roman"/>
          <w:sz w:val="28"/>
          <w:szCs w:val="24"/>
          <w:lang w:eastAsia="ru-RU"/>
        </w:rPr>
        <w:t>атьи</w:t>
      </w:r>
      <w:r w:rsidR="009822C3" w:rsidRPr="00F64FE6">
        <w:rPr>
          <w:rFonts w:ascii="Times New Roman" w:hAnsi="Times New Roman"/>
          <w:sz w:val="28"/>
          <w:szCs w:val="24"/>
          <w:lang w:eastAsia="ru-RU"/>
        </w:rPr>
        <w:t xml:space="preserve"> </w:t>
      </w:r>
      <w:r w:rsidR="00D92FB8" w:rsidRPr="00F64FE6">
        <w:rPr>
          <w:rFonts w:ascii="Times New Roman" w:hAnsi="Times New Roman"/>
          <w:sz w:val="28"/>
          <w:szCs w:val="24"/>
          <w:lang w:eastAsia="ru-RU"/>
        </w:rPr>
        <w:t>11 Закона №</w:t>
      </w:r>
      <w:r w:rsidR="009822C3">
        <w:rPr>
          <w:rFonts w:ascii="Times New Roman" w:hAnsi="Times New Roman"/>
          <w:sz w:val="28"/>
          <w:szCs w:val="24"/>
          <w:lang w:eastAsia="ru-RU"/>
        </w:rPr>
        <w:t xml:space="preserve"> </w:t>
      </w:r>
      <w:r w:rsidRPr="00F64FE6">
        <w:rPr>
          <w:rFonts w:ascii="Times New Roman" w:hAnsi="Times New Roman"/>
          <w:sz w:val="28"/>
          <w:szCs w:val="24"/>
          <w:lang w:eastAsia="ru-RU"/>
        </w:rPr>
        <w:t>214-ФЗ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w:t>
      </w:r>
    </w:p>
    <w:p w:rsidR="00070381" w:rsidRPr="00F64FE6" w:rsidRDefault="00070381">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lang w:eastAsia="ru-RU"/>
        </w:rPr>
        <w:t>Согласно ст</w:t>
      </w:r>
      <w:r w:rsidR="00AA1FBF">
        <w:rPr>
          <w:rFonts w:ascii="Times New Roman" w:hAnsi="Times New Roman"/>
          <w:sz w:val="28"/>
          <w:szCs w:val="24"/>
          <w:lang w:eastAsia="ru-RU"/>
        </w:rPr>
        <w:t>атье</w:t>
      </w:r>
      <w:r w:rsidR="00AA1FBF" w:rsidRPr="00F64FE6">
        <w:rPr>
          <w:rFonts w:ascii="Times New Roman" w:hAnsi="Times New Roman"/>
          <w:sz w:val="28"/>
          <w:szCs w:val="24"/>
          <w:lang w:eastAsia="ru-RU"/>
        </w:rPr>
        <w:t xml:space="preserve"> </w:t>
      </w:r>
      <w:r w:rsidRPr="00F64FE6">
        <w:rPr>
          <w:rFonts w:ascii="Times New Roman" w:hAnsi="Times New Roman"/>
          <w:sz w:val="28"/>
          <w:szCs w:val="24"/>
          <w:lang w:eastAsia="ru-RU"/>
        </w:rPr>
        <w:t xml:space="preserve">384 </w:t>
      </w:r>
      <w:r w:rsidR="00D92FB8" w:rsidRPr="00F64FE6">
        <w:rPr>
          <w:rFonts w:ascii="Times New Roman" w:hAnsi="Times New Roman"/>
          <w:sz w:val="28"/>
          <w:szCs w:val="24"/>
          <w:lang w:eastAsia="ru-RU"/>
        </w:rPr>
        <w:t>ГК РФ</w:t>
      </w:r>
      <w:r w:rsidRPr="00F64FE6">
        <w:rPr>
          <w:rFonts w:ascii="Times New Roman" w:hAnsi="Times New Roman"/>
          <w:sz w:val="28"/>
          <w:szCs w:val="24"/>
          <w:lang w:eastAsia="ru-RU"/>
        </w:rPr>
        <w:t xml:space="preserve">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неуплаченные проценты.</w:t>
      </w:r>
    </w:p>
    <w:p w:rsidR="00070381" w:rsidRPr="00F64FE6" w:rsidRDefault="00070381">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lang w:eastAsia="ru-RU"/>
        </w:rPr>
        <w:t>В соответствии со ст</w:t>
      </w:r>
      <w:r w:rsidR="00A23641">
        <w:rPr>
          <w:rFonts w:ascii="Times New Roman" w:hAnsi="Times New Roman"/>
          <w:sz w:val="28"/>
          <w:szCs w:val="24"/>
          <w:lang w:eastAsia="ru-RU"/>
        </w:rPr>
        <w:t>атьей</w:t>
      </w:r>
      <w:r w:rsidRPr="00F64FE6">
        <w:rPr>
          <w:rFonts w:ascii="Times New Roman" w:hAnsi="Times New Roman"/>
          <w:sz w:val="28"/>
          <w:szCs w:val="24"/>
          <w:lang w:eastAsia="ru-RU"/>
        </w:rPr>
        <w:t xml:space="preserve"> 431 </w:t>
      </w:r>
      <w:r w:rsidR="00D92FB8" w:rsidRPr="00F64FE6">
        <w:rPr>
          <w:rFonts w:ascii="Times New Roman" w:hAnsi="Times New Roman"/>
          <w:sz w:val="28"/>
          <w:szCs w:val="24"/>
          <w:lang w:eastAsia="ru-RU"/>
        </w:rPr>
        <w:t>ГК РФ</w:t>
      </w:r>
      <w:r w:rsidRPr="00F64FE6">
        <w:rPr>
          <w:rFonts w:ascii="Times New Roman" w:hAnsi="Times New Roman"/>
          <w:sz w:val="28"/>
          <w:szCs w:val="24"/>
          <w:lang w:eastAsia="ru-RU"/>
        </w:rPr>
        <w:t xml:space="preserve">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070381" w:rsidRPr="00F64FE6" w:rsidRDefault="00070381">
      <w:pPr>
        <w:autoSpaceDE w:val="0"/>
        <w:autoSpaceDN w:val="0"/>
        <w:adjustRightInd w:val="0"/>
        <w:spacing w:after="0"/>
        <w:ind w:firstLine="709"/>
        <w:jc w:val="both"/>
        <w:rPr>
          <w:rFonts w:ascii="Times New Roman" w:hAnsi="Times New Roman"/>
          <w:sz w:val="28"/>
          <w:szCs w:val="24"/>
          <w:lang w:eastAsia="ru-RU"/>
        </w:rPr>
      </w:pPr>
      <w:r w:rsidRPr="00F64FE6">
        <w:rPr>
          <w:rFonts w:ascii="Times New Roman" w:hAnsi="Times New Roman"/>
          <w:sz w:val="28"/>
          <w:szCs w:val="24"/>
          <w:lang w:eastAsia="ru-RU"/>
        </w:rPr>
        <w:t xml:space="preserve">Право на взыскание с ответчика неустойки возникло у первоначального кредитора по договору участия в долевом строительстве многоквартирного дома с момента просрочки передачи квартиры. Соответственно, по договору уступки права требований новый кредитор приобретает тот же объем прав, в том числе право требовать взыскание неустойки с ответчика за весь период просрочки. </w:t>
      </w:r>
    </w:p>
    <w:p w:rsidR="00C30A21" w:rsidRPr="00BB2396" w:rsidRDefault="00C30A21" w:rsidP="00C30A21">
      <w:pPr>
        <w:pStyle w:val="S0"/>
        <w:pBdr>
          <w:bottom w:val="single" w:sz="12" w:space="1" w:color="auto"/>
        </w:pBdr>
        <w:tabs>
          <w:tab w:val="left" w:pos="748"/>
        </w:tabs>
        <w:spacing w:line="264" w:lineRule="auto"/>
        <w:jc w:val="both"/>
        <w:rPr>
          <w:rFonts w:ascii="Times New Roman" w:hAnsi="Times New Roman" w:cs="Times New Roman"/>
          <w:sz w:val="24"/>
          <w:szCs w:val="24"/>
        </w:rPr>
      </w:pPr>
    </w:p>
    <w:p w:rsidR="00C30A21" w:rsidRPr="00C30A21" w:rsidRDefault="00C30A21">
      <w:pPr>
        <w:autoSpaceDE w:val="0"/>
        <w:autoSpaceDN w:val="0"/>
        <w:adjustRightInd w:val="0"/>
        <w:spacing w:after="0" w:line="240" w:lineRule="auto"/>
        <w:jc w:val="both"/>
        <w:outlineLvl w:val="0"/>
        <w:rPr>
          <w:rFonts w:asciiTheme="minorHAnsi" w:hAnsiTheme="minorHAnsi"/>
          <w:sz w:val="28"/>
          <w:szCs w:val="28"/>
          <w:lang w:eastAsia="ru-RU"/>
        </w:rPr>
      </w:pPr>
      <w:r w:rsidRPr="00C30A21">
        <w:rPr>
          <w:rFonts w:asciiTheme="minorHAnsi" w:hAnsiTheme="minorHAnsi"/>
          <w:sz w:val="28"/>
          <w:szCs w:val="28"/>
          <w:lang w:eastAsia="ru-RU"/>
        </w:rPr>
        <w:t>В случае перехода прав участника долевого строительства к новому кредитору, в частности, права на взыскание с застройщика неустойки, последняя исчисляется за период начиная с момента нарушения застройщиком своих обязанностей перед предыдущим кредитором, если иное не установлено договором.</w:t>
      </w:r>
    </w:p>
    <w:p w:rsidR="00C30A21" w:rsidRDefault="00C30A21">
      <w:pPr>
        <w:pBdr>
          <w:bottom w:val="single" w:sz="12" w:space="1" w:color="auto"/>
        </w:pBdr>
        <w:autoSpaceDE w:val="0"/>
        <w:autoSpaceDN w:val="0"/>
        <w:adjustRightInd w:val="0"/>
        <w:spacing w:after="0" w:line="240" w:lineRule="auto"/>
        <w:jc w:val="both"/>
        <w:outlineLvl w:val="0"/>
        <w:rPr>
          <w:rFonts w:asciiTheme="minorHAnsi" w:hAnsiTheme="minorHAnsi"/>
          <w:i/>
          <w:sz w:val="28"/>
          <w:szCs w:val="28"/>
          <w:lang w:eastAsia="ru-RU"/>
        </w:rPr>
      </w:pPr>
      <w:r>
        <w:rPr>
          <w:rFonts w:asciiTheme="minorHAnsi" w:hAnsiTheme="minorHAnsi"/>
          <w:i/>
          <w:sz w:val="28"/>
          <w:szCs w:val="28"/>
          <w:lang w:eastAsia="ru-RU"/>
        </w:rPr>
        <w:t>(</w:t>
      </w:r>
      <w:r w:rsidRPr="00C30A21">
        <w:rPr>
          <w:rFonts w:asciiTheme="minorHAnsi" w:hAnsiTheme="minorHAnsi"/>
          <w:i/>
          <w:sz w:val="28"/>
          <w:szCs w:val="28"/>
          <w:lang w:eastAsia="ru-RU"/>
        </w:rPr>
        <w:t>п</w:t>
      </w:r>
      <w:r>
        <w:rPr>
          <w:rFonts w:asciiTheme="minorHAnsi" w:hAnsiTheme="minorHAnsi"/>
          <w:i/>
          <w:sz w:val="28"/>
          <w:szCs w:val="28"/>
          <w:lang w:eastAsia="ru-RU"/>
        </w:rPr>
        <w:t>ункт</w:t>
      </w:r>
      <w:r w:rsidRPr="00C30A21">
        <w:rPr>
          <w:rFonts w:asciiTheme="minorHAnsi" w:hAnsiTheme="minorHAnsi"/>
          <w:i/>
          <w:sz w:val="28"/>
          <w:szCs w:val="28"/>
          <w:lang w:eastAsia="ru-RU"/>
        </w:rPr>
        <w:t xml:space="preserve"> 13 Обзора судебной практики разрешения дел по спорам, возникающим в связи с участием граждан в долевом строительстве многоквартирных домо</w:t>
      </w:r>
      <w:r>
        <w:rPr>
          <w:rFonts w:asciiTheme="minorHAnsi" w:hAnsiTheme="minorHAnsi"/>
          <w:i/>
          <w:sz w:val="28"/>
          <w:szCs w:val="28"/>
          <w:lang w:eastAsia="ru-RU"/>
        </w:rPr>
        <w:t xml:space="preserve">в и иных объектов недвижимости, </w:t>
      </w:r>
      <w:r w:rsidRPr="00C30A21">
        <w:rPr>
          <w:rFonts w:asciiTheme="minorHAnsi" w:hAnsiTheme="minorHAnsi"/>
          <w:i/>
          <w:sz w:val="28"/>
          <w:szCs w:val="28"/>
          <w:lang w:eastAsia="ru-RU"/>
        </w:rPr>
        <w:t xml:space="preserve">утв. Президиумом </w:t>
      </w:r>
      <w:r>
        <w:rPr>
          <w:rFonts w:asciiTheme="minorHAnsi" w:hAnsiTheme="minorHAnsi"/>
          <w:i/>
          <w:sz w:val="28"/>
          <w:szCs w:val="28"/>
          <w:lang w:eastAsia="ru-RU"/>
        </w:rPr>
        <w:t>ВС РФ</w:t>
      </w:r>
      <w:r w:rsidRPr="00C30A21">
        <w:rPr>
          <w:rFonts w:asciiTheme="minorHAnsi" w:hAnsiTheme="minorHAnsi"/>
          <w:i/>
          <w:sz w:val="28"/>
          <w:szCs w:val="28"/>
          <w:lang w:eastAsia="ru-RU"/>
        </w:rPr>
        <w:t xml:space="preserve"> 19 июля 2017</w:t>
      </w:r>
      <w:r>
        <w:rPr>
          <w:rFonts w:asciiTheme="minorHAnsi" w:hAnsiTheme="minorHAnsi"/>
          <w:i/>
          <w:sz w:val="28"/>
          <w:szCs w:val="28"/>
          <w:lang w:eastAsia="ru-RU"/>
        </w:rPr>
        <w:t> </w:t>
      </w:r>
      <w:r w:rsidRPr="00C30A21">
        <w:rPr>
          <w:rFonts w:asciiTheme="minorHAnsi" w:hAnsiTheme="minorHAnsi"/>
          <w:i/>
          <w:sz w:val="28"/>
          <w:szCs w:val="28"/>
          <w:lang w:eastAsia="ru-RU"/>
        </w:rPr>
        <w:t>г.)</w:t>
      </w:r>
      <w:r>
        <w:rPr>
          <w:rFonts w:asciiTheme="minorHAnsi" w:hAnsiTheme="minorHAnsi"/>
          <w:sz w:val="28"/>
          <w:szCs w:val="28"/>
          <w:lang w:eastAsia="ru-RU"/>
        </w:rPr>
        <w:t xml:space="preserve">, </w:t>
      </w:r>
      <w:r w:rsidRPr="00691A0E">
        <w:rPr>
          <w:rFonts w:asciiTheme="minorHAnsi" w:hAnsiTheme="minorHAnsi"/>
          <w:i/>
          <w:sz w:val="28"/>
          <w:szCs w:val="28"/>
          <w:lang w:eastAsia="ru-RU"/>
        </w:rPr>
        <w:t>п</w:t>
      </w:r>
      <w:r>
        <w:rPr>
          <w:rFonts w:asciiTheme="minorHAnsi" w:hAnsiTheme="minorHAnsi"/>
          <w:i/>
          <w:sz w:val="28"/>
          <w:szCs w:val="28"/>
          <w:lang w:eastAsia="ru-RU"/>
        </w:rPr>
        <w:t>ункт</w:t>
      </w:r>
      <w:r w:rsidRPr="00691A0E">
        <w:rPr>
          <w:rFonts w:asciiTheme="minorHAnsi" w:hAnsiTheme="minorHAnsi"/>
          <w:i/>
          <w:sz w:val="28"/>
          <w:szCs w:val="28"/>
          <w:lang w:eastAsia="ru-RU"/>
        </w:rPr>
        <w:t xml:space="preserve"> 10 Обзора практики разрешения судами споров, возникающих в связи с участием граждан в долевом строительстве многоквартирных домов и иных объектов недвижимости (в ред. Обзора судебной практики </w:t>
      </w:r>
      <w:r>
        <w:rPr>
          <w:rFonts w:asciiTheme="minorHAnsi" w:hAnsiTheme="minorHAnsi"/>
          <w:i/>
          <w:sz w:val="28"/>
          <w:szCs w:val="28"/>
          <w:lang w:eastAsia="ru-RU"/>
        </w:rPr>
        <w:t>ВС РФ</w:t>
      </w:r>
      <w:r w:rsidRPr="00691A0E">
        <w:rPr>
          <w:rFonts w:asciiTheme="minorHAnsi" w:hAnsiTheme="minorHAnsi"/>
          <w:i/>
          <w:sz w:val="28"/>
          <w:szCs w:val="28"/>
          <w:lang w:eastAsia="ru-RU"/>
        </w:rPr>
        <w:t xml:space="preserve"> №</w:t>
      </w:r>
      <w:r>
        <w:rPr>
          <w:rFonts w:asciiTheme="minorHAnsi" w:hAnsiTheme="minorHAnsi"/>
          <w:i/>
          <w:sz w:val="28"/>
          <w:szCs w:val="28"/>
          <w:lang w:eastAsia="ru-RU"/>
        </w:rPr>
        <w:t xml:space="preserve"> </w:t>
      </w:r>
      <w:r w:rsidRPr="00691A0E">
        <w:rPr>
          <w:rFonts w:asciiTheme="minorHAnsi" w:hAnsiTheme="minorHAnsi"/>
          <w:i/>
          <w:sz w:val="28"/>
          <w:szCs w:val="28"/>
          <w:lang w:eastAsia="ru-RU"/>
        </w:rPr>
        <w:t>1 (2015))</w:t>
      </w:r>
      <w:r>
        <w:rPr>
          <w:rFonts w:asciiTheme="minorHAnsi" w:hAnsiTheme="minorHAnsi"/>
          <w:i/>
          <w:sz w:val="28"/>
          <w:szCs w:val="28"/>
          <w:lang w:eastAsia="ru-RU"/>
        </w:rPr>
        <w:t xml:space="preserve">, </w:t>
      </w:r>
      <w:r w:rsidRPr="00691A0E">
        <w:rPr>
          <w:rFonts w:asciiTheme="minorHAnsi" w:hAnsiTheme="minorHAnsi"/>
          <w:i/>
          <w:sz w:val="28"/>
          <w:szCs w:val="28"/>
          <w:lang w:eastAsia="ru-RU"/>
        </w:rPr>
        <w:t xml:space="preserve">утв. Президиумом </w:t>
      </w:r>
      <w:r>
        <w:rPr>
          <w:rFonts w:asciiTheme="minorHAnsi" w:hAnsiTheme="minorHAnsi"/>
          <w:i/>
          <w:sz w:val="28"/>
          <w:szCs w:val="28"/>
          <w:lang w:eastAsia="ru-RU"/>
        </w:rPr>
        <w:t>ВС РФ</w:t>
      </w:r>
      <w:r w:rsidRPr="00691A0E">
        <w:rPr>
          <w:rFonts w:asciiTheme="minorHAnsi" w:hAnsiTheme="minorHAnsi"/>
          <w:i/>
          <w:sz w:val="28"/>
          <w:szCs w:val="28"/>
          <w:lang w:eastAsia="ru-RU"/>
        </w:rPr>
        <w:t xml:space="preserve"> 4 декабря 2013 г.)</w:t>
      </w:r>
      <w:r>
        <w:rPr>
          <w:rFonts w:asciiTheme="minorHAnsi" w:hAnsiTheme="minorHAnsi"/>
          <w:i/>
          <w:sz w:val="28"/>
          <w:szCs w:val="28"/>
          <w:lang w:eastAsia="ru-RU"/>
        </w:rPr>
        <w:t xml:space="preserve">, </w:t>
      </w:r>
      <w:r w:rsidRPr="00994A34">
        <w:rPr>
          <w:rFonts w:asciiTheme="minorHAnsi" w:hAnsiTheme="minorHAnsi"/>
          <w:i/>
          <w:sz w:val="28"/>
          <w:szCs w:val="28"/>
          <w:lang w:eastAsia="ru-RU"/>
        </w:rPr>
        <w:t xml:space="preserve">Определение Судебной коллегии по гражданским делам </w:t>
      </w:r>
      <w:r>
        <w:rPr>
          <w:rFonts w:asciiTheme="minorHAnsi" w:hAnsiTheme="minorHAnsi"/>
          <w:i/>
          <w:sz w:val="28"/>
          <w:szCs w:val="28"/>
          <w:lang w:eastAsia="ru-RU"/>
        </w:rPr>
        <w:t>ВС РФ</w:t>
      </w:r>
      <w:r w:rsidRPr="00994A34">
        <w:rPr>
          <w:rFonts w:asciiTheme="minorHAnsi" w:hAnsiTheme="minorHAnsi"/>
          <w:i/>
          <w:sz w:val="28"/>
          <w:szCs w:val="28"/>
          <w:lang w:eastAsia="ru-RU"/>
        </w:rPr>
        <w:t xml:space="preserve"> от 27 января 2015 г. </w:t>
      </w:r>
      <w:r>
        <w:rPr>
          <w:rFonts w:asciiTheme="minorHAnsi" w:hAnsiTheme="minorHAnsi"/>
          <w:i/>
          <w:sz w:val="28"/>
          <w:szCs w:val="28"/>
          <w:lang w:eastAsia="ru-RU"/>
        </w:rPr>
        <w:t>№</w:t>
      </w:r>
      <w:r w:rsidRPr="00994A34">
        <w:rPr>
          <w:rFonts w:asciiTheme="minorHAnsi" w:hAnsiTheme="minorHAnsi"/>
          <w:i/>
          <w:sz w:val="28"/>
          <w:szCs w:val="28"/>
          <w:lang w:eastAsia="ru-RU"/>
        </w:rPr>
        <w:t xml:space="preserve"> 2-КГ14-1)</w:t>
      </w:r>
    </w:p>
    <w:p w:rsidR="00C30A21" w:rsidRDefault="00C30A21">
      <w:pPr>
        <w:pStyle w:val="S00"/>
        <w:tabs>
          <w:tab w:val="clear" w:pos="1560"/>
          <w:tab w:val="left" w:pos="567"/>
        </w:tabs>
        <w:spacing w:line="276" w:lineRule="auto"/>
        <w:ind w:firstLine="709"/>
        <w:rPr>
          <w:rFonts w:ascii="Times New Roman" w:hAnsi="Times New Roman" w:cs="Times New Roman"/>
          <w:b/>
          <w:sz w:val="28"/>
          <w:szCs w:val="28"/>
        </w:rPr>
      </w:pPr>
    </w:p>
    <w:p w:rsidR="00DF101A" w:rsidRPr="00F64FE6" w:rsidRDefault="00DF101A">
      <w:pPr>
        <w:pStyle w:val="S00"/>
        <w:tabs>
          <w:tab w:val="clear" w:pos="1560"/>
          <w:tab w:val="left" w:pos="567"/>
        </w:tabs>
        <w:spacing w:line="276" w:lineRule="auto"/>
        <w:ind w:firstLine="709"/>
        <w:rPr>
          <w:rFonts w:ascii="Times New Roman" w:hAnsi="Times New Roman" w:cs="Times New Roman"/>
          <w:b/>
          <w:sz w:val="28"/>
          <w:szCs w:val="28"/>
        </w:rPr>
      </w:pPr>
      <w:r w:rsidRPr="00F64FE6">
        <w:rPr>
          <w:rFonts w:ascii="Times New Roman" w:hAnsi="Times New Roman" w:cs="Times New Roman"/>
          <w:b/>
          <w:sz w:val="28"/>
          <w:szCs w:val="28"/>
        </w:rPr>
        <w:t>Не допускается уступка прав требования потребительского штрафа (п</w:t>
      </w:r>
      <w:r w:rsidR="00A06D84">
        <w:rPr>
          <w:rFonts w:ascii="Times New Roman" w:hAnsi="Times New Roman" w:cs="Times New Roman"/>
          <w:b/>
          <w:sz w:val="28"/>
          <w:szCs w:val="28"/>
        </w:rPr>
        <w:t>ункт</w:t>
      </w:r>
      <w:r w:rsidR="00A06D84" w:rsidRPr="00F64FE6">
        <w:rPr>
          <w:rFonts w:ascii="Times New Roman" w:hAnsi="Times New Roman" w:cs="Times New Roman"/>
          <w:b/>
          <w:sz w:val="28"/>
          <w:szCs w:val="28"/>
        </w:rPr>
        <w:t xml:space="preserve"> </w:t>
      </w:r>
      <w:r w:rsidRPr="00F64FE6">
        <w:rPr>
          <w:rFonts w:ascii="Times New Roman" w:hAnsi="Times New Roman" w:cs="Times New Roman"/>
          <w:b/>
          <w:sz w:val="28"/>
          <w:szCs w:val="28"/>
        </w:rPr>
        <w:t>6 ст</w:t>
      </w:r>
      <w:r w:rsidR="00A06D84">
        <w:rPr>
          <w:rFonts w:ascii="Times New Roman" w:hAnsi="Times New Roman" w:cs="Times New Roman"/>
          <w:b/>
          <w:sz w:val="28"/>
          <w:szCs w:val="28"/>
        </w:rPr>
        <w:t>атьи</w:t>
      </w:r>
      <w:r w:rsidR="00A06D84" w:rsidRPr="00F64FE6">
        <w:rPr>
          <w:rFonts w:ascii="Times New Roman" w:hAnsi="Times New Roman" w:cs="Times New Roman"/>
          <w:b/>
          <w:sz w:val="28"/>
          <w:szCs w:val="28"/>
        </w:rPr>
        <w:t xml:space="preserve"> </w:t>
      </w:r>
      <w:r w:rsidRPr="00F64FE6">
        <w:rPr>
          <w:rFonts w:ascii="Times New Roman" w:hAnsi="Times New Roman" w:cs="Times New Roman"/>
          <w:b/>
          <w:sz w:val="28"/>
          <w:szCs w:val="28"/>
        </w:rPr>
        <w:t xml:space="preserve">13 Закона </w:t>
      </w:r>
      <w:r w:rsidR="00A06D84">
        <w:rPr>
          <w:rFonts w:ascii="Times New Roman" w:hAnsi="Times New Roman" w:cs="Times New Roman"/>
          <w:b/>
          <w:sz w:val="28"/>
          <w:szCs w:val="28"/>
        </w:rPr>
        <w:t>ЗПП</w:t>
      </w:r>
      <w:r w:rsidRPr="00F64FE6">
        <w:rPr>
          <w:rFonts w:ascii="Times New Roman" w:hAnsi="Times New Roman" w:cs="Times New Roman"/>
          <w:b/>
          <w:sz w:val="28"/>
          <w:szCs w:val="28"/>
        </w:rPr>
        <w:t>) отдельно от уступки основного требования.</w:t>
      </w:r>
    </w:p>
    <w:p w:rsidR="00DF101A" w:rsidRPr="00F64FE6" w:rsidRDefault="00DF101A">
      <w:pPr>
        <w:pStyle w:val="S00"/>
        <w:tabs>
          <w:tab w:val="clear" w:pos="1560"/>
          <w:tab w:val="left" w:pos="567"/>
        </w:tabs>
        <w:spacing w:line="276" w:lineRule="auto"/>
        <w:ind w:firstLine="709"/>
        <w:rPr>
          <w:rFonts w:ascii="Times New Roman" w:hAnsi="Times New Roman" w:cs="Times New Roman"/>
          <w:i/>
          <w:sz w:val="28"/>
          <w:szCs w:val="28"/>
        </w:rPr>
      </w:pPr>
      <w:r w:rsidRPr="00994A34">
        <w:rPr>
          <w:rFonts w:ascii="Times New Roman" w:hAnsi="Times New Roman" w:cs="Times New Roman"/>
          <w:sz w:val="28"/>
          <w:szCs w:val="28"/>
        </w:rPr>
        <w:t xml:space="preserve">В Определении Судебной коллегии по гражданским делам </w:t>
      </w:r>
      <w:r w:rsidR="00A06D84">
        <w:rPr>
          <w:rFonts w:ascii="Times New Roman" w:hAnsi="Times New Roman" w:cs="Times New Roman"/>
          <w:sz w:val="28"/>
          <w:szCs w:val="28"/>
        </w:rPr>
        <w:t>ВС РФ</w:t>
      </w:r>
      <w:r w:rsidRPr="00994A34">
        <w:rPr>
          <w:rFonts w:ascii="Times New Roman" w:hAnsi="Times New Roman" w:cs="Times New Roman"/>
          <w:sz w:val="28"/>
          <w:szCs w:val="28"/>
        </w:rPr>
        <w:t xml:space="preserve"> от 28</w:t>
      </w:r>
      <w:r w:rsidR="00A06D84">
        <w:rPr>
          <w:rFonts w:ascii="Times New Roman" w:hAnsi="Times New Roman" w:cs="Times New Roman"/>
          <w:sz w:val="28"/>
          <w:szCs w:val="28"/>
        </w:rPr>
        <w:t xml:space="preserve"> мая </w:t>
      </w:r>
      <w:r w:rsidRPr="00994A34">
        <w:rPr>
          <w:rFonts w:ascii="Times New Roman" w:hAnsi="Times New Roman" w:cs="Times New Roman"/>
          <w:sz w:val="28"/>
          <w:szCs w:val="28"/>
        </w:rPr>
        <w:t>2019</w:t>
      </w:r>
      <w:r w:rsidR="00A06D84">
        <w:rPr>
          <w:rFonts w:ascii="Times New Roman" w:hAnsi="Times New Roman" w:cs="Times New Roman"/>
          <w:sz w:val="28"/>
          <w:szCs w:val="28"/>
        </w:rPr>
        <w:t xml:space="preserve"> г.</w:t>
      </w:r>
      <w:r w:rsidRPr="00994A34">
        <w:rPr>
          <w:rFonts w:ascii="Times New Roman" w:hAnsi="Times New Roman" w:cs="Times New Roman"/>
          <w:sz w:val="28"/>
          <w:szCs w:val="28"/>
        </w:rPr>
        <w:t xml:space="preserve"> </w:t>
      </w:r>
      <w:r w:rsidR="00A06D84">
        <w:rPr>
          <w:rFonts w:ascii="Times New Roman" w:hAnsi="Times New Roman" w:cs="Times New Roman"/>
          <w:sz w:val="28"/>
          <w:szCs w:val="28"/>
        </w:rPr>
        <w:t>№</w:t>
      </w:r>
      <w:r w:rsidR="00A06D84" w:rsidRPr="00994A34">
        <w:rPr>
          <w:rFonts w:ascii="Times New Roman" w:hAnsi="Times New Roman" w:cs="Times New Roman"/>
          <w:sz w:val="28"/>
          <w:szCs w:val="28"/>
        </w:rPr>
        <w:t xml:space="preserve"> </w:t>
      </w:r>
      <w:r w:rsidRPr="00994A34">
        <w:rPr>
          <w:rFonts w:ascii="Times New Roman" w:hAnsi="Times New Roman" w:cs="Times New Roman"/>
          <w:sz w:val="28"/>
          <w:szCs w:val="28"/>
        </w:rPr>
        <w:t>5-КГ19-52</w:t>
      </w:r>
      <w:r w:rsidRPr="00F64FE6">
        <w:rPr>
          <w:rFonts w:ascii="Times New Roman" w:hAnsi="Times New Roman" w:cs="Times New Roman"/>
          <w:i/>
          <w:sz w:val="28"/>
          <w:szCs w:val="28"/>
        </w:rPr>
        <w:t xml:space="preserve"> </w:t>
      </w:r>
      <w:r w:rsidRPr="00F64FE6">
        <w:rPr>
          <w:rFonts w:ascii="Times New Roman" w:hAnsi="Times New Roman" w:cs="Times New Roman"/>
          <w:sz w:val="28"/>
          <w:szCs w:val="28"/>
        </w:rPr>
        <w:t>высказана следующая позиция:</w:t>
      </w:r>
    </w:p>
    <w:p w:rsidR="00DF101A" w:rsidRPr="00F64FE6" w:rsidRDefault="00DF101A">
      <w:pPr>
        <w:pStyle w:val="S00"/>
        <w:tabs>
          <w:tab w:val="clear" w:pos="1560"/>
          <w:tab w:val="left" w:pos="567"/>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«в отличие от общих правил начисления и взыскания неустойки (штрафа, пени) право на присуждение предусмотренного пунктом 6 статьи 13 Закона о защите прав потребителей штрафа возникает не в момент нарушения изготовителем (исполнителем, продавцом, уполномоченной организацией или уполномоченным индивидуальным предпринимателем, импортером) обязанности добровольно удовлетворить законные требования потребителя, а в момент удовлетворения судом требований потребителя и присуждения ему денежных сумм.</w:t>
      </w:r>
    </w:p>
    <w:p w:rsidR="003F666F" w:rsidRPr="00F64FE6" w:rsidRDefault="00DF101A">
      <w:pPr>
        <w:pStyle w:val="S00"/>
        <w:tabs>
          <w:tab w:val="clear" w:pos="1560"/>
          <w:tab w:val="left" w:pos="567"/>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Таким образом, право на предусмотренный п</w:t>
      </w:r>
      <w:r w:rsidR="00A06D84">
        <w:rPr>
          <w:rFonts w:ascii="Times New Roman" w:hAnsi="Times New Roman" w:cs="Times New Roman"/>
          <w:sz w:val="28"/>
          <w:szCs w:val="28"/>
        </w:rPr>
        <w:t>унктом</w:t>
      </w:r>
      <w:r w:rsidR="00A06D84" w:rsidRPr="00F64FE6">
        <w:rPr>
          <w:rFonts w:ascii="Times New Roman" w:hAnsi="Times New Roman" w:cs="Times New Roman"/>
          <w:sz w:val="28"/>
          <w:szCs w:val="28"/>
        </w:rPr>
        <w:t xml:space="preserve"> </w:t>
      </w:r>
      <w:r w:rsidRPr="00F64FE6">
        <w:rPr>
          <w:rFonts w:ascii="Times New Roman" w:hAnsi="Times New Roman" w:cs="Times New Roman"/>
          <w:sz w:val="28"/>
          <w:szCs w:val="28"/>
        </w:rPr>
        <w:t>6 ст</w:t>
      </w:r>
      <w:r w:rsidR="00A06D84">
        <w:rPr>
          <w:rFonts w:ascii="Times New Roman" w:hAnsi="Times New Roman" w:cs="Times New Roman"/>
          <w:sz w:val="28"/>
          <w:szCs w:val="28"/>
        </w:rPr>
        <w:t xml:space="preserve">атьи </w:t>
      </w:r>
      <w:r w:rsidRPr="00F64FE6">
        <w:rPr>
          <w:rFonts w:ascii="Times New Roman" w:hAnsi="Times New Roman" w:cs="Times New Roman"/>
          <w:sz w:val="28"/>
          <w:szCs w:val="28"/>
        </w:rPr>
        <w:t>13 Закона о защите прав потребителей штраф может перейти по договору цессии после его присуждения цеденту-потребителю либо в том случае, когда в результате цессии цессионарий сам становится потребителем оказываемой должником услуги или выполняемой им работы».</w:t>
      </w:r>
    </w:p>
    <w:p w:rsidR="003F666F" w:rsidRPr="00F64FE6" w:rsidRDefault="003F666F">
      <w:pPr>
        <w:pStyle w:val="S00"/>
        <w:tabs>
          <w:tab w:val="clear" w:pos="1560"/>
          <w:tab w:val="left" w:pos="567"/>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По мнению высшей судебной инстанции, право на штраф возникает в момент присуждения денежных сумм, до этого момента (до момента присуждения) уступка прав требования штрафа не возможна.</w:t>
      </w:r>
    </w:p>
    <w:p w:rsidR="007414B3" w:rsidRDefault="007414B3" w:rsidP="00F64FE6">
      <w:pPr>
        <w:pStyle w:val="S0"/>
        <w:tabs>
          <w:tab w:val="left" w:pos="748"/>
        </w:tabs>
        <w:spacing w:line="276" w:lineRule="auto"/>
        <w:jc w:val="both"/>
        <w:rPr>
          <w:rFonts w:ascii="Times New Roman" w:hAnsi="Times New Roman" w:cs="Times New Roman"/>
        </w:rPr>
      </w:pPr>
    </w:p>
    <w:p w:rsidR="00BF18AB" w:rsidRDefault="00BF18AB" w:rsidP="00F64FE6">
      <w:pPr>
        <w:pStyle w:val="S0"/>
        <w:tabs>
          <w:tab w:val="left" w:pos="748"/>
        </w:tabs>
        <w:spacing w:line="276" w:lineRule="auto"/>
        <w:jc w:val="both"/>
        <w:rPr>
          <w:rFonts w:ascii="Times New Roman" w:hAnsi="Times New Roman" w:cs="Times New Roman"/>
        </w:rPr>
      </w:pPr>
    </w:p>
    <w:p w:rsidR="00BF18AB" w:rsidRDefault="00BF18AB" w:rsidP="00F64FE6">
      <w:pPr>
        <w:pStyle w:val="S0"/>
        <w:tabs>
          <w:tab w:val="left" w:pos="748"/>
        </w:tabs>
        <w:spacing w:line="276" w:lineRule="auto"/>
        <w:jc w:val="both"/>
        <w:rPr>
          <w:rFonts w:ascii="Times New Roman" w:hAnsi="Times New Roman" w:cs="Times New Roman"/>
        </w:rPr>
      </w:pPr>
    </w:p>
    <w:p w:rsidR="00BF18AB" w:rsidRDefault="00BF18AB" w:rsidP="00F64FE6">
      <w:pPr>
        <w:pStyle w:val="S0"/>
        <w:tabs>
          <w:tab w:val="left" w:pos="748"/>
        </w:tabs>
        <w:spacing w:line="276" w:lineRule="auto"/>
        <w:jc w:val="both"/>
        <w:rPr>
          <w:rFonts w:ascii="Times New Roman" w:hAnsi="Times New Roman" w:cs="Times New Roman"/>
        </w:rPr>
      </w:pPr>
    </w:p>
    <w:p w:rsidR="00BF18AB" w:rsidRDefault="00BF18AB" w:rsidP="00F64FE6">
      <w:pPr>
        <w:pStyle w:val="S0"/>
        <w:tabs>
          <w:tab w:val="left" w:pos="748"/>
        </w:tabs>
        <w:spacing w:line="276" w:lineRule="auto"/>
        <w:jc w:val="both"/>
        <w:rPr>
          <w:rFonts w:ascii="Times New Roman" w:hAnsi="Times New Roman" w:cs="Times New Roman"/>
        </w:rPr>
      </w:pPr>
    </w:p>
    <w:p w:rsidR="00BF18AB" w:rsidRDefault="00BF18AB" w:rsidP="00F64FE6">
      <w:pPr>
        <w:pStyle w:val="S0"/>
        <w:tabs>
          <w:tab w:val="left" w:pos="748"/>
        </w:tabs>
        <w:spacing w:line="276" w:lineRule="auto"/>
        <w:jc w:val="both"/>
        <w:rPr>
          <w:rFonts w:ascii="Times New Roman" w:hAnsi="Times New Roman" w:cs="Times New Roman"/>
        </w:rPr>
      </w:pPr>
    </w:p>
    <w:p w:rsidR="00BF18AB" w:rsidRDefault="00BF18AB" w:rsidP="00F64FE6">
      <w:pPr>
        <w:pStyle w:val="S0"/>
        <w:tabs>
          <w:tab w:val="left" w:pos="748"/>
        </w:tabs>
        <w:spacing w:line="276" w:lineRule="auto"/>
        <w:jc w:val="both"/>
        <w:rPr>
          <w:rFonts w:ascii="Times New Roman" w:hAnsi="Times New Roman" w:cs="Times New Roman"/>
        </w:rPr>
      </w:pPr>
    </w:p>
    <w:p w:rsidR="00BF18AB" w:rsidRDefault="00BF18AB" w:rsidP="00F64FE6">
      <w:pPr>
        <w:pStyle w:val="S0"/>
        <w:tabs>
          <w:tab w:val="left" w:pos="748"/>
        </w:tabs>
        <w:spacing w:line="276" w:lineRule="auto"/>
        <w:jc w:val="both"/>
        <w:rPr>
          <w:rFonts w:ascii="Times New Roman" w:hAnsi="Times New Roman" w:cs="Times New Roman"/>
        </w:rPr>
      </w:pPr>
    </w:p>
    <w:p w:rsidR="00013878" w:rsidRPr="00F64FE6" w:rsidRDefault="00013878" w:rsidP="00A46D44">
      <w:pPr>
        <w:pStyle w:val="S0"/>
        <w:numPr>
          <w:ilvl w:val="0"/>
          <w:numId w:val="1"/>
        </w:numPr>
        <w:tabs>
          <w:tab w:val="left" w:pos="748"/>
        </w:tabs>
        <w:spacing w:line="276" w:lineRule="auto"/>
        <w:rPr>
          <w:rFonts w:ascii="Times New Roman" w:hAnsi="Times New Roman" w:cs="Times New Roman"/>
          <w:b/>
        </w:rPr>
      </w:pPr>
      <w:bookmarkStart w:id="110" w:name="_Toc27641812"/>
      <w:r w:rsidRPr="00F64FE6">
        <w:rPr>
          <w:rFonts w:ascii="Times New Roman" w:hAnsi="Times New Roman" w:cs="Times New Roman"/>
          <w:b/>
        </w:rPr>
        <w:t>ОСОБЕННОСТИ ОРГАНИЗАЦИИ ДЕЯТЕЛЬНОСТИ ЗАСТРОЙЩИКА ПРИ ПРОИЗВОДСТВЕ ОТДЕЛОЧНЫХ РАБОТ</w:t>
      </w:r>
      <w:bookmarkEnd w:id="110"/>
    </w:p>
    <w:p w:rsidR="00CE75B7" w:rsidRPr="00F64FE6" w:rsidRDefault="00CE75B7" w:rsidP="00F64FE6">
      <w:pPr>
        <w:pStyle w:val="S0"/>
        <w:tabs>
          <w:tab w:val="left" w:pos="748"/>
        </w:tabs>
        <w:spacing w:line="276" w:lineRule="auto"/>
        <w:jc w:val="both"/>
        <w:rPr>
          <w:rFonts w:ascii="Times New Roman" w:hAnsi="Times New Roman" w:cs="Times New Roman"/>
        </w:rPr>
      </w:pPr>
    </w:p>
    <w:p w:rsidR="00013878" w:rsidRPr="00F64FE6" w:rsidRDefault="002345A0" w:rsidP="00A46D44">
      <w:pPr>
        <w:pStyle w:val="S0"/>
        <w:numPr>
          <w:ilvl w:val="1"/>
          <w:numId w:val="1"/>
        </w:numPr>
        <w:tabs>
          <w:tab w:val="left" w:pos="1276"/>
        </w:tabs>
        <w:spacing w:line="276" w:lineRule="auto"/>
        <w:ind w:left="0" w:firstLine="709"/>
        <w:jc w:val="both"/>
        <w:rPr>
          <w:rFonts w:ascii="Times New Roman" w:hAnsi="Times New Roman" w:cs="Times New Roman"/>
          <w:b/>
        </w:rPr>
      </w:pPr>
      <w:bookmarkStart w:id="111" w:name="_Toc27641813"/>
      <w:r w:rsidRPr="00F64FE6">
        <w:rPr>
          <w:rFonts w:ascii="Times New Roman" w:hAnsi="Times New Roman" w:cs="Times New Roman"/>
          <w:b/>
        </w:rPr>
        <w:t>Формирование технического задания, разработка рабочей документации, производство работ.</w:t>
      </w:r>
      <w:bookmarkEnd w:id="111"/>
    </w:p>
    <w:p w:rsidR="00CE75B7" w:rsidRPr="00F64FE6" w:rsidRDefault="00CE75B7" w:rsidP="00F64FE6">
      <w:pPr>
        <w:pStyle w:val="S00"/>
        <w:tabs>
          <w:tab w:val="clear" w:pos="1560"/>
          <w:tab w:val="left" w:pos="567"/>
        </w:tabs>
        <w:spacing w:line="276" w:lineRule="auto"/>
        <w:ind w:firstLine="709"/>
        <w:rPr>
          <w:rFonts w:ascii="Times New Roman" w:hAnsi="Times New Roman" w:cs="Times New Roman"/>
          <w:b/>
          <w:sz w:val="28"/>
          <w:szCs w:val="28"/>
        </w:rPr>
      </w:pPr>
      <w:r w:rsidRPr="003A1882">
        <w:rPr>
          <w:rFonts w:ascii="Times New Roman" w:hAnsi="Times New Roman" w:cs="Times New Roman"/>
          <w:b/>
          <w:sz w:val="28"/>
          <w:szCs w:val="28"/>
        </w:rPr>
        <w:t>Пример оформления задания на проектирование</w:t>
      </w:r>
      <w:r w:rsidR="00BF18AB" w:rsidRPr="00994A34">
        <w:rPr>
          <w:rFonts w:ascii="Times New Roman" w:hAnsi="Times New Roman" w:cs="Times New Roman"/>
          <w:b/>
          <w:sz w:val="28"/>
          <w:szCs w:val="28"/>
        </w:rPr>
        <w:t xml:space="preserve"> в части</w:t>
      </w:r>
      <w:r w:rsidRPr="003A1882">
        <w:rPr>
          <w:rFonts w:ascii="Times New Roman" w:hAnsi="Times New Roman" w:cs="Times New Roman"/>
          <w:b/>
          <w:sz w:val="28"/>
          <w:szCs w:val="28"/>
        </w:rPr>
        <w:t xml:space="preserve"> требований к отделочным работам:</w:t>
      </w:r>
    </w:p>
    <w:p w:rsidR="00CE75B7" w:rsidRPr="00F64FE6" w:rsidRDefault="00CE75B7" w:rsidP="00BF18AB">
      <w:pPr>
        <w:pStyle w:val="S00"/>
        <w:tabs>
          <w:tab w:val="clear" w:pos="1560"/>
          <w:tab w:val="left" w:pos="1134"/>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1)</w:t>
      </w:r>
      <w:r w:rsidRPr="00F64FE6">
        <w:rPr>
          <w:rFonts w:ascii="Times New Roman" w:hAnsi="Times New Roman" w:cs="Times New Roman"/>
          <w:sz w:val="28"/>
          <w:szCs w:val="28"/>
        </w:rPr>
        <w:tab/>
        <w:t xml:space="preserve">Требования к составу, содержанию и качеству отделочных работ определяются в разделах 3 и 4 проектной документации, в соответствии с пунктами 13 «г» и 14 «м» </w:t>
      </w:r>
      <w:r w:rsidR="00BF18AB">
        <w:rPr>
          <w:rFonts w:ascii="Times New Roman" w:hAnsi="Times New Roman" w:cs="Times New Roman"/>
          <w:sz w:val="28"/>
          <w:szCs w:val="28"/>
        </w:rPr>
        <w:t>п</w:t>
      </w:r>
      <w:r w:rsidR="00BF18AB" w:rsidRPr="00F64FE6">
        <w:rPr>
          <w:rFonts w:ascii="Times New Roman" w:hAnsi="Times New Roman" w:cs="Times New Roman"/>
          <w:sz w:val="28"/>
          <w:szCs w:val="28"/>
        </w:rPr>
        <w:t xml:space="preserve">остановления </w:t>
      </w:r>
      <w:r w:rsidRPr="00F64FE6">
        <w:rPr>
          <w:rFonts w:ascii="Times New Roman" w:hAnsi="Times New Roman" w:cs="Times New Roman"/>
          <w:sz w:val="28"/>
          <w:szCs w:val="28"/>
        </w:rPr>
        <w:t>Правительства Р</w:t>
      </w:r>
      <w:r w:rsidR="00BF18AB">
        <w:rPr>
          <w:rFonts w:ascii="Times New Roman" w:hAnsi="Times New Roman" w:cs="Times New Roman"/>
          <w:sz w:val="28"/>
          <w:szCs w:val="28"/>
        </w:rPr>
        <w:t xml:space="preserve">оссийской </w:t>
      </w:r>
      <w:r w:rsidRPr="00F64FE6">
        <w:rPr>
          <w:rFonts w:ascii="Times New Roman" w:hAnsi="Times New Roman" w:cs="Times New Roman"/>
          <w:sz w:val="28"/>
          <w:szCs w:val="28"/>
        </w:rPr>
        <w:t>Ф</w:t>
      </w:r>
      <w:r w:rsidR="00BF18AB">
        <w:rPr>
          <w:rFonts w:ascii="Times New Roman" w:hAnsi="Times New Roman" w:cs="Times New Roman"/>
          <w:sz w:val="28"/>
          <w:szCs w:val="28"/>
        </w:rPr>
        <w:t>едерации</w:t>
      </w:r>
      <w:r w:rsidRPr="00F64FE6">
        <w:rPr>
          <w:rFonts w:ascii="Times New Roman" w:hAnsi="Times New Roman" w:cs="Times New Roman"/>
          <w:sz w:val="28"/>
          <w:szCs w:val="28"/>
        </w:rPr>
        <w:t xml:space="preserve"> от 16</w:t>
      </w:r>
      <w:r w:rsidR="00BF18AB">
        <w:rPr>
          <w:rFonts w:ascii="Times New Roman" w:hAnsi="Times New Roman" w:cs="Times New Roman"/>
          <w:sz w:val="28"/>
          <w:szCs w:val="28"/>
        </w:rPr>
        <w:t xml:space="preserve"> февраля </w:t>
      </w:r>
      <w:r w:rsidRPr="00F64FE6">
        <w:rPr>
          <w:rFonts w:ascii="Times New Roman" w:hAnsi="Times New Roman" w:cs="Times New Roman"/>
          <w:sz w:val="28"/>
          <w:szCs w:val="28"/>
        </w:rPr>
        <w:t xml:space="preserve">2008 </w:t>
      </w:r>
      <w:r w:rsidR="00BF18AB">
        <w:rPr>
          <w:rFonts w:ascii="Times New Roman" w:hAnsi="Times New Roman" w:cs="Times New Roman"/>
          <w:sz w:val="28"/>
          <w:szCs w:val="28"/>
        </w:rPr>
        <w:t xml:space="preserve">г. </w:t>
      </w:r>
      <w:r w:rsidRPr="00F64FE6">
        <w:rPr>
          <w:rFonts w:ascii="Times New Roman" w:hAnsi="Times New Roman" w:cs="Times New Roman"/>
          <w:sz w:val="28"/>
          <w:szCs w:val="28"/>
        </w:rPr>
        <w:t>№ 87 «О составе разделов проектной документации и требований к их содержанию».</w:t>
      </w:r>
    </w:p>
    <w:p w:rsidR="00CE75B7" w:rsidRPr="00F64FE6" w:rsidRDefault="00CE75B7" w:rsidP="00BF18AB">
      <w:pPr>
        <w:pStyle w:val="S00"/>
        <w:tabs>
          <w:tab w:val="clear" w:pos="1560"/>
          <w:tab w:val="left" w:pos="1134"/>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 xml:space="preserve">Требования к качеству отделочных работ в проектной документации </w:t>
      </w:r>
      <w:r w:rsidR="00BF18AB" w:rsidRPr="00F64FE6">
        <w:rPr>
          <w:rFonts w:ascii="Times New Roman" w:hAnsi="Times New Roman" w:cs="Times New Roman"/>
          <w:sz w:val="28"/>
          <w:szCs w:val="28"/>
        </w:rPr>
        <w:t>мо</w:t>
      </w:r>
      <w:r w:rsidR="00BF18AB">
        <w:rPr>
          <w:rFonts w:ascii="Times New Roman" w:hAnsi="Times New Roman" w:cs="Times New Roman"/>
          <w:sz w:val="28"/>
          <w:szCs w:val="28"/>
        </w:rPr>
        <w:t>гу</w:t>
      </w:r>
      <w:r w:rsidR="00BF18AB" w:rsidRPr="00F64FE6">
        <w:rPr>
          <w:rFonts w:ascii="Times New Roman" w:hAnsi="Times New Roman" w:cs="Times New Roman"/>
          <w:sz w:val="28"/>
          <w:szCs w:val="28"/>
        </w:rPr>
        <w:t xml:space="preserve">т </w:t>
      </w:r>
      <w:r w:rsidRPr="00F64FE6">
        <w:rPr>
          <w:rFonts w:ascii="Times New Roman" w:hAnsi="Times New Roman" w:cs="Times New Roman"/>
          <w:sz w:val="28"/>
          <w:szCs w:val="28"/>
        </w:rPr>
        <w:t>устанавливаться одним из ниже перечисленных методов:</w:t>
      </w:r>
    </w:p>
    <w:p w:rsidR="00CE75B7" w:rsidRPr="00F64FE6" w:rsidRDefault="00CE75B7" w:rsidP="00A46D44">
      <w:pPr>
        <w:pStyle w:val="S00"/>
        <w:numPr>
          <w:ilvl w:val="0"/>
          <w:numId w:val="10"/>
        </w:numPr>
        <w:tabs>
          <w:tab w:val="clear" w:pos="1560"/>
          <w:tab w:val="left" w:pos="567"/>
          <w:tab w:val="left" w:pos="993"/>
        </w:tabs>
        <w:spacing w:line="276" w:lineRule="auto"/>
        <w:ind w:left="0" w:firstLine="709"/>
        <w:rPr>
          <w:rFonts w:ascii="Times New Roman" w:hAnsi="Times New Roman" w:cs="Times New Roman"/>
          <w:sz w:val="28"/>
          <w:szCs w:val="28"/>
        </w:rPr>
      </w:pPr>
      <w:r w:rsidRPr="00F64FE6">
        <w:rPr>
          <w:rFonts w:ascii="Times New Roman" w:hAnsi="Times New Roman" w:cs="Times New Roman"/>
          <w:sz w:val="28"/>
          <w:szCs w:val="28"/>
        </w:rPr>
        <w:t xml:space="preserve">методом ссылки на действующие нормативные документы, регламентирующие требования к качеству отделочных работ, включённые в </w:t>
      </w:r>
      <w:r w:rsidR="00BF18AB">
        <w:rPr>
          <w:rFonts w:ascii="Times New Roman" w:hAnsi="Times New Roman" w:cs="Times New Roman"/>
          <w:sz w:val="28"/>
          <w:szCs w:val="28"/>
        </w:rPr>
        <w:t>п</w:t>
      </w:r>
      <w:r w:rsidR="00BF18AB" w:rsidRPr="00F64FE6">
        <w:rPr>
          <w:rFonts w:ascii="Times New Roman" w:hAnsi="Times New Roman" w:cs="Times New Roman"/>
          <w:sz w:val="28"/>
          <w:szCs w:val="28"/>
        </w:rPr>
        <w:t xml:space="preserve">остановление </w:t>
      </w:r>
      <w:r w:rsidRPr="00F64FE6">
        <w:rPr>
          <w:rFonts w:ascii="Times New Roman" w:hAnsi="Times New Roman" w:cs="Times New Roman"/>
          <w:sz w:val="28"/>
          <w:szCs w:val="28"/>
        </w:rPr>
        <w:t>Правительства Р</w:t>
      </w:r>
      <w:r w:rsidR="00BF18AB">
        <w:rPr>
          <w:rFonts w:ascii="Times New Roman" w:hAnsi="Times New Roman" w:cs="Times New Roman"/>
          <w:sz w:val="28"/>
          <w:szCs w:val="28"/>
        </w:rPr>
        <w:t xml:space="preserve">оссийской </w:t>
      </w:r>
      <w:r w:rsidRPr="00F64FE6">
        <w:rPr>
          <w:rFonts w:ascii="Times New Roman" w:hAnsi="Times New Roman" w:cs="Times New Roman"/>
          <w:sz w:val="28"/>
          <w:szCs w:val="28"/>
        </w:rPr>
        <w:t>Ф</w:t>
      </w:r>
      <w:r w:rsidR="00BF18AB">
        <w:rPr>
          <w:rFonts w:ascii="Times New Roman" w:hAnsi="Times New Roman" w:cs="Times New Roman"/>
          <w:sz w:val="28"/>
          <w:szCs w:val="28"/>
        </w:rPr>
        <w:t>едерации</w:t>
      </w:r>
      <w:r w:rsidRPr="00F64FE6">
        <w:rPr>
          <w:rFonts w:ascii="Times New Roman" w:hAnsi="Times New Roman" w:cs="Times New Roman"/>
          <w:sz w:val="28"/>
          <w:szCs w:val="28"/>
        </w:rPr>
        <w:t xml:space="preserve"> </w:t>
      </w:r>
      <w:hyperlink r:id="rId35" w:tooltip="&quot;Об утверждении перечня национальных стандартов и сводов правил (частей таких стандартов и ...&quot;Постановление Правительства РФ от 26.12.2014 N 1521Статус: действующая редакция (действ. с 17.12.2016)" w:history="1">
        <w:r w:rsidRPr="00F64FE6">
          <w:rPr>
            <w:rFonts w:ascii="Times New Roman" w:hAnsi="Times New Roman" w:cs="Times New Roman"/>
            <w:sz w:val="28"/>
            <w:szCs w:val="28"/>
          </w:rPr>
          <w:t>от 26</w:t>
        </w:r>
        <w:r w:rsidR="00BF18AB">
          <w:rPr>
            <w:rFonts w:ascii="Times New Roman" w:hAnsi="Times New Roman" w:cs="Times New Roman"/>
            <w:sz w:val="28"/>
            <w:szCs w:val="28"/>
          </w:rPr>
          <w:t xml:space="preserve"> декабря </w:t>
        </w:r>
        <w:r w:rsidRPr="00F64FE6">
          <w:rPr>
            <w:rFonts w:ascii="Times New Roman" w:hAnsi="Times New Roman" w:cs="Times New Roman"/>
            <w:sz w:val="28"/>
            <w:szCs w:val="28"/>
          </w:rPr>
          <w:t xml:space="preserve">2014 г. </w:t>
        </w:r>
        <w:r w:rsidR="00BF18AB" w:rsidRPr="00F64FE6">
          <w:rPr>
            <w:rFonts w:ascii="Times New Roman" w:hAnsi="Times New Roman" w:cs="Times New Roman"/>
            <w:sz w:val="28"/>
            <w:szCs w:val="28"/>
          </w:rPr>
          <w:t>№</w:t>
        </w:r>
        <w:r w:rsidR="00BF18AB">
          <w:rPr>
            <w:rFonts w:ascii="Times New Roman" w:hAnsi="Times New Roman" w:cs="Times New Roman"/>
            <w:sz w:val="28"/>
            <w:szCs w:val="28"/>
          </w:rPr>
          <w:t> </w:t>
        </w:r>
        <w:r w:rsidRPr="00F64FE6">
          <w:rPr>
            <w:rFonts w:ascii="Times New Roman" w:hAnsi="Times New Roman" w:cs="Times New Roman"/>
            <w:sz w:val="28"/>
            <w:szCs w:val="28"/>
          </w:rPr>
          <w:t>1521</w:t>
        </w:r>
      </w:hyperlink>
      <w:r w:rsidRPr="00F64FE6">
        <w:rPr>
          <w:rFonts w:ascii="Times New Roman" w:hAnsi="Times New Roman" w:cs="Times New Roman"/>
          <w:sz w:val="28"/>
          <w:szCs w:val="28"/>
        </w:rPr>
        <w:t xml:space="preserve">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(или) в </w:t>
      </w:r>
      <w:r w:rsidR="00BF18AB">
        <w:rPr>
          <w:rFonts w:ascii="Times New Roman" w:hAnsi="Times New Roman" w:cs="Times New Roman"/>
          <w:sz w:val="28"/>
          <w:szCs w:val="28"/>
        </w:rPr>
        <w:t>п</w:t>
      </w:r>
      <w:r w:rsidR="00BF18AB" w:rsidRPr="00F64FE6">
        <w:rPr>
          <w:rFonts w:ascii="Times New Roman" w:hAnsi="Times New Roman" w:cs="Times New Roman"/>
          <w:sz w:val="28"/>
          <w:szCs w:val="28"/>
        </w:rPr>
        <w:t xml:space="preserve">риказ </w:t>
      </w:r>
      <w:r w:rsidRPr="00F64FE6">
        <w:rPr>
          <w:rFonts w:ascii="Times New Roman" w:hAnsi="Times New Roman" w:cs="Times New Roman"/>
          <w:sz w:val="28"/>
          <w:szCs w:val="28"/>
        </w:rPr>
        <w:t xml:space="preserve">Росстандарта </w:t>
      </w:r>
      <w:hyperlink r:id="rId36" w:history="1">
        <w:r w:rsidRPr="00F64FE6">
          <w:rPr>
            <w:rFonts w:ascii="Times New Roman" w:hAnsi="Times New Roman" w:cs="Times New Roman"/>
            <w:sz w:val="28"/>
            <w:szCs w:val="28"/>
          </w:rPr>
          <w:t>от 17</w:t>
        </w:r>
        <w:r w:rsidR="00BF18AB">
          <w:rPr>
            <w:rFonts w:ascii="Times New Roman" w:hAnsi="Times New Roman" w:cs="Times New Roman"/>
            <w:sz w:val="28"/>
            <w:szCs w:val="28"/>
          </w:rPr>
          <w:t xml:space="preserve"> апреля </w:t>
        </w:r>
        <w:r w:rsidRPr="00F64FE6">
          <w:rPr>
            <w:rFonts w:ascii="Times New Roman" w:hAnsi="Times New Roman" w:cs="Times New Roman"/>
            <w:sz w:val="28"/>
            <w:szCs w:val="28"/>
          </w:rPr>
          <w:t>2019</w:t>
        </w:r>
        <w:r w:rsidR="00BF18AB">
          <w:rPr>
            <w:rFonts w:ascii="Times New Roman" w:hAnsi="Times New Roman" w:cs="Times New Roman"/>
            <w:sz w:val="28"/>
            <w:szCs w:val="28"/>
          </w:rPr>
          <w:t xml:space="preserve"> г.</w:t>
        </w:r>
        <w:r w:rsidRPr="00F64FE6">
          <w:rPr>
            <w:rFonts w:ascii="Times New Roman" w:hAnsi="Times New Roman" w:cs="Times New Roman"/>
            <w:sz w:val="28"/>
            <w:szCs w:val="28"/>
          </w:rPr>
          <w:t xml:space="preserve"> № 831</w:t>
        </w:r>
      </w:hyperlink>
      <w:r w:rsidRPr="00F64FE6">
        <w:rPr>
          <w:rFonts w:ascii="Times New Roman" w:hAnsi="Times New Roman" w:cs="Times New Roman"/>
          <w:sz w:val="28"/>
          <w:szCs w:val="28"/>
        </w:rPr>
        <w:t xml:space="preserve">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«Технический регламент о безопасности зданий и сооружений»</w:t>
      </w:r>
      <w:r w:rsidR="00BF18AB">
        <w:rPr>
          <w:rFonts w:ascii="Times New Roman" w:hAnsi="Times New Roman" w:cs="Times New Roman"/>
          <w:sz w:val="28"/>
          <w:szCs w:val="28"/>
        </w:rPr>
        <w:t>;</w:t>
      </w:r>
    </w:p>
    <w:p w:rsidR="00CE75B7" w:rsidRPr="00F64FE6" w:rsidRDefault="00CE75B7" w:rsidP="00A46D44">
      <w:pPr>
        <w:pStyle w:val="S00"/>
        <w:numPr>
          <w:ilvl w:val="0"/>
          <w:numId w:val="10"/>
        </w:numPr>
        <w:tabs>
          <w:tab w:val="clear" w:pos="1560"/>
          <w:tab w:val="left" w:pos="567"/>
          <w:tab w:val="left" w:pos="993"/>
        </w:tabs>
        <w:spacing w:line="276" w:lineRule="auto"/>
        <w:ind w:left="0" w:firstLine="709"/>
        <w:rPr>
          <w:rFonts w:ascii="Times New Roman" w:hAnsi="Times New Roman" w:cs="Times New Roman"/>
          <w:sz w:val="28"/>
          <w:szCs w:val="28"/>
        </w:rPr>
      </w:pPr>
      <w:r w:rsidRPr="00F64FE6">
        <w:rPr>
          <w:rFonts w:ascii="Times New Roman" w:hAnsi="Times New Roman" w:cs="Times New Roman"/>
          <w:sz w:val="28"/>
          <w:szCs w:val="28"/>
        </w:rPr>
        <w:t xml:space="preserve">методом ссылки на соответствующие стандарты организации, регламентирующие требования к качеству отделочных работ. Стандарты организации разрабатываются застройщиком (техническим заказчиком) или другими лицами по заданию застройщика (технического заказчика) с учетом особенностей объекта капитального строительства, технологии выполнения отделочных работ и др. </w:t>
      </w:r>
    </w:p>
    <w:p w:rsidR="00CE75B7" w:rsidRPr="00F64FE6" w:rsidRDefault="00CE75B7" w:rsidP="00F64FE6">
      <w:pPr>
        <w:pStyle w:val="S00"/>
        <w:tabs>
          <w:tab w:val="clear" w:pos="1560"/>
          <w:tab w:val="left" w:pos="567"/>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 xml:space="preserve">Стандарты организации разрабатываются и утверждаются в соответствии с ГОСТ Р 1.4-2004 </w:t>
      </w:r>
      <w:r w:rsidR="00BF18AB">
        <w:rPr>
          <w:rFonts w:ascii="Times New Roman" w:hAnsi="Times New Roman" w:cs="Times New Roman"/>
          <w:sz w:val="28"/>
          <w:szCs w:val="28"/>
        </w:rPr>
        <w:t>«</w:t>
      </w:r>
      <w:r w:rsidRPr="00F64FE6">
        <w:rPr>
          <w:rFonts w:ascii="Times New Roman" w:hAnsi="Times New Roman" w:cs="Times New Roman"/>
          <w:sz w:val="28"/>
          <w:szCs w:val="28"/>
        </w:rPr>
        <w:t>Стандартизация в Российской Федерации. Стандарты организаций. Общие положения</w:t>
      </w:r>
      <w:r w:rsidR="00BF18AB">
        <w:rPr>
          <w:rFonts w:ascii="Times New Roman" w:hAnsi="Times New Roman" w:cs="Times New Roman"/>
          <w:sz w:val="28"/>
          <w:szCs w:val="28"/>
        </w:rPr>
        <w:t>»</w:t>
      </w:r>
      <w:r w:rsidRPr="00F64FE6">
        <w:rPr>
          <w:rFonts w:ascii="Times New Roman" w:hAnsi="Times New Roman" w:cs="Times New Roman"/>
          <w:sz w:val="28"/>
          <w:szCs w:val="28"/>
        </w:rPr>
        <w:t xml:space="preserve">. </w:t>
      </w:r>
    </w:p>
    <w:p w:rsidR="00CE75B7" w:rsidRPr="00F64FE6" w:rsidRDefault="00CE75B7" w:rsidP="00FE1C8F">
      <w:pPr>
        <w:pStyle w:val="S00"/>
        <w:tabs>
          <w:tab w:val="clear" w:pos="1560"/>
          <w:tab w:val="left" w:pos="1134"/>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2)</w:t>
      </w:r>
      <w:r w:rsidRPr="00F64FE6">
        <w:rPr>
          <w:rFonts w:ascii="Times New Roman" w:hAnsi="Times New Roman" w:cs="Times New Roman"/>
          <w:sz w:val="28"/>
          <w:szCs w:val="28"/>
        </w:rPr>
        <w:tab/>
        <w:t xml:space="preserve">В проектной документации необходимо определить основные требования по обеспечению безопасности объекта в процессе эксплуатации в соответствии с </w:t>
      </w:r>
      <w:r w:rsidR="00FE1C8F" w:rsidRPr="00FE1C8F">
        <w:rPr>
          <w:rFonts w:ascii="Times New Roman" w:hAnsi="Times New Roman" w:cs="Times New Roman"/>
          <w:sz w:val="28"/>
          <w:szCs w:val="28"/>
        </w:rPr>
        <w:t>ч</w:t>
      </w:r>
      <w:r w:rsidR="00FE1C8F">
        <w:rPr>
          <w:rFonts w:ascii="Times New Roman" w:hAnsi="Times New Roman" w:cs="Times New Roman"/>
          <w:sz w:val="28"/>
          <w:szCs w:val="28"/>
        </w:rPr>
        <w:t xml:space="preserve">астью </w:t>
      </w:r>
      <w:r w:rsidR="00FE1C8F" w:rsidRPr="00FE1C8F">
        <w:rPr>
          <w:rFonts w:ascii="Times New Roman" w:hAnsi="Times New Roman" w:cs="Times New Roman"/>
          <w:sz w:val="28"/>
          <w:szCs w:val="28"/>
        </w:rPr>
        <w:t xml:space="preserve">12 </w:t>
      </w:r>
      <w:r w:rsidR="00FE1C8F" w:rsidRPr="00F64FE6">
        <w:rPr>
          <w:rFonts w:ascii="Times New Roman" w:hAnsi="Times New Roman" w:cs="Times New Roman"/>
          <w:sz w:val="28"/>
          <w:szCs w:val="28"/>
        </w:rPr>
        <w:t>стать</w:t>
      </w:r>
      <w:r w:rsidR="00FE1C8F">
        <w:rPr>
          <w:rFonts w:ascii="Times New Roman" w:hAnsi="Times New Roman" w:cs="Times New Roman"/>
          <w:sz w:val="28"/>
          <w:szCs w:val="28"/>
        </w:rPr>
        <w:t>и</w:t>
      </w:r>
      <w:r w:rsidR="00FE1C8F" w:rsidRPr="00F64FE6">
        <w:rPr>
          <w:rFonts w:ascii="Times New Roman" w:hAnsi="Times New Roman" w:cs="Times New Roman"/>
          <w:sz w:val="28"/>
          <w:szCs w:val="28"/>
        </w:rPr>
        <w:t xml:space="preserve"> </w:t>
      </w:r>
      <w:r w:rsidRPr="00F64FE6">
        <w:rPr>
          <w:rFonts w:ascii="Times New Roman" w:hAnsi="Times New Roman" w:cs="Times New Roman"/>
          <w:sz w:val="28"/>
          <w:szCs w:val="28"/>
        </w:rPr>
        <w:t>48 Гр</w:t>
      </w:r>
      <w:r w:rsidR="00FE1C8F">
        <w:rPr>
          <w:rFonts w:ascii="Times New Roman" w:hAnsi="Times New Roman" w:cs="Times New Roman"/>
          <w:sz w:val="28"/>
          <w:szCs w:val="28"/>
        </w:rPr>
        <w:t xml:space="preserve">адостроительного кодекса </w:t>
      </w:r>
      <w:r w:rsidRPr="00F64FE6">
        <w:rPr>
          <w:rFonts w:ascii="Times New Roman" w:hAnsi="Times New Roman" w:cs="Times New Roman"/>
          <w:sz w:val="28"/>
          <w:szCs w:val="28"/>
        </w:rPr>
        <w:t>Р</w:t>
      </w:r>
      <w:r w:rsidR="00FE1C8F">
        <w:rPr>
          <w:rFonts w:ascii="Times New Roman" w:hAnsi="Times New Roman" w:cs="Times New Roman"/>
          <w:sz w:val="28"/>
          <w:szCs w:val="28"/>
        </w:rPr>
        <w:t xml:space="preserve">оссийской </w:t>
      </w:r>
      <w:r w:rsidRPr="00F64FE6">
        <w:rPr>
          <w:rFonts w:ascii="Times New Roman" w:hAnsi="Times New Roman" w:cs="Times New Roman"/>
          <w:sz w:val="28"/>
          <w:szCs w:val="28"/>
        </w:rPr>
        <w:t>Ф</w:t>
      </w:r>
      <w:r w:rsidR="00FE1C8F">
        <w:rPr>
          <w:rFonts w:ascii="Times New Roman" w:hAnsi="Times New Roman" w:cs="Times New Roman"/>
          <w:sz w:val="28"/>
          <w:szCs w:val="28"/>
        </w:rPr>
        <w:t>едерации</w:t>
      </w:r>
      <w:r w:rsidRPr="00F64FE6">
        <w:rPr>
          <w:rFonts w:ascii="Times New Roman" w:hAnsi="Times New Roman" w:cs="Times New Roman"/>
          <w:sz w:val="28"/>
          <w:szCs w:val="28"/>
        </w:rPr>
        <w:t xml:space="preserve">, статьями 15 и 36 </w:t>
      </w:r>
      <w:r w:rsidR="00FE1C8F">
        <w:rPr>
          <w:rFonts w:ascii="Times New Roman" w:hAnsi="Times New Roman" w:cs="Times New Roman"/>
          <w:sz w:val="28"/>
          <w:szCs w:val="28"/>
        </w:rPr>
        <w:t>З</w:t>
      </w:r>
      <w:r w:rsidRPr="00F64FE6">
        <w:rPr>
          <w:rFonts w:ascii="Times New Roman" w:hAnsi="Times New Roman" w:cs="Times New Roman"/>
          <w:sz w:val="28"/>
          <w:szCs w:val="28"/>
        </w:rPr>
        <w:t xml:space="preserve">акона </w:t>
      </w:r>
      <w:hyperlink r:id="rId37" w:tooltip="&quot;Технический регламент о безопасности зданий и сооружений (с изменениями на 2 июля 2013 года)&quot;Федеральный закон от 30.12.2009 N 384-ФЗСтатус: действующая редакция (действ. с 01.09.2013)" w:history="1">
        <w:r w:rsidRPr="00F64FE6">
          <w:rPr>
            <w:rFonts w:ascii="Times New Roman" w:hAnsi="Times New Roman" w:cs="Times New Roman"/>
            <w:sz w:val="28"/>
            <w:szCs w:val="28"/>
          </w:rPr>
          <w:t>№ 384-ФЗ</w:t>
        </w:r>
      </w:hyperlink>
      <w:r w:rsidRPr="00F64FE6">
        <w:rPr>
          <w:rFonts w:ascii="Times New Roman" w:hAnsi="Times New Roman" w:cs="Times New Roman"/>
          <w:sz w:val="28"/>
          <w:szCs w:val="28"/>
        </w:rPr>
        <w:t xml:space="preserve">. </w:t>
      </w:r>
    </w:p>
    <w:p w:rsidR="00CE75B7" w:rsidRPr="00F64FE6" w:rsidRDefault="00CE75B7" w:rsidP="003A1882">
      <w:pPr>
        <w:pStyle w:val="S00"/>
        <w:tabs>
          <w:tab w:val="clear" w:pos="1560"/>
          <w:tab w:val="left" w:pos="567"/>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Данные требования должны содержать необходимую и достоверную информацию о правилах и условиях эффективного и безопасного использования объекта в процессе эксплуатации, о сроке службы объекта и входящих в его состав элементов отделки, систем инженерно-технического обеспечения, конструктивных элементов, изделий. Эта информация служит основанием для разработки инструкции по эксплуатации объекта.</w:t>
      </w:r>
    </w:p>
    <w:p w:rsidR="00CE75B7" w:rsidRPr="00F64FE6" w:rsidRDefault="00CE75B7" w:rsidP="003A1882">
      <w:pPr>
        <w:pStyle w:val="S00"/>
        <w:tabs>
          <w:tab w:val="clear" w:pos="1560"/>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Застройщик (технический заказчик) осуществляет входной контроль подготовленной проектной документации на соответствие её заданию на проектирование.</w:t>
      </w:r>
    </w:p>
    <w:p w:rsidR="00CE75B7" w:rsidRPr="00F64FE6" w:rsidRDefault="00CE75B7" w:rsidP="003A1882">
      <w:pPr>
        <w:pStyle w:val="S00"/>
        <w:tabs>
          <w:tab w:val="clear" w:pos="1560"/>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После утверждения проектной документации застройщик (технический заказчик) устанавливает требования к составу, содержанию и качеству отделочных работ для подготовки рабочей документации.</w:t>
      </w:r>
    </w:p>
    <w:p w:rsidR="00CE75B7" w:rsidRPr="00F64FE6" w:rsidRDefault="00CE75B7" w:rsidP="00F64FE6">
      <w:pPr>
        <w:pStyle w:val="S00"/>
        <w:tabs>
          <w:tab w:val="clear" w:pos="1560"/>
          <w:tab w:val="left" w:pos="567"/>
        </w:tabs>
        <w:spacing w:line="276" w:lineRule="auto"/>
        <w:ind w:firstLine="709"/>
        <w:rPr>
          <w:rFonts w:ascii="Times New Roman" w:hAnsi="Times New Roman" w:cs="Times New Roman"/>
          <w:b/>
          <w:sz w:val="28"/>
          <w:szCs w:val="28"/>
        </w:rPr>
      </w:pPr>
      <w:r w:rsidRPr="00F64FE6">
        <w:rPr>
          <w:rFonts w:ascii="Times New Roman" w:hAnsi="Times New Roman" w:cs="Times New Roman"/>
          <w:b/>
          <w:sz w:val="28"/>
          <w:szCs w:val="28"/>
        </w:rPr>
        <w:t>Пример оформления задания на подготовку рабочей документации относительно требований к отделочным работам:</w:t>
      </w:r>
    </w:p>
    <w:p w:rsidR="00CE75B7" w:rsidRPr="00F64FE6" w:rsidRDefault="00CE75B7" w:rsidP="003A1882">
      <w:pPr>
        <w:pStyle w:val="S00"/>
        <w:tabs>
          <w:tab w:val="clear" w:pos="1560"/>
          <w:tab w:val="left" w:pos="993"/>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1)</w:t>
      </w:r>
      <w:r w:rsidRPr="00F64FE6">
        <w:rPr>
          <w:rFonts w:ascii="Times New Roman" w:hAnsi="Times New Roman" w:cs="Times New Roman"/>
          <w:sz w:val="28"/>
          <w:szCs w:val="28"/>
        </w:rPr>
        <w:tab/>
        <w:t>Требования к составу, содержанию и качеству отделочных работ должны быть разработаны в объёме, необходимом и достаточном для осуществления отделочных работ в процессе строительства объекта и соответствовать разделам 3 и 4 проектной документации.</w:t>
      </w:r>
    </w:p>
    <w:p w:rsidR="00CE75B7" w:rsidRPr="00F64FE6" w:rsidRDefault="00CE75B7" w:rsidP="003A1882">
      <w:pPr>
        <w:pStyle w:val="S00"/>
        <w:tabs>
          <w:tab w:val="clear" w:pos="1560"/>
          <w:tab w:val="left" w:pos="993"/>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2)</w:t>
      </w:r>
      <w:r w:rsidRPr="00F64FE6">
        <w:rPr>
          <w:rFonts w:ascii="Times New Roman" w:hAnsi="Times New Roman" w:cs="Times New Roman"/>
          <w:sz w:val="28"/>
          <w:szCs w:val="28"/>
        </w:rPr>
        <w:tab/>
        <w:t xml:space="preserve">В составе рабочей документации необходимо предусмотреть разработку инструкции по эксплуатации объекта в соответствии с проектной документацией </w:t>
      </w:r>
      <w:r w:rsidR="003A1882">
        <w:rPr>
          <w:rFonts w:ascii="Times New Roman" w:hAnsi="Times New Roman" w:cs="Times New Roman"/>
          <w:sz w:val="28"/>
          <w:szCs w:val="28"/>
        </w:rPr>
        <w:t>в части</w:t>
      </w:r>
      <w:r w:rsidR="003A1882" w:rsidRPr="00F64FE6">
        <w:rPr>
          <w:rFonts w:ascii="Times New Roman" w:hAnsi="Times New Roman" w:cs="Times New Roman"/>
          <w:sz w:val="28"/>
          <w:szCs w:val="28"/>
        </w:rPr>
        <w:t xml:space="preserve"> </w:t>
      </w:r>
      <w:r w:rsidRPr="00F64FE6">
        <w:rPr>
          <w:rFonts w:ascii="Times New Roman" w:hAnsi="Times New Roman" w:cs="Times New Roman"/>
          <w:sz w:val="28"/>
          <w:szCs w:val="28"/>
        </w:rPr>
        <w:t xml:space="preserve">требований по обеспечению безопасности объекта в процессе эксплуатации, именуемой далее </w:t>
      </w:r>
      <w:r w:rsidR="003A1882">
        <w:rPr>
          <w:rFonts w:ascii="Times New Roman" w:hAnsi="Times New Roman" w:cs="Times New Roman"/>
          <w:sz w:val="28"/>
          <w:szCs w:val="28"/>
        </w:rPr>
        <w:t xml:space="preserve">- </w:t>
      </w:r>
      <w:r w:rsidRPr="00994A34">
        <w:rPr>
          <w:rFonts w:ascii="Times New Roman" w:hAnsi="Times New Roman" w:cs="Times New Roman"/>
          <w:sz w:val="28"/>
          <w:szCs w:val="28"/>
        </w:rPr>
        <w:t>Инструкция</w:t>
      </w:r>
      <w:r w:rsidRPr="00F64FE6">
        <w:rPr>
          <w:rFonts w:ascii="Times New Roman" w:hAnsi="Times New Roman" w:cs="Times New Roman"/>
          <w:sz w:val="28"/>
          <w:szCs w:val="28"/>
        </w:rPr>
        <w:t>.</w:t>
      </w:r>
    </w:p>
    <w:p w:rsidR="00CE75B7" w:rsidRPr="00F64FE6" w:rsidRDefault="00CE75B7" w:rsidP="003A1882">
      <w:pPr>
        <w:pStyle w:val="S00"/>
        <w:tabs>
          <w:tab w:val="clear" w:pos="1560"/>
          <w:tab w:val="left" w:pos="993"/>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Инструкция должна включать в себя в том числе и требования к проведению натурного обследования (измерения) объекта при проведении строительно-технической экспертизы, необходимость в которой может возникнуть в период гарантийного срока эксплуатации объекта.</w:t>
      </w:r>
    </w:p>
    <w:p w:rsidR="00CE75B7" w:rsidRPr="00F64FE6" w:rsidRDefault="00CE75B7" w:rsidP="003A1882">
      <w:pPr>
        <w:pStyle w:val="S00"/>
        <w:tabs>
          <w:tab w:val="clear" w:pos="1560"/>
          <w:tab w:val="left" w:pos="993"/>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 xml:space="preserve">3) Требования в Инструкции могут быть следующего содержания: «Натурные обследования (измерения) объекта при проведении строительно-технической экспертизы в случае обращения собственника объекта в суд в период гарантийного срока эксплуатации объекта должны производиться по методике выполнения измерений, разработанной в соответствии с ГОСТ 8.010-2013 </w:t>
      </w:r>
      <w:r w:rsidR="003A1882">
        <w:rPr>
          <w:rFonts w:ascii="Times New Roman" w:hAnsi="Times New Roman" w:cs="Times New Roman"/>
          <w:sz w:val="28"/>
          <w:szCs w:val="28"/>
        </w:rPr>
        <w:t>«</w:t>
      </w:r>
      <w:r w:rsidRPr="00F64FE6">
        <w:rPr>
          <w:rFonts w:ascii="Times New Roman" w:hAnsi="Times New Roman" w:cs="Times New Roman"/>
          <w:sz w:val="28"/>
          <w:szCs w:val="28"/>
        </w:rPr>
        <w:t>Государственная система обеспечения единства измерений (ГСИ). Методики выполнения измерений. Основные положения</w:t>
      </w:r>
      <w:r w:rsidR="003A1882">
        <w:rPr>
          <w:rFonts w:ascii="Times New Roman" w:hAnsi="Times New Roman" w:cs="Times New Roman"/>
          <w:sz w:val="28"/>
          <w:szCs w:val="28"/>
        </w:rPr>
        <w:t>»</w:t>
      </w:r>
      <w:r w:rsidRPr="00F64FE6">
        <w:rPr>
          <w:rFonts w:ascii="Times New Roman" w:hAnsi="Times New Roman" w:cs="Times New Roman"/>
          <w:sz w:val="28"/>
          <w:szCs w:val="28"/>
        </w:rPr>
        <w:t xml:space="preserve">, ГОСТ 26433.0-85 </w:t>
      </w:r>
      <w:r w:rsidR="003A1882">
        <w:rPr>
          <w:rFonts w:ascii="Times New Roman" w:hAnsi="Times New Roman" w:cs="Times New Roman"/>
          <w:sz w:val="28"/>
          <w:szCs w:val="28"/>
        </w:rPr>
        <w:t>«</w:t>
      </w:r>
      <w:r w:rsidRPr="00F64FE6">
        <w:rPr>
          <w:rFonts w:ascii="Times New Roman" w:hAnsi="Times New Roman" w:cs="Times New Roman"/>
          <w:sz w:val="28"/>
          <w:szCs w:val="28"/>
        </w:rPr>
        <w:t>Система обеспечения точности геометрических параметров в строительстве. Правила выполнения измерений. Общие положения</w:t>
      </w:r>
      <w:r w:rsidR="003A1882">
        <w:rPr>
          <w:rFonts w:ascii="Times New Roman" w:hAnsi="Times New Roman" w:cs="Times New Roman"/>
          <w:sz w:val="28"/>
          <w:szCs w:val="28"/>
        </w:rPr>
        <w:t>»</w:t>
      </w:r>
      <w:r w:rsidRPr="00F64FE6">
        <w:rPr>
          <w:rFonts w:ascii="Times New Roman" w:hAnsi="Times New Roman" w:cs="Times New Roman"/>
          <w:sz w:val="28"/>
          <w:szCs w:val="28"/>
        </w:rPr>
        <w:t xml:space="preserve">, ГОСТ 26433.2-94 </w:t>
      </w:r>
      <w:r w:rsidR="003A1882">
        <w:rPr>
          <w:rFonts w:ascii="Times New Roman" w:hAnsi="Times New Roman" w:cs="Times New Roman"/>
          <w:sz w:val="28"/>
          <w:szCs w:val="28"/>
        </w:rPr>
        <w:t>«</w:t>
      </w:r>
      <w:r w:rsidRPr="00F64FE6">
        <w:rPr>
          <w:rFonts w:ascii="Times New Roman" w:hAnsi="Times New Roman" w:cs="Times New Roman"/>
          <w:sz w:val="28"/>
          <w:szCs w:val="28"/>
        </w:rPr>
        <w:t>Система обеспечения точности геометрических параметров в строительстве. Правила выполнения измерений параметров зданий и сооружений с использованием поверенных средств измерений</w:t>
      </w:r>
      <w:r w:rsidR="003A1882">
        <w:rPr>
          <w:rFonts w:ascii="Times New Roman" w:hAnsi="Times New Roman" w:cs="Times New Roman"/>
          <w:sz w:val="28"/>
          <w:szCs w:val="28"/>
        </w:rPr>
        <w:t>»</w:t>
      </w:r>
      <w:r w:rsidRPr="00F64FE6">
        <w:rPr>
          <w:rFonts w:ascii="Times New Roman" w:hAnsi="Times New Roman" w:cs="Times New Roman"/>
          <w:sz w:val="28"/>
          <w:szCs w:val="28"/>
        </w:rPr>
        <w:t xml:space="preserve">, в соответствии с </w:t>
      </w:r>
      <w:r w:rsidR="003A1882">
        <w:rPr>
          <w:rFonts w:ascii="Times New Roman" w:hAnsi="Times New Roman" w:cs="Times New Roman"/>
          <w:sz w:val="28"/>
          <w:szCs w:val="28"/>
        </w:rPr>
        <w:t>п</w:t>
      </w:r>
      <w:r w:rsidR="003A1882" w:rsidRPr="00F64FE6">
        <w:rPr>
          <w:rFonts w:ascii="Times New Roman" w:hAnsi="Times New Roman" w:cs="Times New Roman"/>
          <w:sz w:val="28"/>
          <w:szCs w:val="28"/>
        </w:rPr>
        <w:t xml:space="preserve">риказом </w:t>
      </w:r>
      <w:r w:rsidRPr="00F64FE6">
        <w:rPr>
          <w:rFonts w:ascii="Times New Roman" w:hAnsi="Times New Roman" w:cs="Times New Roman"/>
          <w:sz w:val="28"/>
          <w:szCs w:val="28"/>
        </w:rPr>
        <w:t xml:space="preserve">Минпромторга </w:t>
      </w:r>
      <w:r w:rsidR="003A1882">
        <w:rPr>
          <w:rFonts w:ascii="Times New Roman" w:hAnsi="Times New Roman" w:cs="Times New Roman"/>
          <w:sz w:val="28"/>
          <w:szCs w:val="28"/>
        </w:rPr>
        <w:t>России</w:t>
      </w:r>
      <w:r w:rsidR="003A1882" w:rsidRPr="00F64FE6">
        <w:rPr>
          <w:rFonts w:ascii="Times New Roman" w:hAnsi="Times New Roman" w:cs="Times New Roman"/>
          <w:sz w:val="28"/>
          <w:szCs w:val="28"/>
        </w:rPr>
        <w:t xml:space="preserve"> </w:t>
      </w:r>
      <w:hyperlink r:id="rId38" w:tooltip="&quot;Об утверждении Порядка проведения поверки средств измерений, требования к знаку поверки и ...&quot;Приказ Минпромторга России от 02.07.2015 N 1815Статус: действующая редакция (действ. с 10.02.2019)" w:history="1">
        <w:r w:rsidRPr="00F64FE6">
          <w:rPr>
            <w:rFonts w:ascii="Times New Roman" w:hAnsi="Times New Roman" w:cs="Times New Roman"/>
            <w:sz w:val="28"/>
            <w:szCs w:val="28"/>
          </w:rPr>
          <w:t>от 2</w:t>
        </w:r>
        <w:r w:rsidR="003A1882">
          <w:rPr>
            <w:rFonts w:ascii="Times New Roman" w:hAnsi="Times New Roman" w:cs="Times New Roman"/>
            <w:sz w:val="28"/>
            <w:szCs w:val="28"/>
          </w:rPr>
          <w:t xml:space="preserve"> июля </w:t>
        </w:r>
        <w:r w:rsidRPr="00F64FE6">
          <w:rPr>
            <w:rFonts w:ascii="Times New Roman" w:hAnsi="Times New Roman" w:cs="Times New Roman"/>
            <w:sz w:val="28"/>
            <w:szCs w:val="28"/>
          </w:rPr>
          <w:t>2015 г. № 1815</w:t>
        </w:r>
      </w:hyperlink>
      <w:r w:rsidRPr="00F64FE6">
        <w:rPr>
          <w:rFonts w:ascii="Times New Roman" w:hAnsi="Times New Roman" w:cs="Times New Roman"/>
          <w:sz w:val="28"/>
          <w:szCs w:val="28"/>
        </w:rPr>
        <w:t xml:space="preserve"> «Об утверждении порядка проведения поверки средств измерений, требования к знаку поверки и содержанию свидетельства о поверке». </w:t>
      </w:r>
    </w:p>
    <w:p w:rsidR="00CE75B7" w:rsidRPr="00F64FE6" w:rsidRDefault="00CE75B7" w:rsidP="00F64FE6">
      <w:pPr>
        <w:pStyle w:val="S0"/>
        <w:tabs>
          <w:tab w:val="left" w:pos="748"/>
        </w:tabs>
        <w:spacing w:line="276" w:lineRule="auto"/>
        <w:jc w:val="both"/>
        <w:rPr>
          <w:rFonts w:ascii="Times New Roman" w:hAnsi="Times New Roman" w:cs="Times New Roman"/>
        </w:rPr>
      </w:pPr>
    </w:p>
    <w:p w:rsidR="002345A0" w:rsidRPr="00F64FE6" w:rsidRDefault="002345A0" w:rsidP="00A46D44">
      <w:pPr>
        <w:pStyle w:val="S0"/>
        <w:numPr>
          <w:ilvl w:val="1"/>
          <w:numId w:val="1"/>
        </w:numPr>
        <w:tabs>
          <w:tab w:val="left" w:pos="1276"/>
        </w:tabs>
        <w:spacing w:line="276" w:lineRule="auto"/>
        <w:ind w:left="0" w:firstLine="709"/>
        <w:jc w:val="both"/>
        <w:rPr>
          <w:rFonts w:ascii="Times New Roman" w:hAnsi="Times New Roman" w:cs="Times New Roman"/>
          <w:b/>
        </w:rPr>
      </w:pPr>
      <w:bookmarkStart w:id="112" w:name="_Toc27641814"/>
      <w:r w:rsidRPr="00F64FE6">
        <w:rPr>
          <w:rFonts w:ascii="Times New Roman" w:hAnsi="Times New Roman" w:cs="Times New Roman"/>
          <w:b/>
        </w:rPr>
        <w:t>Осуществление строительного контроля. Рекомендации застройщикам.</w:t>
      </w:r>
      <w:bookmarkEnd w:id="112"/>
      <w:r w:rsidRPr="00F64FE6">
        <w:rPr>
          <w:rFonts w:ascii="Times New Roman" w:hAnsi="Times New Roman" w:cs="Times New Roman"/>
          <w:b/>
        </w:rPr>
        <w:t xml:space="preserve"> </w:t>
      </w:r>
    </w:p>
    <w:p w:rsidR="00F107AB" w:rsidRPr="00F64FE6" w:rsidRDefault="00F107AB" w:rsidP="00F64FE6">
      <w:pPr>
        <w:pStyle w:val="S00"/>
        <w:tabs>
          <w:tab w:val="clear" w:pos="1560"/>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Застройщик (технический заказчик) осуществляет входной контроль подготовленной рабочей документации на соответствие её заданию на проектирование.</w:t>
      </w:r>
    </w:p>
    <w:p w:rsidR="00F107AB" w:rsidRPr="00F64FE6" w:rsidRDefault="00F107AB" w:rsidP="00F64FE6">
      <w:pPr>
        <w:pStyle w:val="S00"/>
        <w:tabs>
          <w:tab w:val="clear" w:pos="1560"/>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Выполнение отделочных работ осуществляется генподрядчиком (подрядчиком) в соответствии с рабочей документацией по договору строительного подряда, заключённого с застройщиком (техническим заказчиком) в установленном порядке.</w:t>
      </w:r>
    </w:p>
    <w:p w:rsidR="00F107AB" w:rsidRPr="00F64FE6" w:rsidRDefault="00F107AB" w:rsidP="00F64FE6">
      <w:pPr>
        <w:pStyle w:val="S00"/>
        <w:tabs>
          <w:tab w:val="clear" w:pos="1560"/>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 xml:space="preserve">Для обеспечения качества отделочных работ генподрядчик (подрядчик) разрабатывает проект производства работ (ППР), соответствующие технологические карты на выполнение отделочных работ и (или) схемы операционного контроля качества, которые согласовывает с застройщиком (техническим заказчиком) в порядке, предусмотренном договором строительного подряда. </w:t>
      </w:r>
    </w:p>
    <w:p w:rsidR="00F107AB" w:rsidRPr="00F64FE6" w:rsidRDefault="00F107AB">
      <w:pPr>
        <w:pStyle w:val="S00"/>
        <w:tabs>
          <w:tab w:val="clear" w:pos="1560"/>
        </w:tabs>
        <w:spacing w:line="276" w:lineRule="auto"/>
        <w:ind w:firstLine="709"/>
        <w:rPr>
          <w:rFonts w:ascii="Times New Roman" w:hAnsi="Times New Roman" w:cs="Times New Roman"/>
          <w:sz w:val="28"/>
          <w:szCs w:val="28"/>
        </w:rPr>
      </w:pPr>
      <w:r w:rsidRPr="00F64FE6">
        <w:rPr>
          <w:rFonts w:ascii="Times New Roman" w:hAnsi="Times New Roman" w:cs="Times New Roman"/>
          <w:sz w:val="28"/>
          <w:szCs w:val="28"/>
        </w:rPr>
        <w:t>При осуществлении строительного контроля отделочных работ, в процессе строительства объекта, технический заказчик должен регулярно:</w:t>
      </w:r>
    </w:p>
    <w:p w:rsidR="00F107AB" w:rsidRPr="00F64FE6" w:rsidRDefault="00F107AB" w:rsidP="00A46D44">
      <w:pPr>
        <w:pStyle w:val="afb"/>
        <w:numPr>
          <w:ilvl w:val="0"/>
          <w:numId w:val="24"/>
        </w:numPr>
        <w:tabs>
          <w:tab w:val="left" w:pos="993"/>
        </w:tabs>
        <w:spacing w:after="0" w:line="264" w:lineRule="auto"/>
        <w:ind w:left="0" w:firstLine="709"/>
        <w:jc w:val="both"/>
        <w:rPr>
          <w:rFonts w:ascii="Times New Roman" w:eastAsia="Times New Roman" w:hAnsi="Times New Roman"/>
          <w:sz w:val="28"/>
          <w:szCs w:val="28"/>
        </w:rPr>
      </w:pPr>
      <w:r w:rsidRPr="00F64FE6">
        <w:rPr>
          <w:rFonts w:ascii="Times New Roman" w:eastAsia="Times New Roman" w:hAnsi="Times New Roman"/>
          <w:sz w:val="28"/>
          <w:szCs w:val="28"/>
        </w:rPr>
        <w:t>проверять выполнение подрядчиком (генподрядчиком) входного контроля качества применяемых строительных материалов и ведение соответствующих записей в журнале входного контроля;</w:t>
      </w:r>
    </w:p>
    <w:p w:rsidR="00F107AB" w:rsidRPr="00F64FE6" w:rsidRDefault="00F107AB" w:rsidP="00A46D44">
      <w:pPr>
        <w:pStyle w:val="afb"/>
        <w:numPr>
          <w:ilvl w:val="0"/>
          <w:numId w:val="24"/>
        </w:numPr>
        <w:tabs>
          <w:tab w:val="left" w:pos="993"/>
        </w:tabs>
        <w:spacing w:after="0" w:line="264" w:lineRule="auto"/>
        <w:ind w:left="0" w:firstLine="709"/>
        <w:jc w:val="both"/>
        <w:rPr>
          <w:rFonts w:ascii="Times New Roman" w:eastAsia="Times New Roman" w:hAnsi="Times New Roman"/>
          <w:sz w:val="28"/>
          <w:szCs w:val="28"/>
        </w:rPr>
      </w:pPr>
      <w:r w:rsidRPr="00F64FE6">
        <w:rPr>
          <w:rFonts w:ascii="Times New Roman" w:eastAsia="Times New Roman" w:hAnsi="Times New Roman"/>
          <w:sz w:val="28"/>
          <w:szCs w:val="28"/>
        </w:rPr>
        <w:t>проверять соблюдение подрядчиком (генподрядчиком) правил складирования и хранения строительных материалов и изделий, используемых при производстве отделочных работ;</w:t>
      </w:r>
    </w:p>
    <w:p w:rsidR="00F107AB" w:rsidRPr="00F64FE6" w:rsidRDefault="00F107AB" w:rsidP="00A46D44">
      <w:pPr>
        <w:pStyle w:val="afb"/>
        <w:numPr>
          <w:ilvl w:val="0"/>
          <w:numId w:val="24"/>
        </w:numPr>
        <w:tabs>
          <w:tab w:val="left" w:pos="993"/>
        </w:tabs>
        <w:spacing w:after="0" w:line="264" w:lineRule="auto"/>
        <w:ind w:left="0" w:firstLine="709"/>
        <w:jc w:val="both"/>
        <w:rPr>
          <w:rFonts w:ascii="Times New Roman" w:eastAsia="Times New Roman" w:hAnsi="Times New Roman"/>
          <w:sz w:val="28"/>
          <w:szCs w:val="28"/>
        </w:rPr>
      </w:pPr>
      <w:r w:rsidRPr="00F64FE6">
        <w:rPr>
          <w:rFonts w:ascii="Times New Roman" w:eastAsia="Times New Roman" w:hAnsi="Times New Roman"/>
          <w:sz w:val="28"/>
          <w:szCs w:val="28"/>
        </w:rPr>
        <w:t>проверять наличие согласованных и утвержденных технологических карт и (или) схем операционного контроля качества, содержащих требования к качеству, организации и технологии выполнения отделочных работ;</w:t>
      </w:r>
    </w:p>
    <w:p w:rsidR="005A611C" w:rsidRPr="00F66579" w:rsidRDefault="00F66579" w:rsidP="00A46D44">
      <w:pPr>
        <w:pStyle w:val="afb"/>
        <w:numPr>
          <w:ilvl w:val="0"/>
          <w:numId w:val="24"/>
        </w:numPr>
        <w:tabs>
          <w:tab w:val="left" w:pos="851"/>
          <w:tab w:val="left" w:pos="993"/>
        </w:tabs>
        <w:spacing w:after="0" w:line="264"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F107AB" w:rsidRPr="00F66579">
        <w:rPr>
          <w:rFonts w:ascii="Times New Roman" w:eastAsia="Times New Roman" w:hAnsi="Times New Roman"/>
          <w:sz w:val="28"/>
          <w:szCs w:val="28"/>
        </w:rPr>
        <w:t xml:space="preserve">проверять выполнение подрядчиком (генподрядчиком) операционного контроля качества отделочных работ в соответствии с технологическими картами и (или) схемами операционного контроля качества, а также достоверность документирования его результатов в соответствующих журналах и актах. </w:t>
      </w:r>
    </w:p>
    <w:p w:rsidR="00013878" w:rsidRPr="005A611C" w:rsidRDefault="00013878" w:rsidP="00A46D44">
      <w:pPr>
        <w:pStyle w:val="S0"/>
        <w:numPr>
          <w:ilvl w:val="0"/>
          <w:numId w:val="1"/>
        </w:numPr>
        <w:tabs>
          <w:tab w:val="clear" w:pos="0"/>
          <w:tab w:val="num" w:pos="284"/>
          <w:tab w:val="left" w:pos="1276"/>
        </w:tabs>
        <w:spacing w:after="200" w:line="264" w:lineRule="auto"/>
        <w:ind w:left="0" w:firstLine="0"/>
        <w:rPr>
          <w:rFonts w:ascii="Times New Roman" w:hAnsi="Times New Roman" w:cs="Times New Roman"/>
          <w:b/>
        </w:rPr>
      </w:pPr>
      <w:bookmarkStart w:id="113" w:name="_Toc27641816"/>
      <w:r w:rsidRPr="005A611C">
        <w:rPr>
          <w:rFonts w:ascii="Times New Roman" w:hAnsi="Times New Roman" w:cs="Times New Roman"/>
          <w:b/>
        </w:rPr>
        <w:t>ЗАКЛЮЧИТЕЛЬНЫЕ ПОЛОЖЕНИЯ</w:t>
      </w:r>
      <w:bookmarkEnd w:id="113"/>
    </w:p>
    <w:p w:rsidR="00E32E68" w:rsidRPr="005A611C" w:rsidRDefault="00E32E68" w:rsidP="00E32E68">
      <w:pPr>
        <w:autoSpaceDE w:val="0"/>
        <w:autoSpaceDN w:val="0"/>
        <w:adjustRightInd w:val="0"/>
        <w:spacing w:after="0" w:line="264" w:lineRule="auto"/>
        <w:ind w:firstLine="709"/>
        <w:jc w:val="both"/>
        <w:rPr>
          <w:rFonts w:ascii="Times New Roman" w:eastAsia="Times New Roman" w:hAnsi="Times New Roman"/>
          <w:sz w:val="28"/>
          <w:szCs w:val="28"/>
        </w:rPr>
      </w:pPr>
      <w:r w:rsidRPr="005A611C">
        <w:rPr>
          <w:rFonts w:ascii="Times New Roman" w:eastAsia="Times New Roman" w:hAnsi="Times New Roman"/>
          <w:sz w:val="28"/>
          <w:szCs w:val="28"/>
        </w:rPr>
        <w:t>Таким образом, к правоотношениям, возникающим из договора долевого участия, в первую очередь применяются нормы Закона № 214-ФЗ</w:t>
      </w:r>
      <w:r w:rsidRPr="005A611C" w:rsidDel="0031211A">
        <w:rPr>
          <w:rFonts w:ascii="Times New Roman" w:eastAsia="Times New Roman" w:hAnsi="Times New Roman"/>
          <w:sz w:val="28"/>
          <w:szCs w:val="28"/>
        </w:rPr>
        <w:t xml:space="preserve"> </w:t>
      </w:r>
      <w:r w:rsidRPr="005A611C">
        <w:rPr>
          <w:rFonts w:ascii="Times New Roman" w:eastAsia="Times New Roman" w:hAnsi="Times New Roman"/>
          <w:sz w:val="28"/>
          <w:szCs w:val="28"/>
        </w:rPr>
        <w:t>как специального закона, а нормы гражданского законодательства и Закона ЗПП являются в данном случае дополнительными.</w:t>
      </w:r>
    </w:p>
    <w:p w:rsidR="00E32E68" w:rsidRPr="005A611C" w:rsidRDefault="00E32E68" w:rsidP="00E32E68">
      <w:pPr>
        <w:autoSpaceDE w:val="0"/>
        <w:autoSpaceDN w:val="0"/>
        <w:adjustRightInd w:val="0"/>
        <w:spacing w:after="0" w:line="264" w:lineRule="auto"/>
        <w:ind w:firstLine="709"/>
        <w:jc w:val="both"/>
        <w:rPr>
          <w:rFonts w:ascii="Times New Roman" w:eastAsia="Times New Roman" w:hAnsi="Times New Roman"/>
          <w:sz w:val="28"/>
          <w:szCs w:val="28"/>
        </w:rPr>
      </w:pPr>
      <w:r w:rsidRPr="005A611C">
        <w:rPr>
          <w:rFonts w:ascii="Times New Roman" w:eastAsia="Times New Roman" w:hAnsi="Times New Roman"/>
          <w:sz w:val="28"/>
          <w:szCs w:val="28"/>
        </w:rPr>
        <w:t xml:space="preserve">При применении </w:t>
      </w:r>
      <w:hyperlink r:id="rId39" w:history="1">
        <w:r w:rsidRPr="005A611C">
          <w:rPr>
            <w:rFonts w:ascii="Times New Roman" w:eastAsia="Times New Roman" w:hAnsi="Times New Roman"/>
            <w:sz w:val="28"/>
            <w:szCs w:val="28"/>
          </w:rPr>
          <w:t>Закона</w:t>
        </w:r>
      </w:hyperlink>
      <w:r w:rsidRPr="005A611C">
        <w:rPr>
          <w:rFonts w:ascii="Times New Roman" w:eastAsia="Times New Roman" w:hAnsi="Times New Roman"/>
          <w:sz w:val="28"/>
          <w:szCs w:val="28"/>
        </w:rPr>
        <w:t xml:space="preserve"> ЗПП к указанным правоотношениям необходимо иметь в виду, что Законом №</w:t>
      </w:r>
      <w:r w:rsidR="00940E38">
        <w:rPr>
          <w:rFonts w:ascii="Times New Roman" w:eastAsia="Times New Roman" w:hAnsi="Times New Roman"/>
          <w:sz w:val="28"/>
          <w:szCs w:val="28"/>
        </w:rPr>
        <w:t xml:space="preserve"> </w:t>
      </w:r>
      <w:r w:rsidRPr="005A611C">
        <w:rPr>
          <w:rFonts w:ascii="Times New Roman" w:eastAsia="Times New Roman" w:hAnsi="Times New Roman"/>
          <w:sz w:val="28"/>
          <w:szCs w:val="28"/>
        </w:rPr>
        <w:t xml:space="preserve">214-ФЗ предусмотрена иная, отличная от </w:t>
      </w:r>
      <w:hyperlink r:id="rId40" w:history="1">
        <w:r w:rsidRPr="005A611C">
          <w:rPr>
            <w:rFonts w:ascii="Times New Roman" w:eastAsia="Times New Roman" w:hAnsi="Times New Roman"/>
            <w:sz w:val="28"/>
            <w:szCs w:val="28"/>
          </w:rPr>
          <w:t>законодательства</w:t>
        </w:r>
      </w:hyperlink>
      <w:r w:rsidRPr="005A611C">
        <w:rPr>
          <w:rFonts w:ascii="Times New Roman" w:eastAsia="Times New Roman" w:hAnsi="Times New Roman"/>
          <w:sz w:val="28"/>
          <w:szCs w:val="28"/>
        </w:rPr>
        <w:t xml:space="preserve"> о защите прав потребителей</w:t>
      </w:r>
      <w:r w:rsidR="00940E38">
        <w:rPr>
          <w:rFonts w:ascii="Times New Roman" w:eastAsia="Times New Roman" w:hAnsi="Times New Roman"/>
          <w:sz w:val="28"/>
          <w:szCs w:val="28"/>
        </w:rPr>
        <w:t>,</w:t>
      </w:r>
      <w:r w:rsidRPr="005A611C">
        <w:rPr>
          <w:rFonts w:ascii="Times New Roman" w:eastAsia="Times New Roman" w:hAnsi="Times New Roman"/>
          <w:sz w:val="28"/>
          <w:szCs w:val="28"/>
        </w:rPr>
        <w:t xml:space="preserve"> ответственность и иные штрафные санкции за нарушение обязательств по договору участия в долевом строительстве многоквартирных домов. </w:t>
      </w:r>
    </w:p>
    <w:p w:rsidR="00E32E68" w:rsidRPr="005A611C" w:rsidRDefault="00E32E68" w:rsidP="00E32E68">
      <w:pPr>
        <w:autoSpaceDE w:val="0"/>
        <w:autoSpaceDN w:val="0"/>
        <w:adjustRightInd w:val="0"/>
        <w:spacing w:after="0" w:line="264" w:lineRule="auto"/>
        <w:ind w:firstLine="709"/>
        <w:jc w:val="both"/>
        <w:rPr>
          <w:rFonts w:ascii="Times New Roman" w:eastAsia="Times New Roman" w:hAnsi="Times New Roman"/>
          <w:sz w:val="28"/>
          <w:szCs w:val="28"/>
        </w:rPr>
      </w:pPr>
      <w:r w:rsidRPr="005A611C">
        <w:rPr>
          <w:rFonts w:ascii="Times New Roman" w:eastAsia="Times New Roman" w:hAnsi="Times New Roman"/>
          <w:sz w:val="28"/>
          <w:szCs w:val="28"/>
        </w:rPr>
        <w:t xml:space="preserve">Компенсация морального вреда, причиненного гражданам - участникам долевого строительства, осуществляется на общих основаниях, предусмотренных </w:t>
      </w:r>
      <w:hyperlink r:id="rId41" w:history="1">
        <w:r w:rsidRPr="005A611C">
          <w:rPr>
            <w:rFonts w:ascii="Times New Roman" w:eastAsia="Times New Roman" w:hAnsi="Times New Roman"/>
            <w:sz w:val="28"/>
            <w:szCs w:val="28"/>
          </w:rPr>
          <w:t>Законом</w:t>
        </w:r>
      </w:hyperlink>
      <w:r w:rsidRPr="005A611C">
        <w:rPr>
          <w:rFonts w:ascii="Times New Roman" w:eastAsia="Times New Roman" w:hAnsi="Times New Roman"/>
          <w:sz w:val="28"/>
          <w:szCs w:val="28"/>
        </w:rPr>
        <w:t xml:space="preserve"> ЗПП, поскольку </w:t>
      </w:r>
      <w:hyperlink r:id="rId42" w:history="1">
        <w:r w:rsidRPr="005A611C">
          <w:rPr>
            <w:rFonts w:ascii="Times New Roman" w:eastAsia="Times New Roman" w:hAnsi="Times New Roman"/>
            <w:sz w:val="28"/>
            <w:szCs w:val="28"/>
          </w:rPr>
          <w:t>Законом</w:t>
        </w:r>
      </w:hyperlink>
      <w:r w:rsidRPr="005A611C">
        <w:rPr>
          <w:rFonts w:ascii="Times New Roman" w:eastAsia="Times New Roman" w:hAnsi="Times New Roman"/>
          <w:sz w:val="28"/>
          <w:szCs w:val="28"/>
        </w:rPr>
        <w:t xml:space="preserve"> №</w:t>
      </w:r>
      <w:r w:rsidR="00940E38">
        <w:rPr>
          <w:rFonts w:ascii="Times New Roman" w:eastAsia="Times New Roman" w:hAnsi="Times New Roman"/>
          <w:sz w:val="28"/>
          <w:szCs w:val="28"/>
        </w:rPr>
        <w:t xml:space="preserve"> </w:t>
      </w:r>
      <w:r w:rsidRPr="005A611C">
        <w:rPr>
          <w:rFonts w:ascii="Times New Roman" w:eastAsia="Times New Roman" w:hAnsi="Times New Roman"/>
          <w:sz w:val="28"/>
          <w:szCs w:val="28"/>
        </w:rPr>
        <w:t xml:space="preserve">214-ФЗ отношения по компенсации морального вреда не регулируются. </w:t>
      </w:r>
    </w:p>
    <w:p w:rsidR="00E32E68" w:rsidRPr="005A611C" w:rsidRDefault="00E32E68" w:rsidP="00E32E68">
      <w:pPr>
        <w:autoSpaceDE w:val="0"/>
        <w:autoSpaceDN w:val="0"/>
        <w:adjustRightInd w:val="0"/>
        <w:spacing w:after="0" w:line="264" w:lineRule="auto"/>
        <w:ind w:firstLine="709"/>
        <w:jc w:val="both"/>
        <w:rPr>
          <w:rFonts w:ascii="Times New Roman" w:eastAsia="Times New Roman" w:hAnsi="Times New Roman"/>
          <w:sz w:val="28"/>
          <w:szCs w:val="28"/>
        </w:rPr>
      </w:pPr>
      <w:r w:rsidRPr="005A611C">
        <w:rPr>
          <w:rFonts w:ascii="Times New Roman" w:eastAsia="Times New Roman" w:hAnsi="Times New Roman"/>
          <w:sz w:val="28"/>
          <w:szCs w:val="28"/>
        </w:rPr>
        <w:t xml:space="preserve">При этом суды редко применяют принцип соразмерности и удовлетворяют иски, применяя всю совокупность норм о защите прав потребителей – участников долевого строительства, что приводит к большим финансовым потерям компаний – застройщиков. </w:t>
      </w:r>
    </w:p>
    <w:p w:rsidR="00E32E68" w:rsidRPr="005A611C" w:rsidRDefault="00E32E68" w:rsidP="005A611C">
      <w:pPr>
        <w:autoSpaceDE w:val="0"/>
        <w:autoSpaceDN w:val="0"/>
        <w:adjustRightInd w:val="0"/>
        <w:spacing w:after="0" w:line="264" w:lineRule="auto"/>
        <w:ind w:firstLine="709"/>
        <w:jc w:val="both"/>
        <w:rPr>
          <w:rFonts w:ascii="Times New Roman" w:eastAsia="Times New Roman" w:hAnsi="Times New Roman"/>
          <w:sz w:val="28"/>
          <w:szCs w:val="28"/>
        </w:rPr>
      </w:pPr>
      <w:r w:rsidRPr="005A611C">
        <w:rPr>
          <w:rFonts w:ascii="Times New Roman" w:eastAsia="Times New Roman" w:hAnsi="Times New Roman"/>
          <w:sz w:val="28"/>
          <w:szCs w:val="28"/>
        </w:rPr>
        <w:t xml:space="preserve">Чтобы избежать негативных последний защита интересов компаний – застройщиков при разрешении споров между компанией и участником долевого строительства должна начинаться на стадии составления договора долевого участия и продолжаться в момент приемки-передачи квартиры. Обезопасив себя на ранних стадиях, станет легче решать споры в досудебном порядке или в суде. </w:t>
      </w:r>
      <w:bookmarkEnd w:id="6"/>
      <w:bookmarkEnd w:id="7"/>
    </w:p>
    <w:p w:rsidR="003F666F" w:rsidRPr="005A611C" w:rsidRDefault="003F666F" w:rsidP="00940E38">
      <w:pPr>
        <w:pStyle w:val="S00"/>
        <w:tabs>
          <w:tab w:val="clear" w:pos="1560"/>
          <w:tab w:val="left" w:pos="993"/>
        </w:tabs>
        <w:ind w:firstLine="709"/>
        <w:rPr>
          <w:rFonts w:ascii="Times New Roman" w:hAnsi="Times New Roman" w:cs="Times New Roman"/>
          <w:sz w:val="28"/>
          <w:szCs w:val="28"/>
        </w:rPr>
      </w:pPr>
      <w:r w:rsidRPr="005A611C">
        <w:rPr>
          <w:rFonts w:ascii="Times New Roman" w:hAnsi="Times New Roman" w:cs="Times New Roman"/>
          <w:sz w:val="28"/>
          <w:szCs w:val="28"/>
        </w:rPr>
        <w:t xml:space="preserve">В целях повышения качества строительства застройщику рекомендуется:  </w:t>
      </w:r>
    </w:p>
    <w:p w:rsidR="003F666F" w:rsidRPr="005A611C" w:rsidRDefault="003F666F" w:rsidP="00A46D44">
      <w:pPr>
        <w:pStyle w:val="S00"/>
        <w:numPr>
          <w:ilvl w:val="0"/>
          <w:numId w:val="25"/>
        </w:numPr>
        <w:tabs>
          <w:tab w:val="clear" w:pos="1560"/>
          <w:tab w:val="left" w:pos="993"/>
        </w:tabs>
        <w:spacing w:line="276" w:lineRule="auto"/>
        <w:ind w:left="0" w:firstLine="709"/>
        <w:rPr>
          <w:rFonts w:ascii="Times New Roman" w:hAnsi="Times New Roman" w:cs="Times New Roman"/>
          <w:sz w:val="28"/>
          <w:szCs w:val="28"/>
        </w:rPr>
      </w:pPr>
      <w:r w:rsidRPr="005A611C">
        <w:rPr>
          <w:rFonts w:ascii="Times New Roman" w:hAnsi="Times New Roman" w:cs="Times New Roman"/>
          <w:sz w:val="28"/>
          <w:szCs w:val="28"/>
        </w:rPr>
        <w:t>усилить контроль за качеством отделочных работ в целях обеспечения их соответствия нормативным требованиям, в том числе строительный контроль заказчика;</w:t>
      </w:r>
    </w:p>
    <w:p w:rsidR="003F666F" w:rsidRPr="005A611C" w:rsidRDefault="003F666F" w:rsidP="00A46D44">
      <w:pPr>
        <w:pStyle w:val="S00"/>
        <w:numPr>
          <w:ilvl w:val="0"/>
          <w:numId w:val="25"/>
        </w:numPr>
        <w:tabs>
          <w:tab w:val="clear" w:pos="1560"/>
          <w:tab w:val="left" w:pos="993"/>
        </w:tabs>
        <w:spacing w:line="276" w:lineRule="auto"/>
        <w:ind w:left="0" w:firstLine="709"/>
        <w:rPr>
          <w:rFonts w:ascii="Times New Roman" w:hAnsi="Times New Roman" w:cs="Times New Roman"/>
          <w:sz w:val="28"/>
          <w:szCs w:val="28"/>
        </w:rPr>
      </w:pPr>
      <w:r w:rsidRPr="005A611C">
        <w:rPr>
          <w:rFonts w:ascii="Times New Roman" w:hAnsi="Times New Roman" w:cs="Times New Roman"/>
          <w:sz w:val="28"/>
          <w:szCs w:val="28"/>
        </w:rPr>
        <w:t xml:space="preserve">вести взаимодействие с подрядными организациями, выполняющими отделочные работы, по повышению качества таких работ, в том числе в договор строительного подряда включать условия об ответственности подрядчика в случае подтверждения недостатков помещений; </w:t>
      </w:r>
    </w:p>
    <w:p w:rsidR="003F666F" w:rsidRPr="005A611C" w:rsidRDefault="003F666F" w:rsidP="00A46D44">
      <w:pPr>
        <w:pStyle w:val="S00"/>
        <w:numPr>
          <w:ilvl w:val="0"/>
          <w:numId w:val="25"/>
        </w:numPr>
        <w:tabs>
          <w:tab w:val="clear" w:pos="1560"/>
          <w:tab w:val="left" w:pos="993"/>
        </w:tabs>
        <w:spacing w:line="276" w:lineRule="auto"/>
        <w:ind w:left="0" w:firstLine="709"/>
        <w:rPr>
          <w:rFonts w:ascii="Times New Roman" w:hAnsi="Times New Roman" w:cs="Times New Roman"/>
          <w:sz w:val="28"/>
          <w:szCs w:val="28"/>
        </w:rPr>
      </w:pPr>
      <w:r w:rsidRPr="005A611C">
        <w:rPr>
          <w:rFonts w:ascii="Times New Roman" w:hAnsi="Times New Roman" w:cs="Times New Roman"/>
          <w:sz w:val="28"/>
          <w:szCs w:val="28"/>
        </w:rPr>
        <w:t>обеспечить оперативное устранение выявленных участниками долевого строительства недостатков помещений, в случае предъявления ими в разумный срок требований о безвозмездном устранении таких недостатков;</w:t>
      </w:r>
    </w:p>
    <w:p w:rsidR="003F666F" w:rsidRPr="005A611C" w:rsidRDefault="003F666F" w:rsidP="00A46D44">
      <w:pPr>
        <w:pStyle w:val="S00"/>
        <w:numPr>
          <w:ilvl w:val="0"/>
          <w:numId w:val="25"/>
        </w:numPr>
        <w:tabs>
          <w:tab w:val="clear" w:pos="1560"/>
          <w:tab w:val="left" w:pos="993"/>
        </w:tabs>
        <w:spacing w:line="276" w:lineRule="auto"/>
        <w:ind w:left="0" w:firstLine="709"/>
        <w:rPr>
          <w:rFonts w:ascii="Times New Roman" w:hAnsi="Times New Roman" w:cs="Times New Roman"/>
          <w:sz w:val="28"/>
          <w:szCs w:val="28"/>
        </w:rPr>
      </w:pPr>
      <w:r w:rsidRPr="005A611C">
        <w:rPr>
          <w:rFonts w:ascii="Times New Roman" w:hAnsi="Times New Roman" w:cs="Times New Roman"/>
          <w:sz w:val="28"/>
          <w:szCs w:val="28"/>
        </w:rPr>
        <w:t>организовать и обеспечить детальную приемку квартир и включению в акт приемки исчерпывающий перечень недостатков квартиры;</w:t>
      </w:r>
    </w:p>
    <w:p w:rsidR="003F666F" w:rsidRPr="005A611C" w:rsidRDefault="003F666F" w:rsidP="00A46D44">
      <w:pPr>
        <w:pStyle w:val="S00"/>
        <w:numPr>
          <w:ilvl w:val="0"/>
          <w:numId w:val="25"/>
        </w:numPr>
        <w:tabs>
          <w:tab w:val="clear" w:pos="1560"/>
          <w:tab w:val="left" w:pos="993"/>
        </w:tabs>
        <w:spacing w:line="276" w:lineRule="auto"/>
        <w:ind w:left="0" w:firstLine="709"/>
        <w:rPr>
          <w:rFonts w:ascii="Times New Roman" w:hAnsi="Times New Roman" w:cs="Times New Roman"/>
          <w:sz w:val="28"/>
          <w:szCs w:val="28"/>
        </w:rPr>
      </w:pPr>
      <w:r w:rsidRPr="005A611C">
        <w:rPr>
          <w:rFonts w:ascii="Times New Roman" w:hAnsi="Times New Roman" w:cs="Times New Roman"/>
          <w:sz w:val="28"/>
          <w:szCs w:val="28"/>
        </w:rPr>
        <w:t>широко освещать в СМИ деятельность застройщика по повышению качества строительства.</w:t>
      </w:r>
    </w:p>
    <w:p w:rsidR="007B37C0" w:rsidRPr="007B37C0" w:rsidRDefault="007B37C0" w:rsidP="007B37C0">
      <w:pPr>
        <w:tabs>
          <w:tab w:val="left" w:pos="1134"/>
        </w:tabs>
        <w:spacing w:after="0" w:line="264" w:lineRule="auto"/>
        <w:ind w:firstLine="709"/>
        <w:jc w:val="both"/>
        <w:rPr>
          <w:rFonts w:ascii="Times New Roman" w:eastAsia="Times New Roman" w:hAnsi="Times New Roman"/>
          <w:sz w:val="28"/>
          <w:szCs w:val="28"/>
        </w:rPr>
      </w:pPr>
      <w:r w:rsidRPr="007B37C0">
        <w:rPr>
          <w:rFonts w:ascii="Times New Roman" w:eastAsia="Times New Roman" w:hAnsi="Times New Roman"/>
          <w:sz w:val="28"/>
          <w:szCs w:val="28"/>
        </w:rPr>
        <w:t xml:space="preserve">В договоре долевого участия рекомендуется детализировать процедуры приемки-передачи объекта, соблюдая регламентированные сроки в Законе 214-ФЗ, при этом уточняя отдельные процессы, в том числе связанные с выявлением и устранением недостатков. </w:t>
      </w:r>
    </w:p>
    <w:p w:rsidR="007B37C0" w:rsidRPr="007B37C0" w:rsidRDefault="007B37C0" w:rsidP="007B37C0">
      <w:pPr>
        <w:tabs>
          <w:tab w:val="left" w:pos="1134"/>
        </w:tabs>
        <w:spacing w:after="0" w:line="264" w:lineRule="auto"/>
        <w:ind w:firstLine="709"/>
        <w:jc w:val="both"/>
        <w:rPr>
          <w:rFonts w:ascii="Times New Roman" w:eastAsia="Times New Roman" w:hAnsi="Times New Roman"/>
          <w:sz w:val="28"/>
          <w:szCs w:val="28"/>
        </w:rPr>
      </w:pPr>
      <w:r w:rsidRPr="007B37C0">
        <w:rPr>
          <w:rFonts w:ascii="Times New Roman" w:eastAsia="Times New Roman" w:hAnsi="Times New Roman"/>
          <w:sz w:val="28"/>
          <w:szCs w:val="28"/>
        </w:rPr>
        <w:t xml:space="preserve">Важно помнить, что принцип свободы договора в гражданском праве заключается в свободе лица иметь свою волю на вступление в договорные отношения, самостоятельный выбор второй стороны договора, самостоятельное формирование вместе с ним договорной структуры и вида договорной связи, изъявление своей воли при формировании условий договора. </w:t>
      </w:r>
    </w:p>
    <w:p w:rsidR="0035263E" w:rsidRPr="005A611C" w:rsidRDefault="0035263E" w:rsidP="007B37C0">
      <w:pPr>
        <w:tabs>
          <w:tab w:val="left" w:pos="1134"/>
        </w:tabs>
        <w:spacing w:after="0"/>
        <w:ind w:firstLine="709"/>
        <w:jc w:val="both"/>
        <w:rPr>
          <w:rFonts w:ascii="Times New Roman" w:eastAsia="Times New Roman" w:hAnsi="Times New Roman"/>
          <w:sz w:val="28"/>
          <w:szCs w:val="28"/>
        </w:rPr>
      </w:pPr>
    </w:p>
    <w:p w:rsidR="007B37C0" w:rsidRDefault="007B37C0" w:rsidP="00BB2396">
      <w:pPr>
        <w:pBdr>
          <w:top w:val="nil"/>
          <w:left w:val="nil"/>
          <w:bottom w:val="nil"/>
          <w:right w:val="nil"/>
          <w:between w:val="nil"/>
        </w:pBdr>
        <w:tabs>
          <w:tab w:val="left" w:pos="1134"/>
        </w:tabs>
        <w:spacing w:after="0" w:line="264" w:lineRule="auto"/>
        <w:jc w:val="both"/>
        <w:rPr>
          <w:rFonts w:ascii="Times New Roman" w:eastAsia="Times New Roman" w:hAnsi="Times New Roman"/>
          <w:sz w:val="28"/>
          <w:szCs w:val="28"/>
        </w:rPr>
      </w:pPr>
    </w:p>
    <w:p w:rsidR="007B37C0" w:rsidRDefault="007B37C0" w:rsidP="00BB2396">
      <w:pPr>
        <w:pBdr>
          <w:top w:val="nil"/>
          <w:left w:val="nil"/>
          <w:bottom w:val="nil"/>
          <w:right w:val="nil"/>
          <w:between w:val="nil"/>
        </w:pBdr>
        <w:tabs>
          <w:tab w:val="left" w:pos="1134"/>
        </w:tabs>
        <w:spacing w:after="0" w:line="264" w:lineRule="auto"/>
        <w:jc w:val="both"/>
        <w:rPr>
          <w:rFonts w:ascii="Times New Roman" w:eastAsia="Times New Roman" w:hAnsi="Times New Roman"/>
          <w:sz w:val="28"/>
          <w:szCs w:val="28"/>
        </w:rPr>
      </w:pPr>
    </w:p>
    <w:p w:rsidR="007B37C0" w:rsidRDefault="007B37C0" w:rsidP="00BB2396">
      <w:pPr>
        <w:pBdr>
          <w:top w:val="nil"/>
          <w:left w:val="nil"/>
          <w:bottom w:val="nil"/>
          <w:right w:val="nil"/>
          <w:between w:val="nil"/>
        </w:pBdr>
        <w:tabs>
          <w:tab w:val="left" w:pos="1134"/>
        </w:tabs>
        <w:spacing w:after="0" w:line="264" w:lineRule="auto"/>
        <w:jc w:val="both"/>
        <w:rPr>
          <w:rFonts w:ascii="Times New Roman" w:eastAsia="Times New Roman" w:hAnsi="Times New Roman"/>
          <w:sz w:val="28"/>
          <w:szCs w:val="28"/>
        </w:rPr>
      </w:pPr>
    </w:p>
    <w:p w:rsidR="0035263E" w:rsidRPr="005A611C" w:rsidRDefault="0035263E" w:rsidP="00BB2396">
      <w:pPr>
        <w:pBdr>
          <w:top w:val="nil"/>
          <w:left w:val="nil"/>
          <w:bottom w:val="nil"/>
          <w:right w:val="nil"/>
          <w:between w:val="nil"/>
        </w:pBdr>
        <w:tabs>
          <w:tab w:val="left" w:pos="1134"/>
        </w:tabs>
        <w:spacing w:after="0" w:line="264" w:lineRule="auto"/>
        <w:jc w:val="both"/>
        <w:rPr>
          <w:rFonts w:ascii="Times New Roman" w:eastAsia="Times New Roman" w:hAnsi="Times New Roman"/>
          <w:sz w:val="28"/>
          <w:szCs w:val="28"/>
        </w:rPr>
      </w:pPr>
      <w:r w:rsidRPr="005A611C">
        <w:rPr>
          <w:rFonts w:ascii="Times New Roman" w:eastAsia="Times New Roman" w:hAnsi="Times New Roman"/>
          <w:sz w:val="28"/>
          <w:szCs w:val="28"/>
        </w:rPr>
        <w:t>Руководитель Научно-консультативной комиссии                            А.В. Мешалов</w:t>
      </w:r>
    </w:p>
    <w:p w:rsidR="0035263E" w:rsidRPr="005A611C" w:rsidRDefault="0035263E" w:rsidP="00BB2396">
      <w:pPr>
        <w:pBdr>
          <w:top w:val="nil"/>
          <w:left w:val="nil"/>
          <w:bottom w:val="nil"/>
          <w:right w:val="nil"/>
          <w:between w:val="nil"/>
        </w:pBdr>
        <w:tabs>
          <w:tab w:val="left" w:pos="1134"/>
        </w:tabs>
        <w:spacing w:after="0" w:line="264" w:lineRule="auto"/>
        <w:jc w:val="both"/>
        <w:rPr>
          <w:rFonts w:ascii="Times New Roman" w:eastAsia="Times New Roman" w:hAnsi="Times New Roman"/>
          <w:sz w:val="28"/>
          <w:szCs w:val="28"/>
        </w:rPr>
      </w:pPr>
    </w:p>
    <w:p w:rsidR="0035263E" w:rsidRPr="005A611C" w:rsidRDefault="0035263E" w:rsidP="00BB2396">
      <w:pPr>
        <w:pBdr>
          <w:top w:val="nil"/>
          <w:left w:val="nil"/>
          <w:bottom w:val="nil"/>
          <w:right w:val="nil"/>
          <w:between w:val="nil"/>
        </w:pBdr>
        <w:tabs>
          <w:tab w:val="left" w:pos="1134"/>
        </w:tabs>
        <w:spacing w:after="0" w:line="264" w:lineRule="auto"/>
        <w:jc w:val="both"/>
        <w:rPr>
          <w:rFonts w:ascii="Times New Roman" w:eastAsia="Times New Roman" w:hAnsi="Times New Roman"/>
          <w:sz w:val="28"/>
          <w:szCs w:val="28"/>
        </w:rPr>
      </w:pPr>
      <w:r w:rsidRPr="005A611C">
        <w:rPr>
          <w:rFonts w:ascii="Times New Roman" w:eastAsia="Times New Roman" w:hAnsi="Times New Roman"/>
          <w:sz w:val="28"/>
          <w:szCs w:val="28"/>
        </w:rPr>
        <w:t xml:space="preserve">Ответственный исполнитель         </w:t>
      </w:r>
      <w:r w:rsidRPr="005A611C">
        <w:rPr>
          <w:rFonts w:ascii="Times New Roman" w:eastAsia="Times New Roman" w:hAnsi="Times New Roman"/>
          <w:sz w:val="28"/>
          <w:szCs w:val="28"/>
        </w:rPr>
        <w:tab/>
      </w:r>
      <w:r w:rsidRPr="005A611C">
        <w:rPr>
          <w:rFonts w:ascii="Times New Roman" w:eastAsia="Times New Roman" w:hAnsi="Times New Roman"/>
          <w:sz w:val="28"/>
          <w:szCs w:val="28"/>
        </w:rPr>
        <w:tab/>
        <w:t xml:space="preserve">          </w:t>
      </w:r>
      <w:r w:rsidRPr="005A611C">
        <w:rPr>
          <w:rFonts w:ascii="Times New Roman" w:eastAsia="Times New Roman" w:hAnsi="Times New Roman"/>
          <w:sz w:val="28"/>
          <w:szCs w:val="28"/>
        </w:rPr>
        <w:tab/>
        <w:t xml:space="preserve">                        </w:t>
      </w:r>
      <w:r w:rsidR="00957C0C">
        <w:rPr>
          <w:rFonts w:ascii="Times New Roman" w:eastAsia="Times New Roman" w:hAnsi="Times New Roman"/>
          <w:sz w:val="28"/>
          <w:szCs w:val="28"/>
        </w:rPr>
        <w:t xml:space="preserve">   </w:t>
      </w:r>
      <w:r w:rsidRPr="005A611C">
        <w:rPr>
          <w:rFonts w:ascii="Times New Roman" w:eastAsia="Times New Roman" w:hAnsi="Times New Roman"/>
          <w:sz w:val="28"/>
          <w:szCs w:val="28"/>
        </w:rPr>
        <w:t>Н.М. Разумова</w:t>
      </w:r>
    </w:p>
    <w:p w:rsidR="0035263E" w:rsidRDefault="0035263E" w:rsidP="00D32DD6">
      <w:pPr>
        <w:tabs>
          <w:tab w:val="left" w:pos="1134"/>
        </w:tabs>
        <w:spacing w:after="0" w:line="264" w:lineRule="auto"/>
        <w:jc w:val="both"/>
        <w:rPr>
          <w:rFonts w:ascii="Times New Roman" w:eastAsia="Times New Roman" w:hAnsi="Times New Roman"/>
          <w:sz w:val="28"/>
          <w:szCs w:val="28"/>
        </w:rPr>
      </w:pPr>
    </w:p>
    <w:p w:rsidR="00D32DD6" w:rsidRDefault="00D32DD6" w:rsidP="00D32DD6">
      <w:pPr>
        <w:tabs>
          <w:tab w:val="left" w:pos="1134"/>
        </w:tabs>
        <w:spacing w:after="0" w:line="264" w:lineRule="auto"/>
        <w:jc w:val="both"/>
        <w:rPr>
          <w:rFonts w:ascii="Times New Roman" w:eastAsia="Times New Roman" w:hAnsi="Times New Roman"/>
          <w:sz w:val="28"/>
          <w:szCs w:val="28"/>
        </w:rPr>
      </w:pPr>
    </w:p>
    <w:p w:rsidR="007B37C0" w:rsidRDefault="007B37C0" w:rsidP="007B37C0">
      <w:pPr>
        <w:pStyle w:val="S0"/>
        <w:tabs>
          <w:tab w:val="left" w:pos="748"/>
        </w:tabs>
        <w:spacing w:line="264" w:lineRule="auto"/>
        <w:jc w:val="both"/>
        <w:rPr>
          <w:rFonts w:ascii="Times New Roman" w:hAnsi="Times New Roman" w:cs="Times New Roman"/>
          <w:b/>
        </w:rPr>
      </w:pPr>
      <w:bookmarkStart w:id="114" w:name="_Toc27740087"/>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Default="007B37C0" w:rsidP="007B37C0">
      <w:pPr>
        <w:pStyle w:val="S0"/>
        <w:tabs>
          <w:tab w:val="left" w:pos="748"/>
        </w:tabs>
        <w:spacing w:line="264" w:lineRule="auto"/>
        <w:jc w:val="both"/>
        <w:rPr>
          <w:rFonts w:ascii="Times New Roman" w:hAnsi="Times New Roman" w:cs="Times New Roman"/>
          <w:b/>
        </w:rPr>
      </w:pPr>
    </w:p>
    <w:p w:rsidR="007B37C0" w:rsidRPr="005A611C" w:rsidRDefault="007B37C0" w:rsidP="007B37C0">
      <w:pPr>
        <w:pStyle w:val="S0"/>
        <w:tabs>
          <w:tab w:val="left" w:pos="748"/>
        </w:tabs>
        <w:spacing w:line="264" w:lineRule="auto"/>
        <w:ind w:firstLine="709"/>
        <w:jc w:val="both"/>
        <w:rPr>
          <w:rFonts w:ascii="Times New Roman" w:hAnsi="Times New Roman" w:cs="Times New Roman"/>
          <w:b/>
        </w:rPr>
      </w:pPr>
      <w:r w:rsidRPr="005A611C">
        <w:rPr>
          <w:rFonts w:ascii="Times New Roman" w:hAnsi="Times New Roman" w:cs="Times New Roman"/>
          <w:b/>
        </w:rPr>
        <w:t xml:space="preserve">ПРИЛОЖЕНИЕ 1. </w:t>
      </w:r>
      <w:r>
        <w:rPr>
          <w:rFonts w:ascii="Times New Roman" w:hAnsi="Times New Roman" w:cs="Times New Roman"/>
          <w:b/>
        </w:rPr>
        <w:t>Д</w:t>
      </w:r>
      <w:r w:rsidRPr="005A611C">
        <w:rPr>
          <w:rFonts w:ascii="Times New Roman" w:hAnsi="Times New Roman" w:cs="Times New Roman"/>
          <w:b/>
        </w:rPr>
        <w:t xml:space="preserve">оговор долевого участия. </w:t>
      </w:r>
      <w:r>
        <w:rPr>
          <w:rFonts w:ascii="Times New Roman" w:hAnsi="Times New Roman" w:cs="Times New Roman"/>
          <w:b/>
        </w:rPr>
        <w:t>О</w:t>
      </w:r>
      <w:r w:rsidRPr="005A611C">
        <w:rPr>
          <w:rFonts w:ascii="Times New Roman" w:hAnsi="Times New Roman" w:cs="Times New Roman"/>
          <w:b/>
        </w:rPr>
        <w:t>бязательные положения для защиты интересов застройщика.</w:t>
      </w:r>
      <w:bookmarkEnd w:id="114"/>
      <w:r w:rsidRPr="005A611C">
        <w:rPr>
          <w:rFonts w:ascii="Times New Roman" w:hAnsi="Times New Roman" w:cs="Times New Roman"/>
          <w:b/>
        </w:rPr>
        <w:t xml:space="preserve"> </w:t>
      </w:r>
    </w:p>
    <w:p w:rsidR="007B37C0" w:rsidRPr="005A611C" w:rsidRDefault="007B37C0" w:rsidP="007B37C0">
      <w:pPr>
        <w:pStyle w:val="S0"/>
        <w:tabs>
          <w:tab w:val="left" w:pos="748"/>
        </w:tabs>
        <w:spacing w:line="264" w:lineRule="auto"/>
        <w:ind w:left="709"/>
        <w:jc w:val="both"/>
        <w:rPr>
          <w:rFonts w:ascii="Times New Roman" w:hAnsi="Times New Roman" w:cs="Times New Roman"/>
        </w:rPr>
      </w:pPr>
    </w:p>
    <w:p w:rsidR="007B37C0" w:rsidRDefault="007B37C0" w:rsidP="007B37C0">
      <w:pPr>
        <w:autoSpaceDE w:val="0"/>
        <w:autoSpaceDN w:val="0"/>
        <w:adjustRightInd w:val="0"/>
        <w:spacing w:after="0" w:line="264" w:lineRule="auto"/>
        <w:ind w:firstLine="709"/>
        <w:jc w:val="both"/>
        <w:rPr>
          <w:rFonts w:ascii="Times New Roman" w:hAnsi="Times New Roman"/>
          <w:b/>
          <w:sz w:val="28"/>
          <w:szCs w:val="28"/>
          <w:lang w:eastAsia="ru-RU"/>
        </w:rPr>
      </w:pPr>
      <w:r w:rsidRPr="005A611C">
        <w:rPr>
          <w:rFonts w:ascii="Times New Roman" w:hAnsi="Times New Roman"/>
          <w:b/>
          <w:sz w:val="28"/>
          <w:szCs w:val="28"/>
          <w:lang w:eastAsia="ru-RU"/>
        </w:rPr>
        <w:t>Согласно п. 4 ст. 7 Закона №214-ФЗ, условия договора об освобождении застройщика от ответственности за недостатки объекта долевого строительства являются ничтожными.</w:t>
      </w:r>
    </w:p>
    <w:p w:rsidR="007B37C0" w:rsidRDefault="007B37C0" w:rsidP="007B37C0">
      <w:pPr>
        <w:autoSpaceDE w:val="0"/>
        <w:autoSpaceDN w:val="0"/>
        <w:adjustRightInd w:val="0"/>
        <w:spacing w:after="0" w:line="264" w:lineRule="auto"/>
        <w:ind w:firstLine="709"/>
        <w:jc w:val="both"/>
        <w:rPr>
          <w:rFonts w:ascii="Times New Roman" w:hAnsi="Times New Roman"/>
          <w:sz w:val="28"/>
          <w:szCs w:val="28"/>
          <w:lang w:eastAsia="ru-RU"/>
        </w:rPr>
      </w:pPr>
      <w:r w:rsidRPr="005A611C">
        <w:rPr>
          <w:rFonts w:ascii="Times New Roman" w:hAnsi="Times New Roman"/>
          <w:sz w:val="28"/>
          <w:szCs w:val="28"/>
          <w:lang w:eastAsia="ru-RU"/>
        </w:rPr>
        <w:t>При заключении договора участия в долевом строительстве застройщик обязан предоставить участнику долевого строительства полную и достоверную информацию о потребительских свойствах и характеристиках конкретного объекта долевого строительства и описание местоположения строящегося объекта недвижимости с учетом окружающей обстановки, а также сведения о составе и месте расположения общего имущества в многоквартирном доме (например, электрического, санитарно-технического, иного оборудования).</w:t>
      </w:r>
    </w:p>
    <w:p w:rsidR="007B37C0" w:rsidRPr="00FD70F7" w:rsidRDefault="007B37C0" w:rsidP="007B37C0">
      <w:pPr>
        <w:pBdr>
          <w:bottom w:val="single" w:sz="12" w:space="1" w:color="auto"/>
        </w:pBdr>
        <w:autoSpaceDE w:val="0"/>
        <w:autoSpaceDN w:val="0"/>
        <w:adjustRightInd w:val="0"/>
        <w:spacing w:after="0" w:line="264" w:lineRule="auto"/>
        <w:jc w:val="both"/>
        <w:rPr>
          <w:rFonts w:ascii="Times New Roman" w:hAnsi="Times New Roman"/>
          <w:sz w:val="10"/>
          <w:szCs w:val="10"/>
          <w:lang w:eastAsia="ru-RU"/>
        </w:rPr>
      </w:pPr>
    </w:p>
    <w:p w:rsidR="007B37C0" w:rsidRPr="00957C0C" w:rsidRDefault="007B37C0" w:rsidP="007B37C0">
      <w:pPr>
        <w:autoSpaceDE w:val="0"/>
        <w:autoSpaceDN w:val="0"/>
        <w:adjustRightInd w:val="0"/>
        <w:spacing w:after="0" w:line="240" w:lineRule="auto"/>
        <w:jc w:val="both"/>
        <w:rPr>
          <w:rFonts w:asciiTheme="minorHAnsi" w:hAnsiTheme="minorHAnsi"/>
          <w:lang w:eastAsia="ru-RU"/>
        </w:rPr>
      </w:pPr>
      <w:r w:rsidRPr="00957C0C">
        <w:rPr>
          <w:rFonts w:asciiTheme="minorHAnsi" w:hAnsiTheme="minorHAnsi"/>
          <w:lang w:eastAsia="ru-RU"/>
        </w:rPr>
        <w:t>&lt;…&gt; В соответствии с пунктом 1 части 4 статьи 4 Закона N 214-ФЗ договор участия в долевом строительстве должен содержать определение подлежащего передаче застройщиком конкретного объекта долевого строительства в соответствии с проектной документацией после получения им разрешения на ввод в эксплуатацию многоквартирного дома и (или) иного объекта недвижимости.</w:t>
      </w:r>
    </w:p>
    <w:p w:rsidR="007B37C0" w:rsidRPr="00957C0C" w:rsidRDefault="007B37C0" w:rsidP="007B37C0">
      <w:pPr>
        <w:autoSpaceDE w:val="0"/>
        <w:autoSpaceDN w:val="0"/>
        <w:adjustRightInd w:val="0"/>
        <w:spacing w:after="0" w:line="240" w:lineRule="auto"/>
        <w:jc w:val="both"/>
        <w:rPr>
          <w:rFonts w:asciiTheme="minorHAnsi" w:hAnsiTheme="minorHAnsi"/>
          <w:lang w:eastAsia="ru-RU"/>
        </w:rPr>
      </w:pPr>
      <w:r w:rsidRPr="00957C0C">
        <w:rPr>
          <w:rFonts w:asciiTheme="minorHAnsi" w:hAnsiTheme="minorHAnsi"/>
          <w:lang w:eastAsia="ru-RU"/>
        </w:rPr>
        <w:t>Исходя из содержания статьи 19 указанного закона застройщик обязан предоставлять информацию о проекте строительства, а также о фактах внесения изменений в проектную документацию.</w:t>
      </w:r>
    </w:p>
    <w:p w:rsidR="007B37C0" w:rsidRPr="00957C0C" w:rsidRDefault="007B37C0" w:rsidP="007B37C0">
      <w:pPr>
        <w:autoSpaceDE w:val="0"/>
        <w:autoSpaceDN w:val="0"/>
        <w:adjustRightInd w:val="0"/>
        <w:spacing w:after="0" w:line="240" w:lineRule="auto"/>
        <w:jc w:val="both"/>
        <w:rPr>
          <w:rFonts w:asciiTheme="minorHAnsi" w:hAnsiTheme="minorHAnsi"/>
          <w:lang w:eastAsia="ru-RU"/>
        </w:rPr>
      </w:pPr>
      <w:r w:rsidRPr="00957C0C">
        <w:rPr>
          <w:rFonts w:asciiTheme="minorHAnsi" w:hAnsiTheme="minorHAnsi"/>
          <w:lang w:eastAsia="ru-RU"/>
        </w:rPr>
        <w:t>В части 1 статьи 21 Закона N 214-ФЗ установлено, что информация о проекте строительства должна соответствовать проектной документации и содержать в том числе информацию о местоположении строящихся (создаваемых) многоквартирных домов и (или) иных объектов недвижимости и об их описании, подготовленном в соответствии с проектной документацией, на основании которой выдано разрешение на строительство; о функциональном назначении нежилых помещений в многоквартирном доме, не входящих в состав общего имущества в многоквартирном доме, если строящимся (создаваемым) объектом недвижимости является многоквартирный дом; о составе общего имущества в многоквартирном доме и (или) ином объекте недвижимости,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w:t>
      </w:r>
    </w:p>
    <w:p w:rsidR="007B37C0" w:rsidRPr="00957C0C" w:rsidRDefault="007B37C0" w:rsidP="007B37C0">
      <w:pPr>
        <w:pBdr>
          <w:bottom w:val="single" w:sz="12" w:space="1" w:color="auto"/>
        </w:pBdr>
        <w:autoSpaceDE w:val="0"/>
        <w:autoSpaceDN w:val="0"/>
        <w:adjustRightInd w:val="0"/>
        <w:spacing w:after="0" w:line="240" w:lineRule="auto"/>
        <w:jc w:val="both"/>
        <w:rPr>
          <w:rFonts w:asciiTheme="minorHAnsi" w:hAnsiTheme="minorHAnsi"/>
          <w:i/>
          <w:lang w:eastAsia="ru-RU"/>
        </w:rPr>
      </w:pPr>
      <w:r w:rsidRPr="00957C0C">
        <w:rPr>
          <w:rFonts w:asciiTheme="minorHAnsi" w:hAnsiTheme="minorHAnsi"/>
          <w:i/>
          <w:lang w:eastAsia="ru-RU"/>
        </w:rPr>
        <w:t>п. 2 Обзора судебной практики разрешения дел по спорам, возникающим в связи с участием граждан в долевом строительстве многоквартирных домов и иных объектов недвижимости (утв. Президиумом Верховного Суда Российской Федерации 19 июля 2017г.)</w:t>
      </w:r>
    </w:p>
    <w:p w:rsidR="007B37C0" w:rsidRPr="00FD70F7" w:rsidRDefault="007B37C0" w:rsidP="007B37C0">
      <w:pPr>
        <w:autoSpaceDE w:val="0"/>
        <w:autoSpaceDN w:val="0"/>
        <w:adjustRightInd w:val="0"/>
        <w:spacing w:after="0" w:line="264" w:lineRule="auto"/>
        <w:ind w:left="709"/>
        <w:jc w:val="both"/>
        <w:rPr>
          <w:rFonts w:ascii="Times New Roman" w:hAnsi="Times New Roman"/>
          <w:sz w:val="10"/>
          <w:szCs w:val="10"/>
          <w:lang w:eastAsia="ru-RU"/>
        </w:rPr>
      </w:pPr>
    </w:p>
    <w:p w:rsidR="007B37C0" w:rsidRPr="005A611C" w:rsidRDefault="007B37C0" w:rsidP="007B37C0">
      <w:pPr>
        <w:autoSpaceDE w:val="0"/>
        <w:autoSpaceDN w:val="0"/>
        <w:adjustRightInd w:val="0"/>
        <w:spacing w:after="0" w:line="264" w:lineRule="auto"/>
        <w:ind w:firstLine="709"/>
        <w:jc w:val="both"/>
        <w:rPr>
          <w:rFonts w:ascii="Times New Roman" w:hAnsi="Times New Roman"/>
          <w:sz w:val="28"/>
          <w:szCs w:val="28"/>
          <w:lang w:eastAsia="ru-RU"/>
        </w:rPr>
      </w:pPr>
      <w:r w:rsidRPr="005A611C">
        <w:rPr>
          <w:rFonts w:ascii="Times New Roman" w:hAnsi="Times New Roman"/>
          <w:sz w:val="28"/>
          <w:szCs w:val="28"/>
          <w:lang w:eastAsia="ru-RU"/>
        </w:rPr>
        <w:t>Из анализа приведенных выше норм права следует, что при заключении договора участия в долевом строительстве застройщик обязан предоставить участнику долевого строительства достоверную информацию не только о потребительских свойствах и характеристиках конкретного объекта долевого строительства (в данном случае квартиры), подлежащего передаче в сроки, установленные договором, но и иную информацию относительно строящегося многоквартирного дома, которая обеспечивала бы участнику долевого строительства возможность свободного и правильного выбора соответствующего помещения в строящемся объекте.</w:t>
      </w:r>
    </w:p>
    <w:p w:rsidR="007B37C0" w:rsidRDefault="007B37C0" w:rsidP="007B37C0">
      <w:pPr>
        <w:pBdr>
          <w:bottom w:val="single" w:sz="12" w:space="1" w:color="auto"/>
        </w:pBdr>
        <w:autoSpaceDE w:val="0"/>
        <w:autoSpaceDN w:val="0"/>
        <w:adjustRightInd w:val="0"/>
        <w:spacing w:after="0" w:line="264" w:lineRule="auto"/>
        <w:jc w:val="both"/>
        <w:rPr>
          <w:rFonts w:ascii="Times New Roman" w:hAnsi="Times New Roman"/>
          <w:sz w:val="28"/>
          <w:szCs w:val="28"/>
          <w:lang w:eastAsia="ru-RU"/>
        </w:rPr>
      </w:pPr>
      <w:r w:rsidRPr="005A611C">
        <w:rPr>
          <w:rFonts w:ascii="Times New Roman" w:hAnsi="Times New Roman"/>
          <w:sz w:val="28"/>
          <w:szCs w:val="28"/>
          <w:lang w:eastAsia="ru-RU"/>
        </w:rPr>
        <w:t>При этом к указанной информации следует отнести описание местоположения строящегося объекта недвижимости с учетом окружающей обстановки, а также сведения о составе и месте расположения общего имущества в многоквартирном доме, например, электрического, санитарно-технического и иного оборудования.</w:t>
      </w:r>
    </w:p>
    <w:p w:rsidR="007B37C0" w:rsidRPr="005A611C" w:rsidRDefault="007B37C0" w:rsidP="007B37C0">
      <w:pPr>
        <w:pBdr>
          <w:bottom w:val="single" w:sz="12" w:space="1" w:color="auto"/>
        </w:pBdr>
        <w:autoSpaceDE w:val="0"/>
        <w:autoSpaceDN w:val="0"/>
        <w:adjustRightInd w:val="0"/>
        <w:spacing w:after="0" w:line="264" w:lineRule="auto"/>
        <w:jc w:val="both"/>
        <w:rPr>
          <w:rFonts w:ascii="Times New Roman" w:hAnsi="Times New Roman"/>
          <w:sz w:val="28"/>
          <w:szCs w:val="28"/>
          <w:lang w:eastAsia="ru-RU"/>
        </w:rPr>
      </w:pPr>
    </w:p>
    <w:p w:rsidR="007B37C0" w:rsidRPr="00957C0C" w:rsidRDefault="007B37C0" w:rsidP="007B37C0">
      <w:pPr>
        <w:autoSpaceDE w:val="0"/>
        <w:autoSpaceDN w:val="0"/>
        <w:adjustRightInd w:val="0"/>
        <w:spacing w:after="0" w:line="240" w:lineRule="auto"/>
        <w:jc w:val="both"/>
        <w:rPr>
          <w:rFonts w:asciiTheme="minorHAnsi" w:hAnsiTheme="minorHAnsi"/>
          <w:lang w:eastAsia="ru-RU"/>
        </w:rPr>
      </w:pPr>
      <w:r w:rsidRPr="00957C0C">
        <w:rPr>
          <w:rFonts w:asciiTheme="minorHAnsi" w:hAnsiTheme="minorHAnsi"/>
          <w:lang w:eastAsia="ru-RU"/>
        </w:rPr>
        <w:t xml:space="preserve">Замена подлежащего передаче объекта долевого строительства на равнозначный не предусмотрена Законом №214-ФЗ в качестве способа защиты права участника долевого строительства. Вместе с тем замена объекта долевого строительства, подлежащего передаче участнику долевого строительства, может быть установлена договором участия в долевом строительстве. </w:t>
      </w:r>
    </w:p>
    <w:p w:rsidR="007B37C0" w:rsidRPr="00957C0C" w:rsidRDefault="007B37C0" w:rsidP="007B37C0">
      <w:pPr>
        <w:autoSpaceDE w:val="0"/>
        <w:autoSpaceDN w:val="0"/>
        <w:adjustRightInd w:val="0"/>
        <w:spacing w:after="0" w:line="240" w:lineRule="auto"/>
        <w:jc w:val="both"/>
        <w:rPr>
          <w:rFonts w:asciiTheme="minorHAnsi" w:hAnsiTheme="minorHAnsi"/>
          <w:i/>
          <w:lang w:eastAsia="ru-RU"/>
        </w:rPr>
      </w:pPr>
      <w:r w:rsidRPr="00957C0C">
        <w:rPr>
          <w:rFonts w:asciiTheme="minorHAnsi" w:hAnsiTheme="minorHAnsi"/>
          <w:i/>
          <w:lang w:eastAsia="ru-RU"/>
        </w:rPr>
        <w:t xml:space="preserve">Определение Судебной коллегии по гражданским делам Верховного Суда Российской Федерации от 10 мая 2016 г. №5-КГ16-47. </w:t>
      </w:r>
    </w:p>
    <w:p w:rsidR="007B37C0" w:rsidRPr="00957C0C" w:rsidRDefault="007B37C0" w:rsidP="007B37C0">
      <w:pPr>
        <w:pBdr>
          <w:bottom w:val="single" w:sz="12" w:space="1" w:color="auto"/>
        </w:pBdr>
        <w:autoSpaceDE w:val="0"/>
        <w:autoSpaceDN w:val="0"/>
        <w:adjustRightInd w:val="0"/>
        <w:spacing w:after="0" w:line="240" w:lineRule="auto"/>
        <w:jc w:val="both"/>
        <w:rPr>
          <w:rFonts w:asciiTheme="minorHAnsi" w:hAnsiTheme="minorHAnsi"/>
          <w:i/>
          <w:lang w:eastAsia="ru-RU"/>
        </w:rPr>
      </w:pPr>
      <w:r w:rsidRPr="00957C0C">
        <w:rPr>
          <w:rFonts w:asciiTheme="minorHAnsi" w:hAnsiTheme="minorHAnsi"/>
          <w:i/>
          <w:lang w:eastAsia="ru-RU"/>
        </w:rPr>
        <w:t>п. 2 Обзора судебной практики разрешения дел по спорам, возникающим в связи с участием граждан в долевом строительстве многоквартирных домов и иных объектов недвижимости (утв. Президиумом Верховного Суда Российской Федерации 19 июля 2017г.)</w:t>
      </w:r>
    </w:p>
    <w:p w:rsidR="007B37C0" w:rsidRPr="005A611C" w:rsidRDefault="007B37C0" w:rsidP="007B37C0">
      <w:pPr>
        <w:pStyle w:val="S00"/>
        <w:tabs>
          <w:tab w:val="clear" w:pos="1560"/>
          <w:tab w:val="left" w:pos="567"/>
        </w:tabs>
        <w:ind w:left="709" w:firstLine="0"/>
        <w:rPr>
          <w:rFonts w:ascii="Times New Roman" w:eastAsia="Calibri" w:hAnsi="Times New Roman" w:cs="Times New Roman"/>
          <w:sz w:val="28"/>
          <w:szCs w:val="28"/>
          <w:lang w:eastAsia="ru-RU"/>
        </w:rPr>
      </w:pPr>
    </w:p>
    <w:p w:rsidR="007B37C0" w:rsidRPr="00FD70F7" w:rsidRDefault="007B37C0" w:rsidP="007B37C0">
      <w:pPr>
        <w:pStyle w:val="S00"/>
        <w:tabs>
          <w:tab w:val="clear" w:pos="1560"/>
          <w:tab w:val="left" w:pos="567"/>
        </w:tabs>
        <w:spacing w:line="276" w:lineRule="auto"/>
        <w:ind w:firstLine="709"/>
        <w:rPr>
          <w:rFonts w:ascii="Times New Roman" w:hAnsi="Times New Roman" w:cs="Times New Roman"/>
          <w:b/>
          <w:sz w:val="28"/>
          <w:szCs w:val="28"/>
        </w:rPr>
      </w:pPr>
      <w:r w:rsidRPr="00FD70F7">
        <w:rPr>
          <w:rFonts w:ascii="Times New Roman" w:hAnsi="Times New Roman" w:cs="Times New Roman"/>
          <w:b/>
          <w:sz w:val="28"/>
          <w:szCs w:val="28"/>
        </w:rPr>
        <w:t>Застройщик и участник долевого строительства вправе установить в договоре любой порядок предъявления и удовлетворения законных требований участника долевого строительства, в том числе предусмотреть первоочередное безвозмездное устранение недостатков застройщиком, сроки и порядок устранения недостатков.</w:t>
      </w:r>
    </w:p>
    <w:p w:rsidR="007B37C0" w:rsidRDefault="007B37C0" w:rsidP="007B37C0">
      <w:pPr>
        <w:autoSpaceDE w:val="0"/>
        <w:autoSpaceDN w:val="0"/>
        <w:adjustRightInd w:val="0"/>
        <w:spacing w:after="0"/>
        <w:ind w:firstLine="709"/>
        <w:jc w:val="both"/>
        <w:rPr>
          <w:rFonts w:ascii="Times New Roman" w:eastAsia="Times New Roman" w:hAnsi="Times New Roman"/>
          <w:sz w:val="28"/>
          <w:szCs w:val="28"/>
        </w:rPr>
      </w:pPr>
      <w:r w:rsidRPr="005A611C">
        <w:rPr>
          <w:rFonts w:ascii="Times New Roman" w:hAnsi="Times New Roman"/>
          <w:sz w:val="28"/>
          <w:szCs w:val="28"/>
        </w:rPr>
        <w:t>Пункт 2</w:t>
      </w:r>
      <w:r w:rsidRPr="005A611C">
        <w:rPr>
          <w:rFonts w:ascii="Times New Roman" w:eastAsia="Times New Roman" w:hAnsi="Times New Roman"/>
          <w:sz w:val="28"/>
          <w:szCs w:val="28"/>
        </w:rPr>
        <w:t xml:space="preserve"> статьи 7 Закона № 214-ФЗ в текущей редакции является диспозитивной, содержит оговорку «если иное не установлено договором». При этом следует обратить внимание, что практика выявления недостатков при передаче объектов долевого строительства показывает, что в ряде случаев речь идёт о неустранимых недостатках таких объектов. Кроме того, практика показывает, что в отдельных случаях именно соразмерное уменьшение цены договора или возмещение расходов являются для застройщика более приемлемыми и экономически обоснованными мерами, нежели непосредственное устранение незначительных недостатков объекта долевого строительства. </w:t>
      </w:r>
    </w:p>
    <w:p w:rsidR="007B37C0" w:rsidRDefault="007B37C0" w:rsidP="007B37C0">
      <w:pPr>
        <w:pBdr>
          <w:bottom w:val="single" w:sz="12" w:space="1" w:color="auto"/>
        </w:pBdr>
        <w:autoSpaceDE w:val="0"/>
        <w:autoSpaceDN w:val="0"/>
        <w:adjustRightInd w:val="0"/>
        <w:spacing w:after="0"/>
        <w:ind w:firstLine="709"/>
        <w:jc w:val="both"/>
        <w:rPr>
          <w:rFonts w:ascii="Times New Roman" w:hAnsi="Times New Roman"/>
          <w:sz w:val="28"/>
          <w:szCs w:val="28"/>
        </w:rPr>
      </w:pPr>
      <w:r w:rsidRPr="005A611C">
        <w:rPr>
          <w:rFonts w:ascii="Times New Roman" w:hAnsi="Times New Roman"/>
          <w:sz w:val="28"/>
          <w:szCs w:val="28"/>
        </w:rPr>
        <w:t>В типовые договоры может быть внесен перечень конкретных недостатков, при выявлении которых участник долевого строительства имеет право требовать соразмерного уменьшения покупной цены квартиры.</w:t>
      </w:r>
      <w:r>
        <w:rPr>
          <w:rFonts w:ascii="Times New Roman" w:hAnsi="Times New Roman"/>
          <w:sz w:val="28"/>
          <w:szCs w:val="28"/>
        </w:rPr>
        <w:t xml:space="preserve"> </w:t>
      </w:r>
    </w:p>
    <w:p w:rsidR="007B37C0" w:rsidRDefault="007B37C0" w:rsidP="007B37C0">
      <w:pPr>
        <w:pBdr>
          <w:bottom w:val="single" w:sz="12" w:space="1" w:color="auto"/>
        </w:pBdr>
        <w:autoSpaceDE w:val="0"/>
        <w:autoSpaceDN w:val="0"/>
        <w:adjustRightInd w:val="0"/>
        <w:spacing w:after="0"/>
        <w:ind w:firstLine="709"/>
        <w:jc w:val="both"/>
        <w:rPr>
          <w:rFonts w:ascii="Times New Roman" w:hAnsi="Times New Roman"/>
          <w:sz w:val="28"/>
          <w:szCs w:val="28"/>
        </w:rPr>
      </w:pPr>
    </w:p>
    <w:p w:rsidR="007B37C0" w:rsidRDefault="007B37C0" w:rsidP="007B37C0">
      <w:pPr>
        <w:pBdr>
          <w:bottom w:val="single" w:sz="12" w:space="1" w:color="auto"/>
        </w:pBdr>
        <w:autoSpaceDE w:val="0"/>
        <w:autoSpaceDN w:val="0"/>
        <w:adjustRightInd w:val="0"/>
        <w:spacing w:after="0"/>
        <w:ind w:firstLine="709"/>
        <w:jc w:val="both"/>
        <w:rPr>
          <w:rFonts w:ascii="Times New Roman" w:hAnsi="Times New Roman"/>
          <w:sz w:val="28"/>
          <w:szCs w:val="28"/>
        </w:rPr>
      </w:pPr>
    </w:p>
    <w:p w:rsidR="007B37C0" w:rsidRDefault="007B37C0" w:rsidP="007B37C0">
      <w:pPr>
        <w:pBdr>
          <w:bottom w:val="single" w:sz="12" w:space="1" w:color="auto"/>
        </w:pBdr>
        <w:autoSpaceDE w:val="0"/>
        <w:autoSpaceDN w:val="0"/>
        <w:adjustRightInd w:val="0"/>
        <w:spacing w:after="0"/>
        <w:ind w:firstLine="709"/>
        <w:jc w:val="both"/>
        <w:rPr>
          <w:rFonts w:ascii="Times New Roman" w:hAnsi="Times New Roman"/>
          <w:sz w:val="28"/>
          <w:szCs w:val="28"/>
        </w:rPr>
      </w:pPr>
    </w:p>
    <w:p w:rsidR="007B37C0" w:rsidRPr="00957C0C" w:rsidRDefault="007B37C0" w:rsidP="007B37C0">
      <w:pPr>
        <w:autoSpaceDE w:val="0"/>
        <w:autoSpaceDN w:val="0"/>
        <w:adjustRightInd w:val="0"/>
        <w:spacing w:after="0" w:line="240" w:lineRule="auto"/>
        <w:jc w:val="both"/>
        <w:rPr>
          <w:rFonts w:ascii="Times New Roman" w:eastAsia="Times New Roman" w:hAnsi="Times New Roman"/>
          <w:sz w:val="28"/>
          <w:szCs w:val="28"/>
        </w:rPr>
      </w:pPr>
      <w:r w:rsidRPr="00957C0C">
        <w:rPr>
          <w:rFonts w:asciiTheme="minorHAnsi" w:eastAsia="Times New Roman" w:hAnsiTheme="minorHAnsi"/>
          <w:bCs/>
        </w:rPr>
        <w:t>Отступления от условий договора, приведшие к ухудшению качества объекта, и иные недостатки, дающие право инвестору потребовать соразмерного уменьшения цены договора, должны делать объект непригодным для использования.</w:t>
      </w:r>
    </w:p>
    <w:p w:rsidR="007B37C0" w:rsidRPr="00957C0C" w:rsidRDefault="00066887" w:rsidP="007B37C0">
      <w:pPr>
        <w:pBdr>
          <w:bottom w:val="single" w:sz="12" w:space="1" w:color="auto"/>
        </w:pBdr>
        <w:tabs>
          <w:tab w:val="left" w:pos="1134"/>
        </w:tabs>
        <w:spacing w:after="0" w:line="240" w:lineRule="auto"/>
        <w:jc w:val="both"/>
        <w:rPr>
          <w:rFonts w:asciiTheme="minorHAnsi" w:eastAsia="Times New Roman" w:hAnsiTheme="minorHAnsi"/>
          <w:i/>
        </w:rPr>
      </w:pPr>
      <w:hyperlink r:id="rId43" w:history="1">
        <w:r w:rsidR="007B37C0" w:rsidRPr="00957C0C">
          <w:rPr>
            <w:rFonts w:asciiTheme="minorHAnsi" w:eastAsia="Times New Roman" w:hAnsiTheme="minorHAnsi"/>
            <w:i/>
          </w:rPr>
          <w:t>Апелляционное определение СК по гражданским делам Суда Ханты-Мансийского автономного округа от 21 августа 2018 г. по делу N 33-5592/2018</w:t>
        </w:r>
      </w:hyperlink>
      <w:r w:rsidR="007B37C0" w:rsidRPr="00957C0C">
        <w:rPr>
          <w:rFonts w:asciiTheme="minorHAnsi" w:eastAsia="Times New Roman" w:hAnsiTheme="minorHAnsi"/>
          <w:i/>
        </w:rPr>
        <w:t>.</w:t>
      </w:r>
    </w:p>
    <w:p w:rsidR="007B37C0" w:rsidRPr="005A611C" w:rsidRDefault="007B37C0" w:rsidP="007B37C0">
      <w:pPr>
        <w:tabs>
          <w:tab w:val="left" w:pos="1134"/>
        </w:tabs>
        <w:spacing w:after="0"/>
        <w:ind w:left="709"/>
        <w:jc w:val="both"/>
        <w:rPr>
          <w:rFonts w:ascii="Times New Roman" w:eastAsia="Times New Roman" w:hAnsi="Times New Roman"/>
          <w:sz w:val="28"/>
          <w:szCs w:val="28"/>
        </w:rPr>
      </w:pPr>
    </w:p>
    <w:p w:rsidR="007B37C0" w:rsidRPr="005A611C" w:rsidRDefault="007B37C0" w:rsidP="007B37C0">
      <w:pPr>
        <w:pStyle w:val="S00"/>
        <w:tabs>
          <w:tab w:val="clear" w:pos="1560"/>
          <w:tab w:val="left" w:pos="567"/>
        </w:tabs>
        <w:spacing w:line="276" w:lineRule="auto"/>
        <w:ind w:firstLine="709"/>
        <w:rPr>
          <w:rFonts w:ascii="Times New Roman" w:hAnsi="Times New Roman" w:cs="Times New Roman"/>
          <w:sz w:val="28"/>
          <w:szCs w:val="28"/>
        </w:rPr>
      </w:pPr>
      <w:r w:rsidRPr="005A611C">
        <w:rPr>
          <w:rFonts w:ascii="Times New Roman" w:hAnsi="Times New Roman" w:cs="Times New Roman"/>
          <w:sz w:val="28"/>
          <w:szCs w:val="28"/>
        </w:rPr>
        <w:t>В целях повышения договорной дисциплины застройщику рекомендуется устанавливать в договорах:</w:t>
      </w:r>
    </w:p>
    <w:p w:rsidR="007B37C0" w:rsidRPr="005A611C" w:rsidRDefault="007B37C0" w:rsidP="00A46D44">
      <w:pPr>
        <w:pStyle w:val="S00"/>
        <w:numPr>
          <w:ilvl w:val="0"/>
          <w:numId w:val="13"/>
        </w:numPr>
        <w:tabs>
          <w:tab w:val="clear" w:pos="1560"/>
          <w:tab w:val="left" w:pos="567"/>
        </w:tabs>
        <w:spacing w:line="276" w:lineRule="auto"/>
        <w:rPr>
          <w:rFonts w:ascii="Times New Roman" w:hAnsi="Times New Roman" w:cs="Times New Roman"/>
          <w:sz w:val="28"/>
          <w:szCs w:val="28"/>
        </w:rPr>
      </w:pPr>
      <w:r w:rsidRPr="005A611C">
        <w:rPr>
          <w:rFonts w:ascii="Times New Roman" w:hAnsi="Times New Roman" w:cs="Times New Roman"/>
          <w:sz w:val="28"/>
          <w:szCs w:val="28"/>
        </w:rPr>
        <w:t>взаимные права и обязанности сторон по обеспечению качеств</w:t>
      </w:r>
      <w:r>
        <w:rPr>
          <w:rFonts w:ascii="Times New Roman" w:hAnsi="Times New Roman" w:cs="Times New Roman"/>
          <w:sz w:val="28"/>
          <w:szCs w:val="28"/>
        </w:rPr>
        <w:t xml:space="preserve">а </w:t>
      </w:r>
      <w:r w:rsidRPr="005A611C">
        <w:rPr>
          <w:rFonts w:ascii="Times New Roman" w:hAnsi="Times New Roman" w:cs="Times New Roman"/>
          <w:sz w:val="28"/>
          <w:szCs w:val="28"/>
        </w:rPr>
        <w:t>объекта;</w:t>
      </w:r>
    </w:p>
    <w:p w:rsidR="007B37C0" w:rsidRPr="005A611C" w:rsidRDefault="007B37C0" w:rsidP="00A46D44">
      <w:pPr>
        <w:pStyle w:val="S00"/>
        <w:numPr>
          <w:ilvl w:val="0"/>
          <w:numId w:val="13"/>
        </w:numPr>
        <w:tabs>
          <w:tab w:val="clear" w:pos="1560"/>
          <w:tab w:val="left" w:pos="567"/>
        </w:tabs>
        <w:spacing w:line="276" w:lineRule="auto"/>
        <w:rPr>
          <w:rFonts w:ascii="Times New Roman" w:hAnsi="Times New Roman" w:cs="Times New Roman"/>
          <w:sz w:val="28"/>
          <w:szCs w:val="28"/>
        </w:rPr>
      </w:pPr>
      <w:r w:rsidRPr="005A611C">
        <w:rPr>
          <w:rFonts w:ascii="Times New Roman" w:hAnsi="Times New Roman" w:cs="Times New Roman"/>
          <w:sz w:val="28"/>
          <w:szCs w:val="28"/>
        </w:rPr>
        <w:t>условия, предусматривающие последовательность (порядок), а также сроки предъявления участниками долевого строительства требований к застройщику по устранению недостатков помещений, возмещению расходов на их устранение, либо соразмерного уменьшения цены договора;</w:t>
      </w:r>
    </w:p>
    <w:p w:rsidR="007B37C0" w:rsidRPr="005A611C" w:rsidRDefault="007B37C0" w:rsidP="00A46D44">
      <w:pPr>
        <w:pStyle w:val="S00"/>
        <w:numPr>
          <w:ilvl w:val="0"/>
          <w:numId w:val="13"/>
        </w:numPr>
        <w:tabs>
          <w:tab w:val="clear" w:pos="1560"/>
          <w:tab w:val="left" w:pos="567"/>
        </w:tabs>
        <w:spacing w:line="276" w:lineRule="auto"/>
        <w:rPr>
          <w:rFonts w:ascii="Times New Roman" w:hAnsi="Times New Roman" w:cs="Times New Roman"/>
          <w:sz w:val="28"/>
          <w:szCs w:val="28"/>
        </w:rPr>
      </w:pPr>
      <w:r w:rsidRPr="005A611C">
        <w:rPr>
          <w:rFonts w:ascii="Times New Roman" w:hAnsi="Times New Roman" w:cs="Times New Roman"/>
          <w:sz w:val="28"/>
          <w:szCs w:val="28"/>
        </w:rPr>
        <w:t>порядок рассмотрения споров по качеству, в том числе приоритетный порядок устранения недостатков застройщиками собственными силами, способы и условия подтверждения недостатков с указанием методик и средств измерений по итогам осмотра с участием застройщика.</w:t>
      </w:r>
    </w:p>
    <w:p w:rsidR="007B37C0" w:rsidRDefault="007B37C0" w:rsidP="007B37C0">
      <w:pPr>
        <w:tabs>
          <w:tab w:val="left" w:pos="1134"/>
        </w:tabs>
        <w:spacing w:after="0" w:line="264" w:lineRule="auto"/>
        <w:jc w:val="both"/>
        <w:rPr>
          <w:rFonts w:ascii="Times New Roman" w:eastAsia="Times New Roman" w:hAnsi="Times New Roman"/>
          <w:sz w:val="28"/>
          <w:szCs w:val="28"/>
        </w:rPr>
      </w:pPr>
    </w:p>
    <w:p w:rsidR="007B37C0" w:rsidRDefault="007B37C0" w:rsidP="007B37C0">
      <w:pPr>
        <w:tabs>
          <w:tab w:val="left" w:pos="1134"/>
        </w:tabs>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договоре долевого участия рекомендуется детализировать процедуры приемки-передачи объекта, соблюдая регламентированные сроки в Законе 214-ФЗ, при этом уточняя отдельные процессы, в том числе связанные с выявлением и устранением недостатков. </w:t>
      </w:r>
    </w:p>
    <w:p w:rsidR="007B37C0" w:rsidRDefault="007B37C0" w:rsidP="007B37C0">
      <w:pPr>
        <w:tabs>
          <w:tab w:val="left" w:pos="1134"/>
        </w:tabs>
        <w:spacing w:after="0" w:line="264" w:lineRule="auto"/>
        <w:ind w:firstLine="709"/>
        <w:jc w:val="both"/>
        <w:rPr>
          <w:rFonts w:ascii="Times New Roman" w:eastAsia="Times New Roman" w:hAnsi="Times New Roman"/>
          <w:sz w:val="28"/>
          <w:szCs w:val="28"/>
        </w:rPr>
      </w:pPr>
    </w:p>
    <w:p w:rsidR="007B37C0" w:rsidRDefault="007B37C0" w:rsidP="007B37C0">
      <w:pPr>
        <w:tabs>
          <w:tab w:val="left" w:pos="1134"/>
        </w:tabs>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Важно помнить, </w:t>
      </w:r>
      <w:r w:rsidRPr="0018423F">
        <w:rPr>
          <w:rFonts w:ascii="Times New Roman" w:eastAsia="Times New Roman" w:hAnsi="Times New Roman"/>
          <w:sz w:val="28"/>
          <w:szCs w:val="28"/>
        </w:rPr>
        <w:t>что</w:t>
      </w:r>
      <w:r>
        <w:rPr>
          <w:rFonts w:ascii="Times New Roman" w:eastAsia="Times New Roman" w:hAnsi="Times New Roman"/>
          <w:sz w:val="28"/>
          <w:szCs w:val="28"/>
        </w:rPr>
        <w:t xml:space="preserve"> принцип свободы договора в гражданском праве заключается в свободе лица иметь свою волю на вступление в договорные отношения, самостоятельный выбор второй стороны договора, самостоятельное формирование вместе с ним договорной структуры и вида договорной связи, изъявление своей воли при формировании условий договора. </w:t>
      </w:r>
    </w:p>
    <w:p w:rsidR="007B37C0" w:rsidRDefault="007B37C0" w:rsidP="007B37C0">
      <w:pPr>
        <w:tabs>
          <w:tab w:val="left" w:pos="1134"/>
        </w:tabs>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Законодательством о долевом строительстве и о защите прав потребителей установлены обязательные требования в сфере отношений застройщика и участника долевого строительства. Судебная практика указывает положительную и отрицательную практику правоприменения тех или иных условий договора. Учитывая существующие ограничения для договора долевого участия, положения такого договора могут формулироваться в интересах обеих сторон. </w:t>
      </w:r>
    </w:p>
    <w:p w:rsidR="007B37C0" w:rsidRDefault="007B37C0" w:rsidP="007B37C0">
      <w:pPr>
        <w:tabs>
          <w:tab w:val="left" w:pos="1134"/>
        </w:tabs>
        <w:spacing w:after="0" w:line="264" w:lineRule="auto"/>
        <w:jc w:val="both"/>
        <w:rPr>
          <w:rFonts w:ascii="Arial" w:hAnsi="Arial" w:cs="Arial"/>
          <w:color w:val="000000"/>
          <w:sz w:val="23"/>
          <w:szCs w:val="23"/>
          <w:shd w:val="clear" w:color="auto" w:fill="EBF8FF"/>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ind w:firstLine="709"/>
        <w:jc w:val="both"/>
        <w:rPr>
          <w:rFonts w:ascii="Times New Roman" w:hAnsi="Times New Roman"/>
          <w:b/>
          <w:sz w:val="28"/>
          <w:szCs w:val="28"/>
        </w:rPr>
      </w:pPr>
      <w:r>
        <w:rPr>
          <w:rFonts w:ascii="Times New Roman" w:hAnsi="Times New Roman"/>
          <w:b/>
          <w:sz w:val="28"/>
          <w:szCs w:val="28"/>
        </w:rPr>
        <w:t xml:space="preserve">ПРИЛОЖЕНИЕ 2. Акт осмотра объекта. Рекомендации. </w:t>
      </w:r>
    </w:p>
    <w:p w:rsidR="007B37C0" w:rsidRPr="004007BF" w:rsidRDefault="007B37C0" w:rsidP="007B37C0">
      <w:pPr>
        <w:tabs>
          <w:tab w:val="left" w:pos="1134"/>
        </w:tabs>
        <w:spacing w:after="0" w:line="264" w:lineRule="auto"/>
        <w:jc w:val="both"/>
        <w:rPr>
          <w:rFonts w:ascii="Times New Roman" w:hAnsi="Times New Roman"/>
          <w:sz w:val="28"/>
          <w:szCs w:val="28"/>
        </w:rPr>
      </w:pPr>
    </w:p>
    <w:p w:rsidR="007B37C0" w:rsidRDefault="007B37C0" w:rsidP="007B37C0">
      <w:pPr>
        <w:tabs>
          <w:tab w:val="left" w:pos="1134"/>
        </w:tabs>
        <w:spacing w:after="0" w:line="264" w:lineRule="auto"/>
        <w:ind w:firstLine="709"/>
        <w:jc w:val="both"/>
        <w:rPr>
          <w:rFonts w:ascii="Times New Roman" w:hAnsi="Times New Roman"/>
          <w:sz w:val="28"/>
          <w:szCs w:val="28"/>
        </w:rPr>
      </w:pPr>
      <w:r w:rsidRPr="004007BF">
        <w:rPr>
          <w:rFonts w:ascii="Times New Roman" w:hAnsi="Times New Roman"/>
          <w:sz w:val="28"/>
          <w:szCs w:val="28"/>
        </w:rPr>
        <w:t xml:space="preserve">Акт осмотра объекта </w:t>
      </w:r>
      <w:r>
        <w:rPr>
          <w:rFonts w:ascii="Times New Roman" w:hAnsi="Times New Roman"/>
          <w:sz w:val="28"/>
          <w:szCs w:val="28"/>
        </w:rPr>
        <w:t xml:space="preserve">по договору долевого участия должен являться неотъемлемой частью акта приемки-передачи объекта долевого участия. Этот документ составляется в двух экземплярах – один для застройщика, второй для участника долевого строительства. </w:t>
      </w:r>
    </w:p>
    <w:p w:rsidR="007B37C0" w:rsidRDefault="007B37C0" w:rsidP="007B37C0">
      <w:pPr>
        <w:tabs>
          <w:tab w:val="left" w:pos="1134"/>
        </w:tabs>
        <w:spacing w:after="0" w:line="264" w:lineRule="auto"/>
        <w:ind w:firstLine="709"/>
        <w:jc w:val="both"/>
        <w:rPr>
          <w:rFonts w:ascii="Times New Roman" w:hAnsi="Times New Roman"/>
          <w:sz w:val="28"/>
          <w:szCs w:val="28"/>
        </w:rPr>
      </w:pPr>
      <w:r>
        <w:rPr>
          <w:rFonts w:ascii="Times New Roman" w:hAnsi="Times New Roman"/>
          <w:sz w:val="28"/>
          <w:szCs w:val="28"/>
        </w:rPr>
        <w:t xml:space="preserve">Акт осмотра или смотровой лист лучше не составлять в свободной форме. Форму такого акта рекомендуется разработать заранее, предусмотрев ссылки на обязательные требования СНиПов и Технических регламентов. </w:t>
      </w:r>
    </w:p>
    <w:p w:rsidR="007B37C0" w:rsidRDefault="007B37C0" w:rsidP="007B37C0">
      <w:pPr>
        <w:tabs>
          <w:tab w:val="left" w:pos="1134"/>
        </w:tabs>
        <w:spacing w:after="0" w:line="264" w:lineRule="auto"/>
        <w:ind w:firstLine="709"/>
        <w:jc w:val="both"/>
        <w:rPr>
          <w:rFonts w:ascii="Times New Roman" w:hAnsi="Times New Roman"/>
          <w:sz w:val="28"/>
          <w:szCs w:val="28"/>
        </w:rPr>
      </w:pPr>
      <w:r>
        <w:rPr>
          <w:rFonts w:ascii="Times New Roman" w:hAnsi="Times New Roman"/>
          <w:sz w:val="28"/>
          <w:szCs w:val="28"/>
        </w:rPr>
        <w:t xml:space="preserve">ВНИМАНИЕ: недостатки объекта могут фиксироваться только в рамках отклонений от обязательных требований. </w:t>
      </w:r>
    </w:p>
    <w:p w:rsidR="007B37C0" w:rsidRPr="004007BF" w:rsidRDefault="007B37C0" w:rsidP="00A46D44">
      <w:pPr>
        <w:pStyle w:val="afb"/>
        <w:numPr>
          <w:ilvl w:val="0"/>
          <w:numId w:val="48"/>
        </w:numPr>
        <w:tabs>
          <w:tab w:val="left" w:pos="1134"/>
        </w:tabs>
        <w:spacing w:after="0" w:line="264" w:lineRule="auto"/>
        <w:jc w:val="both"/>
        <w:rPr>
          <w:rFonts w:ascii="Times New Roman" w:hAnsi="Times New Roman"/>
          <w:sz w:val="28"/>
          <w:szCs w:val="28"/>
        </w:rPr>
      </w:pPr>
      <w:r w:rsidRPr="004007BF">
        <w:rPr>
          <w:rFonts w:ascii="Times New Roman" w:hAnsi="Times New Roman"/>
          <w:sz w:val="28"/>
          <w:szCs w:val="28"/>
        </w:rPr>
        <w:t xml:space="preserve">Акт осмотра должен содержать: </w:t>
      </w:r>
    </w:p>
    <w:p w:rsidR="007B37C0" w:rsidRPr="004007BF" w:rsidRDefault="007B37C0" w:rsidP="00A46D44">
      <w:pPr>
        <w:pStyle w:val="afb"/>
        <w:numPr>
          <w:ilvl w:val="0"/>
          <w:numId w:val="48"/>
        </w:numPr>
        <w:tabs>
          <w:tab w:val="left" w:pos="1134"/>
        </w:tabs>
        <w:spacing w:after="0" w:line="264" w:lineRule="auto"/>
        <w:jc w:val="both"/>
        <w:rPr>
          <w:rFonts w:ascii="Times New Roman" w:hAnsi="Times New Roman"/>
          <w:sz w:val="28"/>
          <w:szCs w:val="28"/>
        </w:rPr>
      </w:pPr>
      <w:r w:rsidRPr="004007BF">
        <w:rPr>
          <w:rFonts w:ascii="Times New Roman" w:hAnsi="Times New Roman"/>
          <w:sz w:val="28"/>
          <w:szCs w:val="28"/>
        </w:rPr>
        <w:t xml:space="preserve">Перечень недостатков (дефектов) объекта с ссылками на СНиПЫ, </w:t>
      </w:r>
    </w:p>
    <w:p w:rsidR="007B37C0" w:rsidRPr="004007BF" w:rsidRDefault="007B37C0" w:rsidP="00A46D44">
      <w:pPr>
        <w:pStyle w:val="afb"/>
        <w:numPr>
          <w:ilvl w:val="0"/>
          <w:numId w:val="48"/>
        </w:numPr>
        <w:tabs>
          <w:tab w:val="left" w:pos="1134"/>
        </w:tabs>
        <w:spacing w:after="0" w:line="264" w:lineRule="auto"/>
        <w:jc w:val="both"/>
        <w:rPr>
          <w:rFonts w:ascii="Times New Roman" w:hAnsi="Times New Roman"/>
          <w:sz w:val="28"/>
          <w:szCs w:val="28"/>
        </w:rPr>
      </w:pPr>
      <w:r w:rsidRPr="004007BF">
        <w:rPr>
          <w:rFonts w:ascii="Times New Roman" w:hAnsi="Times New Roman"/>
          <w:sz w:val="28"/>
          <w:szCs w:val="28"/>
        </w:rPr>
        <w:t xml:space="preserve">Сроки устранения выявленных недостатков, </w:t>
      </w:r>
    </w:p>
    <w:p w:rsidR="007B37C0" w:rsidRPr="004007BF" w:rsidRDefault="007B37C0" w:rsidP="00A46D44">
      <w:pPr>
        <w:pStyle w:val="afb"/>
        <w:numPr>
          <w:ilvl w:val="0"/>
          <w:numId w:val="48"/>
        </w:numPr>
        <w:tabs>
          <w:tab w:val="left" w:pos="1134"/>
        </w:tabs>
        <w:spacing w:after="0" w:line="264" w:lineRule="auto"/>
        <w:jc w:val="both"/>
        <w:rPr>
          <w:rFonts w:ascii="Times New Roman" w:hAnsi="Times New Roman"/>
          <w:sz w:val="28"/>
          <w:szCs w:val="28"/>
        </w:rPr>
      </w:pPr>
      <w:r w:rsidRPr="004007BF">
        <w:rPr>
          <w:rFonts w:ascii="Times New Roman" w:hAnsi="Times New Roman"/>
          <w:sz w:val="28"/>
          <w:szCs w:val="28"/>
        </w:rPr>
        <w:t xml:space="preserve">Перечень лиц, ответственных за устранение недостатков. В случае, если участник долевого строительства будет устранять выявленные недостатки самостоятельно, об этом должна быть сделать соответствующая запись в акте осмотра. Также необходимо зафиксировать условия компенсации застройщиком понесенных расходов участника. </w:t>
      </w:r>
    </w:p>
    <w:p w:rsidR="007B37C0" w:rsidRPr="004007BF" w:rsidRDefault="007B37C0" w:rsidP="007B37C0">
      <w:pPr>
        <w:tabs>
          <w:tab w:val="left" w:pos="1134"/>
        </w:tabs>
        <w:spacing w:after="0" w:line="264" w:lineRule="auto"/>
        <w:ind w:firstLine="709"/>
        <w:jc w:val="both"/>
        <w:rPr>
          <w:rFonts w:ascii="Times New Roman" w:hAnsi="Times New Roman"/>
          <w:sz w:val="28"/>
          <w:szCs w:val="28"/>
        </w:rPr>
      </w:pPr>
      <w:r>
        <w:rPr>
          <w:rFonts w:ascii="Times New Roman" w:hAnsi="Times New Roman"/>
          <w:sz w:val="28"/>
          <w:szCs w:val="28"/>
        </w:rPr>
        <w:t xml:space="preserve">ВНИМАНИЕ: участник долевого строительства может прийти на приемку объекта с компетентным экспертом. Поэтому со стороны застройщика в процедуре приемки объекта и составлении акта должны присутствовать компетентные и ответственные специалисты. </w:t>
      </w: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jc w:val="both"/>
        <w:rPr>
          <w:rFonts w:ascii="Times New Roman" w:hAnsi="Times New Roman"/>
          <w:b/>
          <w:sz w:val="28"/>
          <w:szCs w:val="28"/>
        </w:rPr>
      </w:pPr>
    </w:p>
    <w:p w:rsidR="007B37C0" w:rsidRDefault="007B37C0" w:rsidP="007B37C0">
      <w:pPr>
        <w:tabs>
          <w:tab w:val="left" w:pos="1134"/>
        </w:tabs>
        <w:spacing w:after="0" w:line="264" w:lineRule="auto"/>
        <w:ind w:firstLine="709"/>
        <w:jc w:val="both"/>
        <w:rPr>
          <w:rFonts w:ascii="Times New Roman" w:hAnsi="Times New Roman"/>
          <w:b/>
          <w:sz w:val="28"/>
          <w:szCs w:val="28"/>
        </w:rPr>
      </w:pPr>
      <w:r>
        <w:rPr>
          <w:rFonts w:ascii="Times New Roman" w:hAnsi="Times New Roman"/>
          <w:b/>
          <w:sz w:val="28"/>
          <w:szCs w:val="28"/>
        </w:rPr>
        <w:t xml:space="preserve">ПРИЛОЖЕНИЕ 3. Инструкция по эксплуатации объекта. Рекомендации. </w:t>
      </w:r>
    </w:p>
    <w:p w:rsidR="007B37C0" w:rsidRDefault="007B37C0" w:rsidP="007B37C0">
      <w:pPr>
        <w:tabs>
          <w:tab w:val="left" w:pos="1134"/>
        </w:tabs>
        <w:spacing w:after="0" w:line="264" w:lineRule="auto"/>
        <w:jc w:val="both"/>
        <w:rPr>
          <w:rFonts w:ascii="Times New Roman" w:hAnsi="Times New Roman"/>
          <w:b/>
          <w:sz w:val="28"/>
          <w:szCs w:val="28"/>
        </w:rPr>
      </w:pPr>
    </w:p>
    <w:p w:rsidR="007B37C0" w:rsidRPr="00247CE0" w:rsidRDefault="007B37C0" w:rsidP="007B37C0">
      <w:pPr>
        <w:spacing w:after="0"/>
        <w:ind w:firstLine="709"/>
        <w:jc w:val="both"/>
        <w:rPr>
          <w:rFonts w:ascii="Times New Roman" w:eastAsia="Times New Roman" w:hAnsi="Times New Roman"/>
          <w:bCs/>
          <w:color w:val="000000"/>
          <w:sz w:val="28"/>
          <w:szCs w:val="28"/>
          <w:lang w:eastAsia="ru-RU"/>
        </w:rPr>
      </w:pPr>
      <w:r w:rsidRPr="00247CE0">
        <w:rPr>
          <w:rFonts w:ascii="Times New Roman" w:eastAsia="Times New Roman" w:hAnsi="Times New Roman"/>
          <w:bCs/>
          <w:color w:val="000000"/>
          <w:sz w:val="28"/>
          <w:szCs w:val="28"/>
          <w:lang w:eastAsia="ru-RU"/>
        </w:rPr>
        <w:t>В соответствии с положением части 1.1 статьи 7 Закона №214-ФЗ, инструкция по эксплуатации объекта долевого строительства должна содержать следующую информацию:</w:t>
      </w:r>
    </w:p>
    <w:p w:rsidR="007B37C0" w:rsidRPr="00247CE0" w:rsidRDefault="007B37C0" w:rsidP="00A46D44">
      <w:pPr>
        <w:numPr>
          <w:ilvl w:val="0"/>
          <w:numId w:val="26"/>
        </w:numPr>
        <w:spacing w:after="0"/>
        <w:ind w:left="0"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о правилах и условиях</w:t>
      </w:r>
      <w:r w:rsidRPr="00247CE0">
        <w:rPr>
          <w:rFonts w:ascii="Times New Roman" w:eastAsia="Times New Roman" w:hAnsi="Times New Roman"/>
          <w:bCs/>
          <w:color w:val="000000"/>
          <w:sz w:val="28"/>
          <w:szCs w:val="28"/>
          <w:lang w:eastAsia="ru-RU"/>
        </w:rPr>
        <w:t xml:space="preserve"> эффективного и безопасного использования квартиры (или другого помещения);</w:t>
      </w:r>
    </w:p>
    <w:p w:rsidR="007B37C0" w:rsidRPr="00247CE0" w:rsidRDefault="007B37C0" w:rsidP="00A46D44">
      <w:pPr>
        <w:numPr>
          <w:ilvl w:val="0"/>
          <w:numId w:val="26"/>
        </w:numPr>
        <w:spacing w:after="0"/>
        <w:ind w:left="0" w:firstLine="709"/>
        <w:jc w:val="both"/>
        <w:rPr>
          <w:rFonts w:ascii="Times New Roman" w:eastAsia="Times New Roman" w:hAnsi="Times New Roman"/>
          <w:bCs/>
          <w:color w:val="000000"/>
          <w:sz w:val="28"/>
          <w:szCs w:val="28"/>
          <w:lang w:eastAsia="ru-RU"/>
        </w:rPr>
      </w:pPr>
      <w:r w:rsidRPr="00247CE0">
        <w:rPr>
          <w:rFonts w:ascii="Times New Roman" w:eastAsia="Times New Roman" w:hAnsi="Times New Roman"/>
          <w:bCs/>
          <w:color w:val="000000"/>
          <w:sz w:val="28"/>
          <w:szCs w:val="28"/>
          <w:lang w:eastAsia="ru-RU"/>
        </w:rPr>
        <w:t>о сроке службы объекта долевого строительства;</w:t>
      </w:r>
    </w:p>
    <w:p w:rsidR="007B37C0" w:rsidRPr="00247CE0" w:rsidRDefault="007B37C0" w:rsidP="00A46D44">
      <w:pPr>
        <w:numPr>
          <w:ilvl w:val="0"/>
          <w:numId w:val="26"/>
        </w:numPr>
        <w:spacing w:after="0"/>
        <w:ind w:left="0" w:firstLine="709"/>
        <w:jc w:val="both"/>
        <w:rPr>
          <w:rFonts w:ascii="Times New Roman" w:eastAsia="Times New Roman" w:hAnsi="Times New Roman"/>
          <w:bCs/>
          <w:color w:val="000000"/>
          <w:sz w:val="28"/>
          <w:szCs w:val="28"/>
          <w:lang w:eastAsia="ru-RU"/>
        </w:rPr>
      </w:pPr>
      <w:r w:rsidRPr="00247CE0">
        <w:rPr>
          <w:rFonts w:ascii="Times New Roman" w:eastAsia="Times New Roman" w:hAnsi="Times New Roman"/>
          <w:bCs/>
          <w:color w:val="000000"/>
          <w:sz w:val="28"/>
          <w:szCs w:val="28"/>
          <w:lang w:eastAsia="ru-RU"/>
        </w:rPr>
        <w:t>о входящих в состав объекта элементов отделки;</w:t>
      </w:r>
    </w:p>
    <w:p w:rsidR="007B37C0" w:rsidRPr="00247CE0" w:rsidRDefault="007B37C0" w:rsidP="00A46D44">
      <w:pPr>
        <w:numPr>
          <w:ilvl w:val="0"/>
          <w:numId w:val="26"/>
        </w:numPr>
        <w:spacing w:after="0"/>
        <w:ind w:left="0" w:firstLine="709"/>
        <w:jc w:val="both"/>
        <w:rPr>
          <w:rFonts w:ascii="Times New Roman" w:eastAsia="Times New Roman" w:hAnsi="Times New Roman"/>
          <w:bCs/>
          <w:color w:val="000000"/>
          <w:sz w:val="28"/>
          <w:szCs w:val="28"/>
          <w:lang w:eastAsia="ru-RU"/>
        </w:rPr>
      </w:pPr>
      <w:r w:rsidRPr="00247CE0">
        <w:rPr>
          <w:rFonts w:ascii="Times New Roman" w:eastAsia="Times New Roman" w:hAnsi="Times New Roman"/>
          <w:bCs/>
          <w:color w:val="000000"/>
          <w:sz w:val="28"/>
          <w:szCs w:val="28"/>
          <w:lang w:eastAsia="ru-RU"/>
        </w:rPr>
        <w:t>о системах инженерно-технического обеспечения;</w:t>
      </w:r>
    </w:p>
    <w:p w:rsidR="007B37C0" w:rsidRDefault="007B37C0" w:rsidP="00A46D44">
      <w:pPr>
        <w:numPr>
          <w:ilvl w:val="0"/>
          <w:numId w:val="26"/>
        </w:numPr>
        <w:spacing w:after="0"/>
        <w:ind w:left="0" w:firstLine="709"/>
        <w:jc w:val="both"/>
        <w:rPr>
          <w:rFonts w:ascii="Times New Roman" w:eastAsia="Times New Roman" w:hAnsi="Times New Roman"/>
          <w:bCs/>
          <w:color w:val="000000"/>
          <w:sz w:val="28"/>
          <w:szCs w:val="28"/>
          <w:lang w:eastAsia="ru-RU"/>
        </w:rPr>
      </w:pPr>
      <w:r w:rsidRPr="00247CE0">
        <w:rPr>
          <w:rFonts w:ascii="Times New Roman" w:eastAsia="Times New Roman" w:hAnsi="Times New Roman"/>
          <w:bCs/>
          <w:color w:val="000000"/>
          <w:sz w:val="28"/>
          <w:szCs w:val="28"/>
          <w:lang w:eastAsia="ru-RU"/>
        </w:rPr>
        <w:t>о конструктивных элементах и изделиях.</w:t>
      </w:r>
    </w:p>
    <w:p w:rsidR="007B37C0" w:rsidRDefault="007B37C0" w:rsidP="007B37C0">
      <w:pPr>
        <w:spacing w:after="0"/>
        <w:jc w:val="both"/>
        <w:rPr>
          <w:rFonts w:ascii="Times New Roman" w:eastAsia="Times New Roman" w:hAnsi="Times New Roman"/>
          <w:bCs/>
          <w:color w:val="000000"/>
          <w:sz w:val="28"/>
          <w:szCs w:val="28"/>
          <w:lang w:eastAsia="ru-RU"/>
        </w:rPr>
      </w:pPr>
    </w:p>
    <w:p w:rsidR="007B37C0" w:rsidRDefault="007B37C0" w:rsidP="007B37C0">
      <w:pPr>
        <w:spacing w:after="0"/>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Помимо законной обязанности застройщика о передаче участнику долевого строительства, наличие такого документа выгодно для застройщика. При наличии инструкции проще доказать свою невиновность в случае неправомерно заявленных требованиях участника долевого строительства об устранении недостатков объекта в гарантийный период, когда выявленные недостатки возникли не по вине застройщика, а в следствие неправильной эксплуатации объекта и отдельных составляющих. </w:t>
      </w:r>
    </w:p>
    <w:p w:rsidR="007B37C0" w:rsidRDefault="007B37C0" w:rsidP="007B37C0">
      <w:pPr>
        <w:spacing w:after="0"/>
        <w:ind w:firstLine="709"/>
        <w:jc w:val="both"/>
        <w:rPr>
          <w:rFonts w:ascii="Times New Roman" w:eastAsia="Times New Roman" w:hAnsi="Times New Roman"/>
          <w:bCs/>
          <w:color w:val="000000"/>
          <w:sz w:val="28"/>
          <w:szCs w:val="28"/>
          <w:lang w:eastAsia="ru-RU"/>
        </w:rPr>
      </w:pPr>
    </w:p>
    <w:p w:rsidR="007B37C0" w:rsidRDefault="007B37C0" w:rsidP="007B37C0">
      <w:pPr>
        <w:spacing w:after="0"/>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Настоящими рекомендациями предлагается образец инструкции по эксплуатации объекта долевого строительства (квартиры)</w:t>
      </w:r>
      <w:r w:rsidRPr="00205ABB">
        <w:rPr>
          <w:rStyle w:val="a4"/>
          <w:rFonts w:ascii="Times New Roman" w:eastAsia="Times New Roman" w:hAnsi="Times New Roman"/>
          <w:bCs/>
          <w:color w:val="000000"/>
          <w:sz w:val="28"/>
          <w:szCs w:val="28"/>
          <w:vertAlign w:val="superscript"/>
          <w:lang w:eastAsia="ru-RU"/>
        </w:rPr>
        <w:footnoteReference w:id="2"/>
      </w:r>
      <w:r>
        <w:rPr>
          <w:rFonts w:ascii="Times New Roman" w:eastAsia="Times New Roman" w:hAnsi="Times New Roman"/>
          <w:bCs/>
          <w:color w:val="000000"/>
          <w:sz w:val="28"/>
          <w:szCs w:val="28"/>
          <w:lang w:eastAsia="ru-RU"/>
        </w:rPr>
        <w:t xml:space="preserve">. </w:t>
      </w:r>
    </w:p>
    <w:p w:rsidR="007B37C0" w:rsidRPr="00247CE0" w:rsidRDefault="007B37C0" w:rsidP="007B37C0">
      <w:pPr>
        <w:spacing w:after="0"/>
        <w:ind w:firstLine="709"/>
        <w:jc w:val="both"/>
        <w:rPr>
          <w:rFonts w:ascii="Times New Roman" w:eastAsia="Times New Roman" w:hAnsi="Times New Roman"/>
          <w:bCs/>
          <w:color w:val="000000"/>
          <w:sz w:val="28"/>
          <w:szCs w:val="28"/>
          <w:lang w:eastAsia="ru-RU"/>
        </w:rPr>
      </w:pPr>
    </w:p>
    <w:p w:rsidR="007B37C0" w:rsidRPr="00747F3B" w:rsidRDefault="007B37C0" w:rsidP="007B37C0">
      <w:pPr>
        <w:pStyle w:val="2"/>
        <w:shd w:val="clear" w:color="auto" w:fill="FFFFFF"/>
        <w:spacing w:before="0" w:after="0"/>
        <w:jc w:val="right"/>
        <w:rPr>
          <w:rFonts w:ascii="Times New Roman" w:hAnsi="Times New Roman"/>
          <w:i w:val="0"/>
          <w:color w:val="000000"/>
          <w:szCs w:val="24"/>
          <w:lang w:eastAsia="ru-RU"/>
        </w:rPr>
      </w:pPr>
      <w:r w:rsidRPr="00747F3B">
        <w:rPr>
          <w:rFonts w:ascii="Times New Roman" w:hAnsi="Times New Roman"/>
          <w:i w:val="0"/>
          <w:color w:val="000000"/>
          <w:szCs w:val="24"/>
        </w:rPr>
        <w:t>ОБРАЗЕЦ ИНСТРУКЦИИ</w:t>
      </w:r>
    </w:p>
    <w:p w:rsidR="007B37C0" w:rsidRPr="00747F3B" w:rsidRDefault="007B37C0" w:rsidP="007B37C0">
      <w:pPr>
        <w:pStyle w:val="3"/>
        <w:shd w:val="clear" w:color="auto" w:fill="FFFFFF"/>
        <w:spacing w:before="0"/>
        <w:rPr>
          <w:rFonts w:asciiTheme="minorHAnsi" w:hAnsiTheme="minorHAnsi" w:cs="Arial"/>
          <w:color w:val="000000"/>
        </w:rPr>
      </w:pPr>
    </w:p>
    <w:p w:rsidR="007B37C0" w:rsidRPr="00747F3B" w:rsidRDefault="007B37C0" w:rsidP="007B37C0">
      <w:pPr>
        <w:pStyle w:val="3"/>
        <w:shd w:val="clear" w:color="auto" w:fill="FFFFFF"/>
        <w:spacing w:before="0"/>
        <w:rPr>
          <w:rFonts w:asciiTheme="minorHAnsi" w:hAnsiTheme="minorHAnsi" w:cs="Arial"/>
          <w:color w:val="000000"/>
        </w:rPr>
      </w:pPr>
      <w:r w:rsidRPr="00747F3B">
        <w:rPr>
          <w:rFonts w:asciiTheme="minorHAnsi" w:hAnsiTheme="minorHAnsi" w:cs="Arial"/>
          <w:color w:val="000000"/>
        </w:rPr>
        <w:t>Приложение № 1</w:t>
      </w:r>
    </w:p>
    <w:p w:rsidR="007B37C0" w:rsidRPr="00747F3B" w:rsidRDefault="007B37C0" w:rsidP="007B37C0">
      <w:pPr>
        <w:pStyle w:val="a3"/>
        <w:shd w:val="clear" w:color="auto" w:fill="FFFFFF"/>
        <w:spacing w:before="0" w:beforeAutospacing="0" w:after="0" w:afterAutospacing="0" w:line="276" w:lineRule="auto"/>
        <w:rPr>
          <w:rFonts w:asciiTheme="minorHAnsi" w:hAnsiTheme="minorHAnsi" w:cs="Arial"/>
          <w:color w:val="000000"/>
        </w:rPr>
      </w:pPr>
      <w:r w:rsidRPr="00747F3B">
        <w:rPr>
          <w:rFonts w:asciiTheme="minorHAnsi" w:hAnsiTheme="minorHAnsi" w:cs="Arial"/>
          <w:color w:val="000000"/>
        </w:rPr>
        <w:t xml:space="preserve">к передаточному акту № (номер акта) от («(число)» (месяц) 20(год) г. </w:t>
      </w:r>
    </w:p>
    <w:p w:rsidR="007B37C0" w:rsidRPr="00747F3B" w:rsidRDefault="007B37C0" w:rsidP="007B37C0">
      <w:pPr>
        <w:pStyle w:val="a3"/>
        <w:shd w:val="clear" w:color="auto" w:fill="FFFFFF"/>
        <w:spacing w:before="0" w:beforeAutospacing="0" w:after="0" w:afterAutospacing="0" w:line="276" w:lineRule="auto"/>
        <w:jc w:val="center"/>
        <w:rPr>
          <w:rFonts w:asciiTheme="minorHAnsi" w:hAnsiTheme="minorHAnsi" w:cs="Arial"/>
          <w:color w:val="000000"/>
        </w:rPr>
      </w:pPr>
    </w:p>
    <w:p w:rsidR="007B37C0" w:rsidRDefault="007B37C0" w:rsidP="007B37C0">
      <w:pPr>
        <w:pStyle w:val="a3"/>
        <w:shd w:val="clear" w:color="auto" w:fill="FFFFFF"/>
        <w:spacing w:before="0" w:beforeAutospacing="0" w:after="0" w:afterAutospacing="0" w:line="276" w:lineRule="auto"/>
        <w:jc w:val="center"/>
        <w:rPr>
          <w:rStyle w:val="aff"/>
          <w:rFonts w:asciiTheme="minorHAnsi" w:hAnsiTheme="minorHAnsi" w:cs="Arial"/>
          <w:color w:val="000000"/>
        </w:rPr>
      </w:pPr>
      <w:r w:rsidRPr="00C87CAE">
        <w:rPr>
          <w:rFonts w:asciiTheme="minorHAnsi" w:hAnsiTheme="minorHAnsi" w:cs="Arial"/>
          <w:b/>
          <w:color w:val="000000"/>
        </w:rPr>
        <w:t>ИНСТРУКЦИЯ</w:t>
      </w:r>
      <w:r w:rsidRPr="00C87CAE">
        <w:rPr>
          <w:rFonts w:asciiTheme="minorHAnsi" w:hAnsiTheme="minorHAnsi" w:cs="Arial"/>
          <w:b/>
          <w:color w:val="000000"/>
        </w:rPr>
        <w:br/>
      </w:r>
      <w:r w:rsidRPr="00747F3B">
        <w:rPr>
          <w:rFonts w:asciiTheme="minorHAnsi" w:hAnsiTheme="minorHAnsi" w:cs="Arial"/>
          <w:color w:val="000000"/>
        </w:rPr>
        <w:t>по эксплуатации Объекта долевого строительства и общего имущества, находящихся в</w:t>
      </w:r>
      <w:r w:rsidRPr="00747F3B">
        <w:rPr>
          <w:rFonts w:asciiTheme="minorHAnsi" w:hAnsiTheme="minorHAnsi" w:cs="Arial"/>
          <w:color w:val="000000"/>
        </w:rPr>
        <w:br/>
        <w:t>многоквартирном жилом доме</w:t>
      </w:r>
      <w:r w:rsidRPr="00747F3B">
        <w:rPr>
          <w:rFonts w:asciiTheme="minorHAnsi" w:hAnsiTheme="minorHAnsi" w:cs="Arial"/>
          <w:color w:val="000000"/>
        </w:rPr>
        <w:br/>
      </w:r>
      <w:r w:rsidRPr="00747F3B">
        <w:rPr>
          <w:rFonts w:asciiTheme="minorHAnsi" w:hAnsiTheme="minorHAnsi" w:cs="Arial"/>
          <w:color w:val="000000"/>
        </w:rPr>
        <w:br/>
        <w:t>№</w:t>
      </w:r>
      <w:r w:rsidRPr="00747F3B">
        <w:rPr>
          <w:rStyle w:val="aff"/>
          <w:rFonts w:asciiTheme="minorHAnsi" w:hAnsiTheme="minorHAnsi" w:cs="Arial"/>
          <w:color w:val="000000"/>
        </w:rPr>
        <w:t> (номер квартиры)</w:t>
      </w:r>
      <w:r w:rsidRPr="00747F3B">
        <w:rPr>
          <w:rFonts w:asciiTheme="minorHAnsi" w:hAnsiTheme="minorHAnsi" w:cs="Arial"/>
          <w:color w:val="000000"/>
        </w:rPr>
        <w:t> по адресу: </w:t>
      </w:r>
      <w:r w:rsidRPr="00747F3B">
        <w:rPr>
          <w:rStyle w:val="aff"/>
          <w:rFonts w:asciiTheme="minorHAnsi" w:hAnsiTheme="minorHAnsi" w:cs="Arial"/>
          <w:color w:val="000000"/>
        </w:rPr>
        <w:t>(наименование мкр.района, наименование улицы,</w:t>
      </w:r>
      <w:r w:rsidRPr="00747F3B">
        <w:rPr>
          <w:rFonts w:asciiTheme="minorHAnsi" w:hAnsiTheme="minorHAnsi" w:cs="Arial"/>
          <w:color w:val="000000"/>
        </w:rPr>
        <w:br/>
      </w:r>
      <w:r w:rsidRPr="00747F3B">
        <w:rPr>
          <w:rStyle w:val="aff"/>
          <w:rFonts w:asciiTheme="minorHAnsi" w:hAnsiTheme="minorHAnsi" w:cs="Arial"/>
          <w:color w:val="000000"/>
        </w:rPr>
        <w:t>наименование номера дома)</w:t>
      </w:r>
      <w:r w:rsidRPr="00747F3B">
        <w:rPr>
          <w:rFonts w:asciiTheme="minorHAnsi" w:hAnsiTheme="minorHAnsi" w:cs="Arial"/>
          <w:color w:val="000000"/>
        </w:rPr>
        <w:br/>
      </w:r>
      <w:r w:rsidRPr="00747F3B">
        <w:rPr>
          <w:rFonts w:asciiTheme="minorHAnsi" w:hAnsiTheme="minorHAnsi" w:cs="Arial"/>
          <w:color w:val="000000"/>
        </w:rPr>
        <w:br/>
      </w:r>
      <w:r w:rsidRPr="00747F3B">
        <w:rPr>
          <w:rStyle w:val="aff"/>
          <w:rFonts w:asciiTheme="minorHAnsi" w:hAnsiTheme="minorHAnsi" w:cs="Arial"/>
          <w:color w:val="000000"/>
        </w:rPr>
        <w:t>(наименование места заполнения Инструкции)</w:t>
      </w:r>
    </w:p>
    <w:p w:rsidR="007B37C0" w:rsidRPr="00747F3B" w:rsidRDefault="007B37C0" w:rsidP="007B37C0">
      <w:pPr>
        <w:pStyle w:val="a3"/>
        <w:shd w:val="clear" w:color="auto" w:fill="FFFFFF"/>
        <w:spacing w:before="0" w:beforeAutospacing="0" w:after="0" w:afterAutospacing="0" w:line="276" w:lineRule="auto"/>
        <w:jc w:val="center"/>
        <w:rPr>
          <w:rFonts w:asciiTheme="minorHAnsi" w:hAnsiTheme="minorHAnsi" w:cs="Arial"/>
          <w:color w:val="000000"/>
        </w:rPr>
      </w:pPr>
    </w:p>
    <w:p w:rsidR="007B37C0" w:rsidRPr="00C87CAE" w:rsidRDefault="007B37C0" w:rsidP="007B37C0">
      <w:pPr>
        <w:pStyle w:val="3"/>
        <w:shd w:val="clear" w:color="auto" w:fill="FFFFFF"/>
        <w:spacing w:before="0"/>
        <w:jc w:val="center"/>
        <w:rPr>
          <w:rFonts w:asciiTheme="minorHAnsi" w:hAnsiTheme="minorHAnsi" w:cs="Arial"/>
          <w:b/>
          <w:color w:val="000000"/>
        </w:rPr>
      </w:pPr>
      <w:r w:rsidRPr="00C87CAE">
        <w:rPr>
          <w:rFonts w:asciiTheme="minorHAnsi" w:hAnsiTheme="minorHAnsi" w:cs="Arial"/>
          <w:b/>
          <w:color w:val="000000"/>
        </w:rPr>
        <w:t>1. ОБЩИЕ ПОЛОЖЕНИЯ</w:t>
      </w:r>
    </w:p>
    <w:p w:rsidR="007B37C0" w:rsidRDefault="007B37C0" w:rsidP="007B37C0">
      <w:pPr>
        <w:pStyle w:val="a3"/>
        <w:shd w:val="clear" w:color="auto" w:fill="FFFFFF"/>
        <w:spacing w:before="0" w:beforeAutospacing="0" w:after="0" w:afterAutospacing="0" w:line="276" w:lineRule="auto"/>
        <w:rPr>
          <w:rFonts w:asciiTheme="minorHAnsi" w:hAnsiTheme="minorHAnsi" w:cs="Arial"/>
          <w:color w:val="000000"/>
        </w:rPr>
      </w:pPr>
    </w:p>
    <w:p w:rsidR="007B37C0" w:rsidRPr="00924D3F"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924D3F">
        <w:rPr>
          <w:rFonts w:asciiTheme="minorHAnsi" w:hAnsiTheme="minorHAnsi" w:cs="Arial"/>
          <w:color w:val="000000"/>
          <w:shd w:val="clear" w:color="auto" w:fill="FFFFFF"/>
        </w:rPr>
        <w:t>В соответствии с требованиями действующего законодательства,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действующих технических регламентов, градостроительных регламентов, обязательных требований к процессу эксплуатации и выполнению ремонтных работ в квартире, осуществляемых самим Участником долевого строительства (далее- Участник, собственник) или привлеченными им третьими лицами, Участник долевого строительства обязуется принять к исполнению данную Инструкцию по эксплуатации Объекта долевого строительства.</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924D3F">
        <w:rPr>
          <w:rFonts w:asciiTheme="minorHAnsi" w:hAnsiTheme="minorHAnsi" w:cs="Arial"/>
        </w:rPr>
        <w:t>Согласно положениям статьи 210 Гражданского кодекса РФ</w:t>
      </w:r>
      <w:r w:rsidRPr="00747F3B">
        <w:rPr>
          <w:rFonts w:asciiTheme="minorHAnsi" w:hAnsiTheme="minorHAnsi" w:cs="Arial"/>
        </w:rPr>
        <w:t>, собственник несет бремя</w:t>
      </w:r>
      <w:r>
        <w:rPr>
          <w:rFonts w:asciiTheme="minorHAnsi" w:hAnsiTheme="minorHAnsi" w:cs="Arial"/>
        </w:rPr>
        <w:t xml:space="preserve"> </w:t>
      </w:r>
      <w:r w:rsidRPr="00747F3B">
        <w:rPr>
          <w:rFonts w:asciiTheme="minorHAnsi" w:hAnsiTheme="minorHAnsi" w:cs="Arial"/>
        </w:rPr>
        <w:t>содержания, принадлежащего ему, имущества.</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После подписания передаточного акта с Застройщиком собственник получает право фактически владеть и пользоваться Объектом долевого строительства, несет бремя его содержания и несет ответственность за правильную его эксплуатацию.</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2D0D2D">
        <w:rPr>
          <w:rFonts w:asciiTheme="minorHAnsi" w:hAnsiTheme="minorHAnsi"/>
        </w:rPr>
        <w:t>Данная инструкция носит обязательный характер и является неотъемлемой частью договора и рекомендаций Застройщика по обслуживанию Объекта долевого строительства и общедолевого имуще</w:t>
      </w:r>
      <w:r w:rsidRPr="002D0D2D">
        <w:rPr>
          <w:rFonts w:asciiTheme="minorHAnsi" w:hAnsiTheme="minorHAnsi"/>
        </w:rPr>
        <w:softHyphen/>
        <w:t xml:space="preserve">ства на основании действующих законных актов и регламентов РФ. </w:t>
      </w:r>
      <w:r w:rsidRPr="002D0D2D">
        <w:rPr>
          <w:rFonts w:asciiTheme="minorHAnsi" w:hAnsiTheme="minorHAnsi" w:cs="Arial"/>
        </w:rPr>
        <w:t>Собственник должен</w:t>
      </w:r>
      <w:r w:rsidRPr="00747F3B">
        <w:rPr>
          <w:rFonts w:asciiTheme="minorHAnsi" w:hAnsiTheme="minorHAnsi" w:cs="Arial"/>
        </w:rPr>
        <w:t xml:space="preserve"> внимательно изучить настоящую Инструкцию, исполнять ее требования и следовать ее рекомендациям.</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За действия (бездействие) собственника, или привлеченных им третьих лиц, повлекшие за собой грубые нарушения нормальной эксплуатации Объекта долевого строительства, общего имущества в многоквартирном доме, причинение ущерба другим собственникам, собственник несет ответственность, предусмотренную действующим законодательством РФ, на собственника возлагаются обязательства по возмещению причинённого ущерба.</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Собственник в рамках договора с обслуживающей организацией (управляющей компанией) обязан:</w:t>
      </w:r>
    </w:p>
    <w:p w:rsidR="007B37C0" w:rsidRPr="00747F3B" w:rsidRDefault="007B37C0" w:rsidP="00A46D44">
      <w:pPr>
        <w:numPr>
          <w:ilvl w:val="0"/>
          <w:numId w:val="27"/>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допускать представителей управляющей компании (в том числе работников аварийных служб), представителей ресурсоснабжающих организаций в занимаемое жилое или нежилое помещение для осмотра технического и санитарного состояния внутриквартирного оборудования для проверки и устранения недостатков предоставления коммунальных услуг, а также выполнения необходимых ремонтных работ, ликвидации аварийных ситуаций;</w:t>
      </w:r>
    </w:p>
    <w:p w:rsidR="007B37C0" w:rsidRDefault="007B37C0" w:rsidP="00A46D44">
      <w:pPr>
        <w:numPr>
          <w:ilvl w:val="0"/>
          <w:numId w:val="27"/>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допускать представителей управляющей компании, представителей ресурсоснабжающих организаций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w:t>
      </w:r>
    </w:p>
    <w:p w:rsidR="007B37C0" w:rsidRPr="00747F3B" w:rsidRDefault="007B37C0" w:rsidP="007B37C0">
      <w:pPr>
        <w:shd w:val="clear" w:color="auto" w:fill="FFFFFF"/>
        <w:spacing w:after="0"/>
        <w:ind w:left="360"/>
        <w:jc w:val="both"/>
        <w:rPr>
          <w:rFonts w:asciiTheme="minorHAnsi" w:hAnsiTheme="minorHAnsi" w:cs="Arial"/>
          <w:sz w:val="24"/>
          <w:szCs w:val="24"/>
        </w:rPr>
      </w:pPr>
    </w:p>
    <w:p w:rsidR="007B37C0" w:rsidRPr="00C87CAE" w:rsidRDefault="007B37C0" w:rsidP="007B37C0">
      <w:pPr>
        <w:pStyle w:val="3"/>
        <w:shd w:val="clear" w:color="auto" w:fill="FFFFFF"/>
        <w:spacing w:before="0"/>
        <w:jc w:val="center"/>
        <w:rPr>
          <w:rFonts w:asciiTheme="minorHAnsi" w:hAnsiTheme="minorHAnsi" w:cs="Arial"/>
          <w:b/>
          <w:color w:val="auto"/>
        </w:rPr>
      </w:pPr>
      <w:r w:rsidRPr="00C87CAE">
        <w:rPr>
          <w:rFonts w:asciiTheme="minorHAnsi" w:hAnsiTheme="minorHAnsi" w:cs="Arial"/>
          <w:b/>
          <w:color w:val="auto"/>
        </w:rPr>
        <w:t>2. СВЕДЕНИЯ ОБ ОСНОВНЫХ КОНСТРУКЦИЯХ</w:t>
      </w:r>
    </w:p>
    <w:p w:rsidR="007B37C0" w:rsidRPr="00747F3B" w:rsidRDefault="007B37C0" w:rsidP="007B37C0"/>
    <w:p w:rsidR="007B37C0" w:rsidRPr="00747F3B" w:rsidRDefault="007B37C0" w:rsidP="00A46D44">
      <w:pPr>
        <w:numPr>
          <w:ilvl w:val="0"/>
          <w:numId w:val="28"/>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строительно-конструктивный тип здания – </w:t>
      </w:r>
      <w:r w:rsidRPr="00747F3B">
        <w:rPr>
          <w:rStyle w:val="aff"/>
          <w:rFonts w:asciiTheme="minorHAnsi" w:hAnsiTheme="minorHAnsi" w:cs="Arial"/>
          <w:sz w:val="24"/>
          <w:szCs w:val="24"/>
        </w:rPr>
        <w:t>(наименование строительно- конструктивного типа здания, наименование производителя конструкций)</w:t>
      </w:r>
    </w:p>
    <w:p w:rsidR="007B37C0" w:rsidRPr="00747F3B" w:rsidRDefault="007B37C0" w:rsidP="00A46D44">
      <w:pPr>
        <w:numPr>
          <w:ilvl w:val="0"/>
          <w:numId w:val="28"/>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наружные стены тех.подполья - </w:t>
      </w:r>
      <w:r w:rsidRPr="00747F3B">
        <w:rPr>
          <w:rStyle w:val="aff"/>
          <w:rFonts w:asciiTheme="minorHAnsi" w:hAnsiTheme="minorHAnsi" w:cs="Arial"/>
          <w:sz w:val="24"/>
          <w:szCs w:val="24"/>
        </w:rPr>
        <w:t>(наименование конструктивного элемента с указанием габаритных размеров)</w:t>
      </w:r>
    </w:p>
    <w:p w:rsidR="007B37C0" w:rsidRPr="00747F3B" w:rsidRDefault="007B37C0" w:rsidP="00A46D44">
      <w:pPr>
        <w:numPr>
          <w:ilvl w:val="0"/>
          <w:numId w:val="28"/>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наружные стены выше 0.000 –</w:t>
      </w:r>
      <w:r w:rsidRPr="00747F3B">
        <w:rPr>
          <w:rStyle w:val="aff"/>
          <w:rFonts w:asciiTheme="minorHAnsi" w:hAnsiTheme="minorHAnsi" w:cs="Arial"/>
          <w:sz w:val="24"/>
          <w:szCs w:val="24"/>
        </w:rPr>
        <w:t> (наименование конструктивного элемента с указанием габаритных размеров, наличие утеплителя, материала утеплителя, иные характеристики)</w:t>
      </w:r>
    </w:p>
    <w:p w:rsidR="007B37C0" w:rsidRPr="00747F3B" w:rsidRDefault="007B37C0" w:rsidP="00A46D44">
      <w:pPr>
        <w:numPr>
          <w:ilvl w:val="0"/>
          <w:numId w:val="28"/>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панели перекрытий – </w:t>
      </w:r>
      <w:r w:rsidRPr="00747F3B">
        <w:rPr>
          <w:rStyle w:val="aff"/>
          <w:rFonts w:asciiTheme="minorHAnsi" w:hAnsiTheme="minorHAnsi" w:cs="Arial"/>
          <w:sz w:val="24"/>
          <w:szCs w:val="24"/>
        </w:rPr>
        <w:t>(наименование конструктивного элемента с указанием габаритных размеров)</w:t>
      </w:r>
    </w:p>
    <w:p w:rsidR="007B37C0" w:rsidRPr="00747F3B" w:rsidRDefault="007B37C0" w:rsidP="00A46D44">
      <w:pPr>
        <w:numPr>
          <w:ilvl w:val="0"/>
          <w:numId w:val="28"/>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перегородки - </w:t>
      </w:r>
      <w:r w:rsidRPr="00747F3B">
        <w:rPr>
          <w:rStyle w:val="aff"/>
          <w:rFonts w:asciiTheme="minorHAnsi" w:hAnsiTheme="minorHAnsi" w:cs="Arial"/>
          <w:sz w:val="24"/>
          <w:szCs w:val="24"/>
        </w:rPr>
        <w:t>(наименование конструктивного элемента с указанием габаритных размеров)</w:t>
      </w:r>
    </w:p>
    <w:p w:rsidR="007B37C0" w:rsidRPr="00747F3B" w:rsidRDefault="007B37C0" w:rsidP="00A46D44">
      <w:pPr>
        <w:numPr>
          <w:ilvl w:val="0"/>
          <w:numId w:val="28"/>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лестницы - </w:t>
      </w:r>
      <w:r w:rsidRPr="00747F3B">
        <w:rPr>
          <w:rStyle w:val="aff"/>
          <w:rFonts w:asciiTheme="minorHAnsi" w:hAnsiTheme="minorHAnsi" w:cs="Arial"/>
          <w:sz w:val="24"/>
          <w:szCs w:val="24"/>
        </w:rPr>
        <w:t>(наименование конструктивных элементов)</w:t>
      </w:r>
    </w:p>
    <w:p w:rsidR="007B37C0" w:rsidRPr="00747F3B" w:rsidRDefault="007B37C0" w:rsidP="00A46D44">
      <w:pPr>
        <w:numPr>
          <w:ilvl w:val="0"/>
          <w:numId w:val="28"/>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кровля - </w:t>
      </w:r>
      <w:r w:rsidRPr="00747F3B">
        <w:rPr>
          <w:rStyle w:val="aff"/>
          <w:rFonts w:asciiTheme="minorHAnsi" w:hAnsiTheme="minorHAnsi" w:cs="Arial"/>
          <w:sz w:val="24"/>
          <w:szCs w:val="24"/>
        </w:rPr>
        <w:t>(наименование формы кровли, наличия уклонов, с иканием наличия дополнительных элементов)</w:t>
      </w:r>
    </w:p>
    <w:p w:rsidR="007B37C0" w:rsidRPr="00747F3B" w:rsidRDefault="007B37C0" w:rsidP="00A46D44">
      <w:pPr>
        <w:numPr>
          <w:ilvl w:val="0"/>
          <w:numId w:val="28"/>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внутренние стены - </w:t>
      </w:r>
      <w:r w:rsidRPr="00747F3B">
        <w:rPr>
          <w:rStyle w:val="aff"/>
          <w:rFonts w:asciiTheme="minorHAnsi" w:hAnsiTheme="minorHAnsi" w:cs="Arial"/>
          <w:sz w:val="24"/>
          <w:szCs w:val="24"/>
        </w:rPr>
        <w:t>(наименование конструктивных элементов)</w:t>
      </w:r>
    </w:p>
    <w:p w:rsidR="007B37C0" w:rsidRPr="00747F3B" w:rsidRDefault="007B37C0" w:rsidP="00A46D44">
      <w:pPr>
        <w:numPr>
          <w:ilvl w:val="0"/>
          <w:numId w:val="28"/>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фундаменты - </w:t>
      </w:r>
      <w:r w:rsidRPr="00747F3B">
        <w:rPr>
          <w:rStyle w:val="aff"/>
          <w:rFonts w:asciiTheme="minorHAnsi" w:hAnsiTheme="minorHAnsi" w:cs="Arial"/>
          <w:sz w:val="24"/>
          <w:szCs w:val="24"/>
        </w:rPr>
        <w:t>(наименование конструктивных элементов)</w:t>
      </w:r>
    </w:p>
    <w:p w:rsidR="007B37C0" w:rsidRDefault="007B37C0" w:rsidP="007B37C0">
      <w:pPr>
        <w:pStyle w:val="a3"/>
        <w:shd w:val="clear" w:color="auto" w:fill="FFFFFF"/>
        <w:spacing w:before="0" w:beforeAutospacing="0" w:after="0" w:afterAutospacing="0" w:line="276" w:lineRule="auto"/>
        <w:jc w:val="both"/>
        <w:rPr>
          <w:rFonts w:asciiTheme="minorHAnsi" w:hAnsiTheme="minorHAnsi" w:cs="Arial"/>
        </w:rPr>
      </w:pPr>
    </w:p>
    <w:p w:rsidR="007B37C0" w:rsidRPr="00747F3B" w:rsidRDefault="007B37C0" w:rsidP="007B37C0">
      <w:pPr>
        <w:pStyle w:val="a3"/>
        <w:shd w:val="clear" w:color="auto" w:fill="FFFFFF"/>
        <w:spacing w:before="0" w:beforeAutospacing="0" w:after="0" w:afterAutospacing="0" w:line="276" w:lineRule="auto"/>
        <w:jc w:val="center"/>
        <w:rPr>
          <w:rFonts w:asciiTheme="minorHAnsi" w:hAnsiTheme="minorHAnsi" w:cs="Arial"/>
          <w:b/>
        </w:rPr>
      </w:pPr>
      <w:r w:rsidRPr="00747F3B">
        <w:rPr>
          <w:rFonts w:asciiTheme="minorHAnsi" w:hAnsiTheme="minorHAnsi" w:cs="Arial"/>
          <w:b/>
        </w:rPr>
        <w:t>Пластиковые окна</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Оконные блоки из ПВХ-профиля оборудованы поворотно-откидным устройством с функцией щелевого проветривания, которое управляется единой ручкой.</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Рекомендации по эксплуатации:</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В процессе эксплуатации квартиры собственник должен в обязательном порядке не реже двух раз в год (весной и осенью) производить следующие работы по техническому обслуживанию окон:</w:t>
      </w:r>
    </w:p>
    <w:p w:rsidR="007B37C0" w:rsidRPr="00747F3B" w:rsidRDefault="007B37C0" w:rsidP="00A46D44">
      <w:pPr>
        <w:numPr>
          <w:ilvl w:val="0"/>
          <w:numId w:val="29"/>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Осуществлять проверку надежности крепления деталей фурнитуры. При необходимости подтянуть крепежные шурупы.</w:t>
      </w:r>
    </w:p>
    <w:p w:rsidR="007B37C0" w:rsidRPr="00747F3B" w:rsidRDefault="007B37C0" w:rsidP="00A46D44">
      <w:pPr>
        <w:numPr>
          <w:ilvl w:val="0"/>
          <w:numId w:val="29"/>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Очищать механизмы окон от пыли и грязи. При этом необходимо использовать только чистящие средства, не повреждающие антикоррозийное покрытие металлических деталей.</w:t>
      </w:r>
    </w:p>
    <w:p w:rsidR="007B37C0" w:rsidRPr="00747F3B" w:rsidRDefault="007B37C0" w:rsidP="00A46D44">
      <w:pPr>
        <w:numPr>
          <w:ilvl w:val="0"/>
          <w:numId w:val="29"/>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Осуществлять регулировку фурнитуры, замену поврежденных и изношенных деталей (регулировка фурнитуры, особенно в области нижних петель и ножниц, а также замена деталей и снятие навеса створки должна проводиться специалистами).</w:t>
      </w:r>
    </w:p>
    <w:p w:rsidR="007B37C0" w:rsidRPr="00747F3B" w:rsidRDefault="007B37C0" w:rsidP="00A46D44">
      <w:pPr>
        <w:numPr>
          <w:ilvl w:val="0"/>
          <w:numId w:val="29"/>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Смазывать все подвижные детали и места запоров поворотно-откидной фурнитуры маслом (например, машинным маслом), не содержащим кислот или смол. Очищать от грязи и протирать специальными средствами резиновые уплотнители на створках окон.</w:t>
      </w:r>
    </w:p>
    <w:p w:rsidR="007B37C0" w:rsidRPr="00747F3B" w:rsidRDefault="007B37C0" w:rsidP="00A46D44">
      <w:pPr>
        <w:numPr>
          <w:ilvl w:val="0"/>
          <w:numId w:val="29"/>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Очищать окна и подоконники с помощью мягкой ткани, обычного мыльного раствора или специальных моющих средств для пластиков, не содержащих растворителей, ацетона, абразивных веществ, кислот. Для очистки окон нельзя применять царапающие мочалки, чистящие средства, содержащие абразивную крошку (типа «Пемолюкс»), кислоту, щелочь, растворитель или ацетон, стиральный порошок. Для предотвращения образования статического электричества, притягивающего пыль, поверхности обрабатывают раствором антистатика.</w:t>
      </w:r>
    </w:p>
    <w:p w:rsidR="007B37C0" w:rsidRPr="00747F3B" w:rsidRDefault="007B37C0" w:rsidP="00A46D44">
      <w:pPr>
        <w:numPr>
          <w:ilvl w:val="0"/>
          <w:numId w:val="29"/>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С целью поддержания в помещениях допустимой влажности и нормативного воздухообмена, необходимо периодически осуществлять проветривание помещений с помощью открывания оконных створок (разрешено использовать при температуре наружного воздуха выше "нуля" следующие режимы открывания: сплошной, откидной или щелевой, а при температуре наружного воздуха ниже "нуля" разрешен для постоянного пользования только режим щелевого открывания и для кратковременного (залпового) - режим сплошного открывания.</w:t>
      </w:r>
    </w:p>
    <w:p w:rsidR="007B37C0" w:rsidRPr="00747F3B" w:rsidRDefault="007B37C0" w:rsidP="00A46D44">
      <w:pPr>
        <w:numPr>
          <w:ilvl w:val="0"/>
          <w:numId w:val="29"/>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Необходимо следить за чистотой направляющих поверхностей.</w:t>
      </w:r>
    </w:p>
    <w:p w:rsidR="007B37C0" w:rsidRDefault="007B37C0" w:rsidP="007B37C0">
      <w:pPr>
        <w:pStyle w:val="a3"/>
        <w:shd w:val="clear" w:color="auto" w:fill="FFFFFF"/>
        <w:spacing w:before="0" w:beforeAutospacing="0" w:after="0" w:afterAutospacing="0" w:line="276" w:lineRule="auto"/>
        <w:jc w:val="both"/>
        <w:rPr>
          <w:rFonts w:asciiTheme="minorHAnsi" w:hAnsiTheme="minorHAnsi" w:cs="Arial"/>
        </w:rPr>
      </w:pPr>
    </w:p>
    <w:p w:rsidR="007B37C0" w:rsidRPr="00747F3B" w:rsidRDefault="007B37C0" w:rsidP="007B37C0">
      <w:pPr>
        <w:pStyle w:val="a3"/>
        <w:shd w:val="clear" w:color="auto" w:fill="FFFFFF"/>
        <w:spacing w:before="0" w:beforeAutospacing="0" w:after="0" w:afterAutospacing="0" w:line="276" w:lineRule="auto"/>
        <w:jc w:val="center"/>
        <w:rPr>
          <w:rFonts w:asciiTheme="minorHAnsi" w:hAnsiTheme="minorHAnsi" w:cs="Arial"/>
          <w:b/>
        </w:rPr>
      </w:pPr>
      <w:r w:rsidRPr="00747F3B">
        <w:rPr>
          <w:rFonts w:asciiTheme="minorHAnsi" w:hAnsiTheme="minorHAnsi" w:cs="Arial"/>
          <w:b/>
        </w:rPr>
        <w:t>Двери</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Двери входные в квартиру </w:t>
      </w:r>
      <w:r w:rsidRPr="00747F3B">
        <w:rPr>
          <w:rStyle w:val="aff"/>
          <w:rFonts w:asciiTheme="minorHAnsi" w:hAnsiTheme="minorHAnsi" w:cs="Arial"/>
        </w:rPr>
        <w:t>(наименование конструкции входной двери в квартиру, с указанием отделки, указание наличия глазка и иных элементов)</w:t>
      </w:r>
      <w:r w:rsidRPr="00747F3B">
        <w:rPr>
          <w:rFonts w:asciiTheme="minorHAnsi" w:hAnsiTheme="minorHAnsi" w:cs="Arial"/>
        </w:rPr>
        <w:t>.</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Межкомнатные двери относятся к изделиям нормальной влагостойкости и предназначены для эксплуатации внутри помещений в интервале температур от +15 до +35 С и с относительной влажностью воздуха от 30 до 60 %.</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Рекомендации по эксплуатации:</w:t>
      </w:r>
    </w:p>
    <w:p w:rsidR="007B37C0" w:rsidRPr="00747F3B" w:rsidRDefault="007B37C0" w:rsidP="00A46D44">
      <w:pPr>
        <w:numPr>
          <w:ilvl w:val="0"/>
          <w:numId w:val="30"/>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допускайте воздействия избыточной влаги на дверь, не вешайте на дверь влажное белье, так как это повлечет за собой расслоение конструкции дверного полотна.</w:t>
      </w:r>
    </w:p>
    <w:p w:rsidR="007B37C0" w:rsidRPr="00747F3B" w:rsidRDefault="007B37C0" w:rsidP="00A46D44">
      <w:pPr>
        <w:numPr>
          <w:ilvl w:val="0"/>
          <w:numId w:val="30"/>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Фурнитуру двери (замки, петли) необходимо раз в год смазывать маслом для швейных машин.</w:t>
      </w:r>
    </w:p>
    <w:p w:rsidR="007B37C0" w:rsidRPr="00747F3B" w:rsidRDefault="007B37C0" w:rsidP="00A46D44">
      <w:pPr>
        <w:numPr>
          <w:ilvl w:val="0"/>
          <w:numId w:val="30"/>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Удаление пыли, пятен с поверхности дверей нужно производить только ветошью (мягкой тканью), смоченной в мыльной воде.</w:t>
      </w:r>
    </w:p>
    <w:p w:rsidR="007B37C0" w:rsidRPr="00747F3B" w:rsidRDefault="007B37C0" w:rsidP="00A46D44">
      <w:pPr>
        <w:numPr>
          <w:ilvl w:val="0"/>
          <w:numId w:val="30"/>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Избегайте грубого механического воздействия на дверь, т.к. могут появиться сколы, задиры, потертости, и, как следствие, ухудшение внешнего вида изделия.</w:t>
      </w:r>
    </w:p>
    <w:p w:rsidR="007B37C0" w:rsidRPr="00747F3B" w:rsidRDefault="007B37C0" w:rsidP="00A46D44">
      <w:pPr>
        <w:numPr>
          <w:ilvl w:val="0"/>
          <w:numId w:val="30"/>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При проведении ремонта, в помещении, где установлены двери, их, следует защитить от опадания отделочных материалов с помощью полиэтиленовой пленки.</w:t>
      </w:r>
    </w:p>
    <w:p w:rsidR="007B37C0" w:rsidRPr="00747F3B" w:rsidRDefault="007B37C0" w:rsidP="00A46D44">
      <w:pPr>
        <w:numPr>
          <w:ilvl w:val="0"/>
          <w:numId w:val="30"/>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допускайте попадания на дверь кислот и щелочей.</w:t>
      </w:r>
    </w:p>
    <w:p w:rsidR="007B37C0" w:rsidRDefault="007B37C0" w:rsidP="007B37C0">
      <w:pPr>
        <w:pStyle w:val="a3"/>
        <w:shd w:val="clear" w:color="auto" w:fill="FFFFFF"/>
        <w:spacing w:before="0" w:beforeAutospacing="0" w:after="0" w:afterAutospacing="0" w:line="276" w:lineRule="auto"/>
        <w:jc w:val="both"/>
        <w:rPr>
          <w:rFonts w:asciiTheme="minorHAnsi" w:hAnsiTheme="minorHAnsi" w:cs="Arial"/>
        </w:rPr>
      </w:pPr>
    </w:p>
    <w:p w:rsidR="007B37C0" w:rsidRPr="00747F3B" w:rsidRDefault="007B37C0" w:rsidP="007B37C0">
      <w:pPr>
        <w:pStyle w:val="a3"/>
        <w:shd w:val="clear" w:color="auto" w:fill="FFFFFF"/>
        <w:spacing w:before="0" w:beforeAutospacing="0" w:after="0" w:afterAutospacing="0" w:line="276" w:lineRule="auto"/>
        <w:jc w:val="center"/>
        <w:rPr>
          <w:rFonts w:asciiTheme="minorHAnsi" w:hAnsiTheme="minorHAnsi" w:cs="Arial"/>
          <w:b/>
        </w:rPr>
      </w:pPr>
      <w:r w:rsidRPr="00747F3B">
        <w:rPr>
          <w:rFonts w:asciiTheme="minorHAnsi" w:hAnsiTheme="minorHAnsi" w:cs="Arial"/>
          <w:b/>
        </w:rPr>
        <w:t>Покрытия полов</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В санузлах по плите перекрытия, под стяжкой выполнена оклеечная гидроизоляция, покрытие — </w:t>
      </w:r>
      <w:r w:rsidRPr="00747F3B">
        <w:rPr>
          <w:rStyle w:val="aff"/>
          <w:rFonts w:asciiTheme="minorHAnsi" w:hAnsiTheme="minorHAnsi" w:cs="Arial"/>
        </w:rPr>
        <w:t>(наименование покрытия пола в санузлах)</w:t>
      </w:r>
      <w:r w:rsidRPr="00747F3B">
        <w:rPr>
          <w:rFonts w:asciiTheme="minorHAnsi" w:hAnsiTheme="minorHAnsi" w:cs="Arial"/>
        </w:rPr>
        <w:t>. В комнатах, коридоре и кухне покрытие полов – </w:t>
      </w:r>
      <w:r w:rsidRPr="00747F3B">
        <w:rPr>
          <w:rStyle w:val="aff"/>
          <w:rFonts w:asciiTheme="minorHAnsi" w:hAnsiTheme="minorHAnsi" w:cs="Arial"/>
        </w:rPr>
        <w:t>(наименование напольного покрытия в комнатах, коридоре и кухни)</w:t>
      </w:r>
      <w:r w:rsidRPr="00747F3B">
        <w:rPr>
          <w:rFonts w:asciiTheme="minorHAnsi" w:hAnsiTheme="minorHAnsi" w:cs="Arial"/>
        </w:rPr>
        <w:t>.</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ПВХ - линолеум может быть безосновным, на тканевой и теплозвукоизоляционной основе, однослойным или многослойным (определяется проектом).</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u w:val="single"/>
        </w:rPr>
        <w:t>Рекомендации по эксплуатации покрытия ПВХ:</w:t>
      </w:r>
    </w:p>
    <w:p w:rsidR="007B37C0" w:rsidRPr="00747F3B" w:rsidRDefault="007B37C0" w:rsidP="00A46D44">
      <w:pPr>
        <w:pStyle w:val="a3"/>
        <w:numPr>
          <w:ilvl w:val="0"/>
          <w:numId w:val="44"/>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Протирайте покрытие тряпкой, смоченной мыльным раствором или водой с температурой не выше 40 С.</w:t>
      </w:r>
    </w:p>
    <w:p w:rsidR="007B37C0" w:rsidRPr="00747F3B" w:rsidRDefault="007B37C0" w:rsidP="00A46D44">
      <w:pPr>
        <w:pStyle w:val="a3"/>
        <w:numPr>
          <w:ilvl w:val="0"/>
          <w:numId w:val="44"/>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Не рекомендуется применять химические растворители, чистящие, моющие и отбеливающие средства, содержащие абразивные вещества, или абразивные губки, которые могут оставить царапины на поверхности.</w:t>
      </w:r>
    </w:p>
    <w:p w:rsidR="007B37C0" w:rsidRPr="00747F3B" w:rsidRDefault="007B37C0" w:rsidP="00A46D44">
      <w:pPr>
        <w:pStyle w:val="a3"/>
        <w:numPr>
          <w:ilvl w:val="0"/>
          <w:numId w:val="44"/>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Трудно выводимые пятна, такие как деготь или крем для чистки обуви, удаляйте сразу.</w:t>
      </w:r>
    </w:p>
    <w:p w:rsidR="007B37C0" w:rsidRPr="00747F3B" w:rsidRDefault="007B37C0" w:rsidP="00A46D44">
      <w:pPr>
        <w:pStyle w:val="a3"/>
        <w:numPr>
          <w:ilvl w:val="0"/>
          <w:numId w:val="44"/>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Острые (небольшие) края и ножки мебели рекомендуется закрывать колпачками или наклейками из картона, войлока, ткани или специальными средствами во избежание промятия линолеума.</w:t>
      </w:r>
    </w:p>
    <w:p w:rsidR="007B37C0" w:rsidRPr="00747F3B" w:rsidRDefault="007B37C0" w:rsidP="00A46D44">
      <w:pPr>
        <w:pStyle w:val="a3"/>
        <w:numPr>
          <w:ilvl w:val="0"/>
          <w:numId w:val="44"/>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При передвижении тяжелых предметов, во избежание деформации линолеума рекомендуется применять прочный и мягкий подстилочный материал.</w:t>
      </w:r>
    </w:p>
    <w:p w:rsidR="007B37C0" w:rsidRPr="00747F3B" w:rsidRDefault="007B37C0" w:rsidP="00A46D44">
      <w:pPr>
        <w:pStyle w:val="a3"/>
        <w:numPr>
          <w:ilvl w:val="0"/>
          <w:numId w:val="44"/>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Не рекомендуется кататься на роликовых стульях, других предметах и ходить в обуви с острыми каблуками по линолеуму.</w:t>
      </w:r>
    </w:p>
    <w:p w:rsidR="007B37C0" w:rsidRPr="00747F3B" w:rsidRDefault="007B37C0" w:rsidP="00A46D44">
      <w:pPr>
        <w:pStyle w:val="a3"/>
        <w:numPr>
          <w:ilvl w:val="0"/>
          <w:numId w:val="44"/>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Не допускайте грубого механического воздействия и попадания кислот и щелочей на линолеум.</w:t>
      </w:r>
    </w:p>
    <w:p w:rsidR="007B37C0" w:rsidRPr="00747F3B" w:rsidRDefault="007B37C0" w:rsidP="00A46D44">
      <w:pPr>
        <w:pStyle w:val="a3"/>
        <w:numPr>
          <w:ilvl w:val="0"/>
          <w:numId w:val="44"/>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При проведении ремонта в помещении, где уложен линолеум, его следует защищать от попадания отделочных материалов с помощью полиэтиленовой пленки.</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u w:val="single"/>
        </w:rPr>
        <w:t>Рекомендации по эксплуатации ламината:</w:t>
      </w:r>
    </w:p>
    <w:p w:rsidR="007B37C0" w:rsidRPr="00747F3B" w:rsidRDefault="007B37C0" w:rsidP="00A46D44">
      <w:pPr>
        <w:pStyle w:val="a3"/>
        <w:numPr>
          <w:ilvl w:val="0"/>
          <w:numId w:val="45"/>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Полы, покрытые ламинатом, рекомендуется очищать пылесосом с мягкой шваброй. Если необходима более серьезная уборка (например, нужно убрать липкие или жирные пятна с пола), используйте влажную швабру, не мокрую, с которой может потечь вода. Движения шваброй должны быть продольными относительно панелей ламината. Пол следует мыть теплой водой, а в конце уборки его лучше протереть сухой тряпкой. Чаще меняйте воду, чтобы она оставалась чистой. Полирующие средства или воски для ламината не требуются.</w:t>
      </w:r>
    </w:p>
    <w:p w:rsidR="007B37C0" w:rsidRPr="00747F3B" w:rsidRDefault="007B37C0" w:rsidP="00A46D44">
      <w:pPr>
        <w:pStyle w:val="a3"/>
        <w:numPr>
          <w:ilvl w:val="0"/>
          <w:numId w:val="45"/>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При влажной уборке в первую очередь страдают стыки между пластинами, влагу с них</w:t>
      </w:r>
      <w:r w:rsidRPr="00747F3B">
        <w:rPr>
          <w:rFonts w:asciiTheme="minorHAnsi" w:hAnsiTheme="minorHAnsi" w:cs="Arial"/>
        </w:rPr>
        <w:br/>
        <w:t>нужно тщательно удалять.</w:t>
      </w:r>
    </w:p>
    <w:p w:rsidR="007B37C0" w:rsidRPr="00747F3B" w:rsidRDefault="007B37C0" w:rsidP="00A46D44">
      <w:pPr>
        <w:pStyle w:val="a3"/>
        <w:numPr>
          <w:ilvl w:val="0"/>
          <w:numId w:val="45"/>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Не допускайте, чтобы на полу оставалась вода, поскольку она может просочиться через стыки и стать причиной деформации досок ламината. Если жидкость попала на ламинат, она должна быть немедленно вытерта.</w:t>
      </w:r>
    </w:p>
    <w:p w:rsidR="007B37C0" w:rsidRPr="00747F3B" w:rsidRDefault="007B37C0" w:rsidP="00A46D44">
      <w:pPr>
        <w:pStyle w:val="a3"/>
        <w:numPr>
          <w:ilvl w:val="0"/>
          <w:numId w:val="45"/>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Избегайте абразивных средств для чистки, не используйте для мытья полов из ламината раствор на основе мыла и дешевые мыльные концентраты. Мыло постепенно разъедает защитный верхний слой, при этом полностью смыть мыло с ламината очень сложно. Кислые и щелочные средства и отбеливатели также разъедают верхний слой, поэтому не используйте их для мытья полов. Лучше использовать только простую теплую воду, чем средства, которые не подходят для ламината: пол потеряет блеск, и к нему начнет приставать грязь.</w:t>
      </w:r>
    </w:p>
    <w:p w:rsidR="007B37C0" w:rsidRPr="00747F3B" w:rsidRDefault="007B37C0" w:rsidP="00A46D44">
      <w:pPr>
        <w:pStyle w:val="a3"/>
        <w:numPr>
          <w:ilvl w:val="0"/>
          <w:numId w:val="45"/>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По ламинату не рекомендуется ходить в обуви на каблуках, а на модульную мебель лучше наклеить специальные прокладки из войлока. В местах, которые активно эксплуатируются, лучше положить коврики. Это может быть место для игр в детской комнате, территория у входной двери в прихожей, место около дивана или кровати.</w:t>
      </w:r>
    </w:p>
    <w:p w:rsidR="007B37C0" w:rsidRPr="00747F3B" w:rsidRDefault="007B37C0" w:rsidP="00A46D44">
      <w:pPr>
        <w:pStyle w:val="a3"/>
        <w:numPr>
          <w:ilvl w:val="0"/>
          <w:numId w:val="45"/>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Ламинат очищают пылесосом через день, если уровень загрязненности невысок, и чаще, если возникает необходимость.</w:t>
      </w:r>
    </w:p>
    <w:p w:rsidR="007B37C0" w:rsidRPr="00747F3B" w:rsidRDefault="007B37C0" w:rsidP="00A46D44">
      <w:pPr>
        <w:pStyle w:val="a3"/>
        <w:numPr>
          <w:ilvl w:val="0"/>
          <w:numId w:val="45"/>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Верхний слой ламината отталкивает пыль, поэтому пылесосить можно один раз в два дня. Если вы моете полы и используете моющие средства, обязательно протрите ламинат после уборки сухой тряпкой. Мастику или воск не используйте – в материал они не проникнут, а останутся на поверхности в виде разводов или пятен.</w:t>
      </w:r>
    </w:p>
    <w:p w:rsidR="007B37C0" w:rsidRPr="00747F3B" w:rsidRDefault="007B37C0" w:rsidP="00A46D44">
      <w:pPr>
        <w:pStyle w:val="a3"/>
        <w:numPr>
          <w:ilvl w:val="0"/>
          <w:numId w:val="45"/>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Металлические щетки или мочалки, агрессивные щелочные средства для очистки ламинированного пола не подходят. Используйте только мягкие щетки и тряпки.</w:t>
      </w:r>
    </w:p>
    <w:p w:rsidR="007B37C0" w:rsidRPr="00747F3B" w:rsidRDefault="007B37C0" w:rsidP="00A46D44">
      <w:pPr>
        <w:pStyle w:val="a3"/>
        <w:numPr>
          <w:ilvl w:val="0"/>
          <w:numId w:val="45"/>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При проведении ремонта в помещении, где уложен ламинат, его следует защищать от попадания отделочных материалов с помощью полиэтиленовой пленки.</w:t>
      </w:r>
    </w:p>
    <w:p w:rsidR="007B37C0" w:rsidRDefault="007B37C0" w:rsidP="007B37C0">
      <w:pPr>
        <w:pStyle w:val="3"/>
        <w:shd w:val="clear" w:color="auto" w:fill="FFFFFF"/>
        <w:spacing w:before="0"/>
        <w:jc w:val="both"/>
        <w:rPr>
          <w:rFonts w:asciiTheme="minorHAnsi" w:hAnsiTheme="minorHAnsi" w:cs="Arial"/>
          <w:color w:val="auto"/>
        </w:rPr>
      </w:pPr>
    </w:p>
    <w:p w:rsidR="007B37C0" w:rsidRPr="00747F3B" w:rsidRDefault="007B37C0" w:rsidP="007B37C0">
      <w:pPr>
        <w:pStyle w:val="3"/>
        <w:shd w:val="clear" w:color="auto" w:fill="FFFFFF"/>
        <w:spacing w:before="0"/>
        <w:jc w:val="center"/>
        <w:rPr>
          <w:rFonts w:asciiTheme="minorHAnsi" w:hAnsiTheme="minorHAnsi" w:cs="Arial"/>
          <w:b/>
          <w:color w:val="auto"/>
        </w:rPr>
      </w:pPr>
      <w:r w:rsidRPr="00747F3B">
        <w:rPr>
          <w:rFonts w:asciiTheme="minorHAnsi" w:hAnsiTheme="minorHAnsi" w:cs="Arial"/>
          <w:b/>
          <w:color w:val="auto"/>
        </w:rPr>
        <w:t>3. ТРЕБОВАНИЯ ПОЖАРНОЙ БЕЗОПАСНОСТИ</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Внимание:</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Не допускается снимать и переоборудовать систему пожарной сигнализации в квартирах, т.к. нарушается ее целостность, что влечет за собой нарушение работоспособности автоматической системы пожарной сигнализации и нарушение требований пожарной безопасности;</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Запрещается загромождать коридоры, проходы, лестничные клетки, запасные выходы, являющиеся путями эвакуации при пожаре, и другие места общего пользования;</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Повышающим безопасность при пожаре является аварийный выход на лоджию.</w:t>
      </w:r>
    </w:p>
    <w:p w:rsidR="007B37C0"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u w:val="single"/>
        </w:rPr>
        <w:t>Запрещается</w:t>
      </w:r>
      <w:r w:rsidRPr="00747F3B">
        <w:rPr>
          <w:rFonts w:asciiTheme="minorHAnsi" w:hAnsiTheme="minorHAnsi" w:cs="Arial"/>
        </w:rPr>
        <w:t> отделка</w:t>
      </w:r>
      <w:r>
        <w:rPr>
          <w:rFonts w:asciiTheme="minorHAnsi" w:hAnsiTheme="minorHAnsi" w:cs="Arial"/>
        </w:rPr>
        <w:t xml:space="preserve"> </w:t>
      </w:r>
      <w:r w:rsidRPr="00747F3B">
        <w:rPr>
          <w:rFonts w:asciiTheme="minorHAnsi" w:hAnsiTheme="minorHAnsi" w:cs="Arial"/>
        </w:rPr>
        <w:t>лоджий изнутри сгораемыми (пожароопасными) материалами и загромождение лоджий пожароопасными предметами, включая хранение на лоджии горючих материалов.</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p>
    <w:p w:rsidR="007B37C0" w:rsidRPr="00747F3B" w:rsidRDefault="007B37C0" w:rsidP="007B37C0">
      <w:pPr>
        <w:pStyle w:val="3"/>
        <w:shd w:val="clear" w:color="auto" w:fill="FFFFFF"/>
        <w:spacing w:before="0"/>
        <w:jc w:val="center"/>
        <w:rPr>
          <w:rFonts w:asciiTheme="minorHAnsi" w:hAnsiTheme="minorHAnsi" w:cs="Arial"/>
          <w:b/>
          <w:color w:val="auto"/>
        </w:rPr>
      </w:pPr>
      <w:r w:rsidRPr="00747F3B">
        <w:rPr>
          <w:rFonts w:asciiTheme="minorHAnsi" w:hAnsiTheme="minorHAnsi" w:cs="Arial"/>
          <w:b/>
          <w:color w:val="auto"/>
        </w:rPr>
        <w:t>4. СВЕДЕНИЯ ОБ ИНЖЕНЕРНЫХ СИСТЕМАХ КВАРТИР</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Электроосвещение, электрооборудование.</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В коридоре квартиры находится квартирный электрощит (ЩК), в котором установлены электрощетчик, устройство защитного отключения (УЗО), автоматы разделенные на группы освещения и розеточной сети и на электроплиту.</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Рекомендации по эксплуатации:</w:t>
      </w:r>
    </w:p>
    <w:p w:rsidR="007B37C0" w:rsidRPr="00747F3B" w:rsidRDefault="007B37C0" w:rsidP="00A46D44">
      <w:pPr>
        <w:numPr>
          <w:ilvl w:val="0"/>
          <w:numId w:val="31"/>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В процессе эксплуатации необходимо периодически проверять надежность контактов проводов групповой сети в местах крепления их винтами к выводам автоматов. При наличии признаков подгорания и разрушения пластмассового корпуса автоматов, последние должны заменяться новыми. Необходимо периодически проверять состояние шин нулевого и заземляющего провода;</w:t>
      </w:r>
    </w:p>
    <w:p w:rsidR="007B37C0" w:rsidRPr="00747F3B" w:rsidRDefault="007B37C0" w:rsidP="00A46D44">
      <w:pPr>
        <w:numPr>
          <w:ilvl w:val="0"/>
          <w:numId w:val="31"/>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Проектом предусмотрено пользование современными бытовыми электрическими приборами и оборудованием;</w:t>
      </w:r>
    </w:p>
    <w:p w:rsidR="007B37C0" w:rsidRPr="00747F3B" w:rsidRDefault="007B37C0" w:rsidP="00A46D44">
      <w:pPr>
        <w:numPr>
          <w:ilvl w:val="0"/>
          <w:numId w:val="31"/>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Эксплуатацию стационарных кухонных электроплит осуществляет собственник квартиры.</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Внимание:</w:t>
      </w:r>
    </w:p>
    <w:p w:rsidR="007B37C0" w:rsidRPr="00747F3B" w:rsidRDefault="007B37C0" w:rsidP="00A46D44">
      <w:pPr>
        <w:numPr>
          <w:ilvl w:val="0"/>
          <w:numId w:val="32"/>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устраивать штрабы (канавки в бетоне или кирпиче для прокладки, проводки коммуникаций) и долбить отверстия в стенах на расстоянии ближе 150 мм от оси трассы скрытой электропроводки. Наличие в стенах и перегородках электропроводки может быть определено специальными индикаторами, либо по расположению розеток или выключателей.</w:t>
      </w:r>
    </w:p>
    <w:p w:rsidR="007B37C0" w:rsidRPr="00747F3B" w:rsidRDefault="007B37C0" w:rsidP="00A46D44">
      <w:pPr>
        <w:numPr>
          <w:ilvl w:val="0"/>
          <w:numId w:val="32"/>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Ремонтные и прочие работы, нарушающие целостность полов, необходимо проводить учитывая скрытую прокладку кабелей в полах (смотреть исполнительные схемы).</w:t>
      </w:r>
    </w:p>
    <w:p w:rsidR="007B37C0" w:rsidRPr="00747F3B" w:rsidRDefault="007B37C0" w:rsidP="00A46D44">
      <w:pPr>
        <w:numPr>
          <w:ilvl w:val="0"/>
          <w:numId w:val="32"/>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Схема прокладки электрических кабелей в полах квартиры выдаётся с комплектом технической документации собственнику помещений. (электроинсталляция находится не в полу, а в потолке, заложенные трубки располагаются ниже середины плиты перекрытия м/ц квартирами).</w:t>
      </w:r>
    </w:p>
    <w:p w:rsidR="007B37C0" w:rsidRPr="00747F3B" w:rsidRDefault="007B37C0" w:rsidP="00A46D44">
      <w:pPr>
        <w:numPr>
          <w:ilvl w:val="0"/>
          <w:numId w:val="32"/>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использование электроплит для обогрева помещений.</w:t>
      </w:r>
    </w:p>
    <w:p w:rsidR="007B37C0" w:rsidRPr="00747F3B" w:rsidRDefault="007B37C0" w:rsidP="00A46D44">
      <w:pPr>
        <w:numPr>
          <w:ilvl w:val="0"/>
          <w:numId w:val="32"/>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осуществлять ремонт электропроводки, розеток, выключателей, вешать люстры и подключать иную электро-продукцию при включенном электропитании в сети.</w:t>
      </w:r>
    </w:p>
    <w:p w:rsidR="007B37C0" w:rsidRPr="00747F3B" w:rsidRDefault="007B37C0" w:rsidP="00A46D44">
      <w:pPr>
        <w:numPr>
          <w:ilvl w:val="0"/>
          <w:numId w:val="32"/>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Подключение электроприборов (стиральных и посудомоечных машин, люстр и т.п) осуществляется специалистами, имеющими допуск для проведения соответствующего вида работ.</w:t>
      </w:r>
    </w:p>
    <w:p w:rsidR="007B37C0" w:rsidRPr="00747F3B" w:rsidRDefault="007B37C0" w:rsidP="00A46D44">
      <w:pPr>
        <w:numPr>
          <w:ilvl w:val="0"/>
          <w:numId w:val="32"/>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использовать бытовые машины (приборы, оборудование), мощность подключения которых превышает максимально допустимые нагрузки на квартиру.</w:t>
      </w:r>
    </w:p>
    <w:p w:rsidR="007B37C0" w:rsidRPr="00747F3B" w:rsidRDefault="007B37C0" w:rsidP="00A46D44">
      <w:pPr>
        <w:numPr>
          <w:ilvl w:val="0"/>
          <w:numId w:val="32"/>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демонтировать провода дополнительного уравнивания потенциалов в туалетных и ванных комнатах во избежание поражения электрическим током при пробое изоляции токоведущего проводника.</w:t>
      </w:r>
    </w:p>
    <w:p w:rsidR="007B37C0" w:rsidRDefault="007B37C0" w:rsidP="007B37C0">
      <w:pPr>
        <w:pStyle w:val="a3"/>
        <w:shd w:val="clear" w:color="auto" w:fill="FFFFFF"/>
        <w:spacing w:before="0" w:beforeAutospacing="0" w:after="0" w:afterAutospacing="0" w:line="276" w:lineRule="auto"/>
        <w:jc w:val="both"/>
        <w:rPr>
          <w:rFonts w:asciiTheme="minorHAnsi" w:hAnsiTheme="minorHAnsi" w:cs="Arial"/>
        </w:rPr>
      </w:pPr>
    </w:p>
    <w:p w:rsidR="007B37C0" w:rsidRPr="00924D3F" w:rsidRDefault="007B37C0" w:rsidP="007B37C0">
      <w:pPr>
        <w:pStyle w:val="a3"/>
        <w:shd w:val="clear" w:color="auto" w:fill="FFFFFF"/>
        <w:spacing w:before="0" w:beforeAutospacing="0" w:after="0" w:afterAutospacing="0" w:line="276" w:lineRule="auto"/>
        <w:jc w:val="center"/>
        <w:rPr>
          <w:rFonts w:asciiTheme="minorHAnsi" w:hAnsiTheme="minorHAnsi" w:cs="Arial"/>
          <w:b/>
        </w:rPr>
      </w:pPr>
      <w:r w:rsidRPr="00924D3F">
        <w:rPr>
          <w:rFonts w:asciiTheme="minorHAnsi" w:hAnsiTheme="minorHAnsi" w:cs="Arial"/>
          <w:b/>
        </w:rPr>
        <w:t>Вентиляция</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Квартиры обеспечиваются естественной вентиляцией через вентиляционные каналы (вытяжные отверстия каналов), расположенные в кухнях и санузлах. Естественная вентиляция жилых помещений должна осуществляться путем притока наружного воздуха через форточки, регулируемые оконные створки, либо через специальные устройства (клапан приточной вентиляции в верхней части окон).</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Не допускается заклеивать вытяжные вентиляционные решетки или закрывать их предметами домашнего обихода.</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Не допускается занижение диаметра проходных отверстий естественной вентиляции.</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Для нормальной работы системы вентиляции квартиры и поддержания в помещениях допустимой влажности необходим постоянный приток свежего воздуха с улицы (периодически осуществлять проветривание помещений), который обеспечивается с помощью открывания регулируемых оконных створок, форточек, либо через клапана приточной вентиляции. Таким образом, обеспечивается кратность воздухообмена в помещениях во всем его объеме.</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Без притока свежего воздуха работа системы вентиляции нарушается, влажный воздух не удаляется из квартиры, тем самым нарушается микроклимат в квартире, а в ряде случаев происходит опрокидывание воздушного потока в одном из вентиляционных каналов.</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Нормальная работа системы вентиляции и достаточный воздухообмен в квартире обеспечивается регулярным открыванием окон в режиме проветривания в течение 10-15 минут 3-4 раза в день. Дополнительно рекомендуется проветривать в кухне, в ванной комнате, после приготовления пищи, влажной уборки квартиры, стирки, и других домашних дел, связанных с использованием большого количества воды.</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В случае невозможности обеспечения регулярного открывания окон, собственнику необходимо установить дополнительно встраиваемые устройства, регулирующие температурно-влажностный режим.</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Рекомендации по эксплуатации:</w:t>
      </w:r>
    </w:p>
    <w:p w:rsidR="007B37C0" w:rsidRPr="00747F3B" w:rsidRDefault="007B37C0" w:rsidP="00A46D44">
      <w:pPr>
        <w:numPr>
          <w:ilvl w:val="0"/>
          <w:numId w:val="33"/>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уплотнительные резинки окон содержать в чистоте, по истечении 6 месяцев после установки окон провести регулировку оконных блоков и прижима с привлечением специализированной организации;</w:t>
      </w:r>
    </w:p>
    <w:p w:rsidR="007B37C0" w:rsidRPr="00747F3B" w:rsidRDefault="007B37C0" w:rsidP="00A46D44">
      <w:pPr>
        <w:numPr>
          <w:ilvl w:val="0"/>
          <w:numId w:val="33"/>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каждые полгода проводить проверку оконных блоков и прижима.</w:t>
      </w:r>
    </w:p>
    <w:p w:rsidR="007B37C0" w:rsidRPr="00747F3B" w:rsidRDefault="007B37C0" w:rsidP="00A46D44">
      <w:pPr>
        <w:numPr>
          <w:ilvl w:val="0"/>
          <w:numId w:val="33"/>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для осуществления систематического мониторинга за уровнем влажности в помещениях приобрести гигрометр. При отклонении уровня влажности от нормативного, своевременно принимать меры по обеспечению поступления воздуха в помещение.</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Внимание:</w:t>
      </w:r>
    </w:p>
    <w:p w:rsidR="007B37C0" w:rsidRPr="00747F3B" w:rsidRDefault="007B37C0" w:rsidP="00A46D44">
      <w:pPr>
        <w:numPr>
          <w:ilvl w:val="0"/>
          <w:numId w:val="34"/>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устанавливать электрические вентиляторы принудительного действия, которые перекрывают вентиляционные каналы и нарушают работу естественной вентиляции.</w:t>
      </w:r>
    </w:p>
    <w:p w:rsidR="007B37C0" w:rsidRPr="00747F3B" w:rsidRDefault="007B37C0" w:rsidP="00A46D44">
      <w:pPr>
        <w:numPr>
          <w:ilvl w:val="0"/>
          <w:numId w:val="34"/>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Запрещается создавать препятствия для конвенции горячего воздуха от радиаторов к окнам, сушить белье на радиаторах и в жилых помещениях.</w:t>
      </w:r>
    </w:p>
    <w:p w:rsidR="007B37C0" w:rsidRPr="00747F3B" w:rsidRDefault="007B37C0" w:rsidP="00A46D44">
      <w:pPr>
        <w:numPr>
          <w:ilvl w:val="0"/>
          <w:numId w:val="34"/>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Воспрещается открывать окно и оставлять его в открытом состоянии, оставлять между рамой и створкой посторонние предметы.</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Несоблюдение указанных условий вентиляции и температурно-влажностного режима воздуха в помещениях вызывает увеличение относительной влажности и является причиной возникновения конденсата. Как следствие, возможно появление плесени на поверхности откосов и наружных стен, отслоение обоев и шпаклевочного слоя, вздутие линолеума, разбухание межкомнатных дверей и т.п.</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При этом в случае эксплуатации стеклопакета в условиях отклонения от рекомендованного температурно-влажностного режима на внутренней поверхности допускается временное образование конденсата. Это не относится к дефекту объекта долевого строительства.</w:t>
      </w:r>
    </w:p>
    <w:p w:rsidR="007B37C0" w:rsidRDefault="007B37C0" w:rsidP="007B37C0">
      <w:pPr>
        <w:pStyle w:val="a3"/>
        <w:shd w:val="clear" w:color="auto" w:fill="FFFFFF"/>
        <w:spacing w:before="0" w:beforeAutospacing="0" w:after="0" w:afterAutospacing="0" w:line="276" w:lineRule="auto"/>
        <w:jc w:val="both"/>
        <w:rPr>
          <w:rFonts w:asciiTheme="minorHAnsi" w:hAnsiTheme="minorHAnsi" w:cs="Arial"/>
        </w:rPr>
      </w:pPr>
    </w:p>
    <w:p w:rsidR="007B37C0" w:rsidRPr="00924D3F" w:rsidRDefault="007B37C0" w:rsidP="007B37C0">
      <w:pPr>
        <w:pStyle w:val="a3"/>
        <w:shd w:val="clear" w:color="auto" w:fill="FFFFFF"/>
        <w:spacing w:before="0" w:beforeAutospacing="0" w:after="0" w:afterAutospacing="0" w:line="276" w:lineRule="auto"/>
        <w:jc w:val="center"/>
        <w:rPr>
          <w:rFonts w:asciiTheme="minorHAnsi" w:hAnsiTheme="minorHAnsi" w:cs="Arial"/>
          <w:b/>
        </w:rPr>
      </w:pPr>
      <w:r w:rsidRPr="00924D3F">
        <w:rPr>
          <w:rFonts w:asciiTheme="minorHAnsi" w:hAnsiTheme="minorHAnsi" w:cs="Arial"/>
          <w:b/>
        </w:rPr>
        <w:t>Центральное отопление</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Изменение температуры теплоносителя в системе отопления здания предусматривается автоматически, в зависимости от температуры наружного воздуха. Оборудование располагается в автоматизированном тепловом узле, который расположен в техническом этаже здания.</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Для регулирования теплоотдачи отопительных приборов установлены терморегуляторы. Вращая головку терморегулятора вручную, можно увеличивать или понижать теплоотдачу индивидуального отопительного прибора.</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Рекомендации по эксплуатации отопительных приборов:</w:t>
      </w:r>
    </w:p>
    <w:p w:rsidR="007B37C0" w:rsidRPr="00747F3B" w:rsidRDefault="007B37C0" w:rsidP="00A46D44">
      <w:pPr>
        <w:numPr>
          <w:ilvl w:val="0"/>
          <w:numId w:val="35"/>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Перед началом отопительного сезона и через каждые 3-4 месяца эксплуатации приборов отопления необходимо их очищать от пыли;</w:t>
      </w:r>
    </w:p>
    <w:p w:rsidR="007B37C0" w:rsidRPr="00747F3B" w:rsidRDefault="007B37C0" w:rsidP="00A46D44">
      <w:pPr>
        <w:numPr>
          <w:ilvl w:val="0"/>
          <w:numId w:val="35"/>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закрывать конвектора пеленками и другими вещами, снимать экраны с конвекторов, что препятствует нормальной конвекции теплого воздуха в помещениях и прогреву ограждающих конструкций;</w:t>
      </w:r>
    </w:p>
    <w:p w:rsidR="007B37C0" w:rsidRPr="00747F3B" w:rsidRDefault="007B37C0" w:rsidP="00A46D44">
      <w:pPr>
        <w:numPr>
          <w:ilvl w:val="0"/>
          <w:numId w:val="35"/>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Поддерживать температуру воздуха в квартире в отопительный период в пределах не ниже 21 °С в жилых комнатах и 19 °С в кухнях; Не допускается осуществлять регулировку внутриквартирного оборудования, используемого для потребления коммунальной услуги по отоплению, и совершать иные действия, в результате которых в помещении будет поддерживаться температура воздуха ниже обозначенных значений (как пример, когда в квартире собственника никто не проживает).</w:t>
      </w:r>
    </w:p>
    <w:p w:rsidR="007B37C0" w:rsidRPr="00747F3B" w:rsidRDefault="007B37C0" w:rsidP="00A46D44">
      <w:pPr>
        <w:numPr>
          <w:ilvl w:val="0"/>
          <w:numId w:val="35"/>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оказывать значительные нагрузки на приборы отопления (нельзя, например, вставать на них);</w:t>
      </w:r>
    </w:p>
    <w:p w:rsidR="007B37C0" w:rsidRPr="00747F3B" w:rsidRDefault="007B37C0" w:rsidP="00A46D44">
      <w:pPr>
        <w:numPr>
          <w:ilvl w:val="0"/>
          <w:numId w:val="35"/>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заменять отопительные приборы, увеличивать поверхность или количество отопительных приборов без специального разрешения организации, обслуживающей жилой дом (управляющей компании), так как любое вмешательство в систему отопления приводит к ее разбалансировке;</w:t>
      </w:r>
    </w:p>
    <w:p w:rsidR="007B37C0" w:rsidRPr="00747F3B" w:rsidRDefault="007B37C0" w:rsidP="00A46D44">
      <w:pPr>
        <w:numPr>
          <w:ilvl w:val="0"/>
          <w:numId w:val="35"/>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заделывать системы теплоснабжения в конструкции стен, зашивать</w:t>
      </w:r>
      <w:r w:rsidRPr="00747F3B">
        <w:rPr>
          <w:rFonts w:asciiTheme="minorHAnsi" w:hAnsiTheme="minorHAnsi" w:cs="Arial"/>
          <w:sz w:val="24"/>
          <w:szCs w:val="24"/>
        </w:rPr>
        <w:br/>
        <w:t>другим материалом</w:t>
      </w:r>
    </w:p>
    <w:p w:rsidR="007B37C0" w:rsidRPr="00747F3B" w:rsidRDefault="007B37C0" w:rsidP="00A46D44">
      <w:pPr>
        <w:numPr>
          <w:ilvl w:val="0"/>
          <w:numId w:val="35"/>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установка отопительных приборов и прокладка систем отопления на балконах и лоджиях.</w:t>
      </w:r>
    </w:p>
    <w:p w:rsidR="007B37C0" w:rsidRDefault="007B37C0" w:rsidP="007B37C0">
      <w:pPr>
        <w:pStyle w:val="a3"/>
        <w:shd w:val="clear" w:color="auto" w:fill="FFFFFF"/>
        <w:spacing w:before="0" w:beforeAutospacing="0" w:after="0" w:afterAutospacing="0" w:line="276" w:lineRule="auto"/>
        <w:jc w:val="both"/>
        <w:rPr>
          <w:rFonts w:asciiTheme="minorHAnsi" w:hAnsiTheme="minorHAnsi" w:cs="Arial"/>
        </w:rPr>
      </w:pPr>
    </w:p>
    <w:p w:rsidR="007B37C0" w:rsidRPr="00924D3F" w:rsidRDefault="007B37C0" w:rsidP="007B37C0">
      <w:pPr>
        <w:pStyle w:val="a3"/>
        <w:shd w:val="clear" w:color="auto" w:fill="FFFFFF"/>
        <w:spacing w:before="0" w:beforeAutospacing="0" w:after="0" w:afterAutospacing="0" w:line="276" w:lineRule="auto"/>
        <w:jc w:val="center"/>
        <w:rPr>
          <w:rFonts w:asciiTheme="minorHAnsi" w:hAnsiTheme="minorHAnsi" w:cs="Arial"/>
          <w:b/>
        </w:rPr>
      </w:pPr>
      <w:r w:rsidRPr="00924D3F">
        <w:rPr>
          <w:rFonts w:asciiTheme="minorHAnsi" w:hAnsiTheme="minorHAnsi" w:cs="Arial"/>
          <w:b/>
        </w:rPr>
        <w:t>Водоснабжение, канализация, сантехническое оборудование.</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Снабжение холодной водой предусмотрено с нижней разводкой магистрали, проложенной открыто в техническом подполье и по стоякам, расположенным в квартирах. На вводе в квартиру от общего стояка водопровода установлена запорная арматура (вентиль, кран шаровый и т.п.) для отключения воды на время ремонта.</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Обеспечение горячей водой </w:t>
      </w:r>
      <w:r w:rsidRPr="00747F3B">
        <w:rPr>
          <w:rStyle w:val="aff"/>
          <w:rFonts w:asciiTheme="minorHAnsi" w:hAnsiTheme="minorHAnsi" w:cs="Arial"/>
        </w:rPr>
        <w:t>(порядок осуществления обеспечения горячей водой)</w:t>
      </w:r>
      <w:r w:rsidRPr="00747F3B">
        <w:rPr>
          <w:rFonts w:asciiTheme="minorHAnsi" w:hAnsiTheme="minorHAnsi" w:cs="Arial"/>
        </w:rPr>
        <w:t>.</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Рекомендации по эксплуатации. Собственники квартир обязаны:</w:t>
      </w:r>
    </w:p>
    <w:p w:rsidR="007B37C0" w:rsidRPr="00747F3B" w:rsidRDefault="007B37C0" w:rsidP="00A46D44">
      <w:pPr>
        <w:numPr>
          <w:ilvl w:val="0"/>
          <w:numId w:val="36"/>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Содержать в чистоте унитазы, раковины моек на кухне, умывальники и ванны. Ванны эксплуатировать в соответствии с инструкцией производителя;</w:t>
      </w:r>
    </w:p>
    <w:p w:rsidR="007B37C0" w:rsidRPr="00747F3B" w:rsidRDefault="007B37C0" w:rsidP="00A46D44">
      <w:pPr>
        <w:numPr>
          <w:ilvl w:val="0"/>
          <w:numId w:val="36"/>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допускать поломок установленных в квартире санитарных приборов и арматуры;</w:t>
      </w:r>
    </w:p>
    <w:p w:rsidR="007B37C0" w:rsidRPr="00747F3B" w:rsidRDefault="007B37C0" w:rsidP="00A46D44">
      <w:pPr>
        <w:numPr>
          <w:ilvl w:val="0"/>
          <w:numId w:val="36"/>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Оберегать санитарные приборы и открыто проложенные трубопроводы от ударов и механических нагрузок;</w:t>
      </w:r>
    </w:p>
    <w:p w:rsidR="007B37C0" w:rsidRPr="00747F3B" w:rsidRDefault="007B37C0" w:rsidP="00A46D44">
      <w:pPr>
        <w:numPr>
          <w:ilvl w:val="0"/>
          <w:numId w:val="36"/>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Оберегать пластмассовые трубы от воздействия высоких температур, механических</w:t>
      </w:r>
      <w:r w:rsidRPr="00747F3B">
        <w:rPr>
          <w:rFonts w:asciiTheme="minorHAnsi" w:hAnsiTheme="minorHAnsi" w:cs="Arial"/>
          <w:sz w:val="24"/>
          <w:szCs w:val="24"/>
        </w:rPr>
        <w:br/>
        <w:t>нагрузок, ударов, нанесения царапин;</w:t>
      </w:r>
    </w:p>
    <w:p w:rsidR="007B37C0" w:rsidRPr="00747F3B" w:rsidRDefault="007B37C0" w:rsidP="00A46D44">
      <w:pPr>
        <w:numPr>
          <w:ilvl w:val="0"/>
          <w:numId w:val="36"/>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Для чистки (акриловой/стальной/чугунной) ванны достаточно применять мягкую ткань или губку, смоченную раствором синтетического моющего средства или обычным мылом;</w:t>
      </w:r>
    </w:p>
    <w:p w:rsidR="007B37C0" w:rsidRPr="00747F3B" w:rsidRDefault="007B37C0" w:rsidP="00A46D44">
      <w:pPr>
        <w:numPr>
          <w:ilvl w:val="0"/>
          <w:numId w:val="36"/>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Для очистки наружной поверхности пластмассовой трубы пользоваться мягкой влажной тряпкой;</w:t>
      </w:r>
    </w:p>
    <w:p w:rsidR="007B37C0" w:rsidRPr="00747F3B" w:rsidRDefault="007B37C0" w:rsidP="00A46D44">
      <w:pPr>
        <w:numPr>
          <w:ilvl w:val="0"/>
          <w:numId w:val="36"/>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При обнаружении неисправностей немедленно принимать возможные меры к их устранению.</w:t>
      </w:r>
    </w:p>
    <w:p w:rsidR="007B37C0" w:rsidRPr="00747F3B" w:rsidRDefault="007B37C0" w:rsidP="00A46D44">
      <w:pPr>
        <w:numPr>
          <w:ilvl w:val="0"/>
          <w:numId w:val="36"/>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красить полиэтиленовые трубы и привязывать к ним веревки;</w:t>
      </w:r>
    </w:p>
    <w:p w:rsidR="007B37C0" w:rsidRPr="00747F3B" w:rsidRDefault="007B37C0" w:rsidP="00A46D44">
      <w:pPr>
        <w:numPr>
          <w:ilvl w:val="0"/>
          <w:numId w:val="36"/>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выливать в унитазы, раковины и умывальники легковоспламеняющиеся жидкости и кислоты;</w:t>
      </w:r>
    </w:p>
    <w:p w:rsidR="007B37C0" w:rsidRPr="00747F3B" w:rsidRDefault="007B37C0" w:rsidP="00A46D44">
      <w:pPr>
        <w:numPr>
          <w:ilvl w:val="0"/>
          <w:numId w:val="36"/>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бросать в унитазы песок, строительный мусор, тряпки, кости, стекло, металлические, деревянные и прочие твердые предметы;</w:t>
      </w:r>
    </w:p>
    <w:p w:rsidR="007B37C0" w:rsidRPr="00747F3B" w:rsidRDefault="007B37C0" w:rsidP="00A46D44">
      <w:pPr>
        <w:numPr>
          <w:ilvl w:val="0"/>
          <w:numId w:val="36"/>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использовать чистящие средства для акриловых/стальных/чугунных ванн, содержащие абразивные добавки, кислоты, хлор, ацетон и другие растворители, а также применять металлические щетки;</w:t>
      </w:r>
    </w:p>
    <w:p w:rsidR="007B37C0" w:rsidRPr="00747F3B" w:rsidRDefault="007B37C0" w:rsidP="00A46D44">
      <w:pPr>
        <w:numPr>
          <w:ilvl w:val="0"/>
          <w:numId w:val="36"/>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чистить поверхность пластмассовой трубы, используя металлические щетки;</w:t>
      </w:r>
    </w:p>
    <w:p w:rsidR="007B37C0" w:rsidRPr="00747F3B" w:rsidRDefault="007B37C0" w:rsidP="00A46D44">
      <w:pPr>
        <w:numPr>
          <w:ilvl w:val="0"/>
          <w:numId w:val="36"/>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использовать санитарные приборы в случае засора в канализационной сети.</w:t>
      </w:r>
    </w:p>
    <w:p w:rsidR="007B37C0" w:rsidRPr="00747F3B" w:rsidRDefault="007B37C0" w:rsidP="00A46D44">
      <w:pPr>
        <w:numPr>
          <w:ilvl w:val="0"/>
          <w:numId w:val="36"/>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демонтаж предусмотренной проектом отсекающей запорной арматуры стояков холодного и горячего водоснабжения.</w:t>
      </w:r>
    </w:p>
    <w:p w:rsidR="007B37C0" w:rsidRPr="00747F3B" w:rsidRDefault="007B37C0" w:rsidP="00A46D44">
      <w:pPr>
        <w:numPr>
          <w:ilvl w:val="0"/>
          <w:numId w:val="36"/>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демонтаж перемычек циркуляционного трубопровода горячего водоснабжения. Занижение проходного диаметра отсекающей запорной арматуры полотенцесушителя.</w:t>
      </w:r>
    </w:p>
    <w:p w:rsidR="007B37C0" w:rsidRPr="00747F3B" w:rsidRDefault="007B37C0" w:rsidP="00A46D44">
      <w:pPr>
        <w:numPr>
          <w:ilvl w:val="0"/>
          <w:numId w:val="36"/>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Ответственность за оборудование полностью лежит на собственнике, который обязан следить за его работоспособностью и производить профилактическое и (при необходимости) сервисное обслуживание, не реже чем 2-х раз в год, что необходимо для предотвращения аварийных ситуаций.</w:t>
      </w:r>
    </w:p>
    <w:p w:rsidR="007B37C0" w:rsidRDefault="007B37C0" w:rsidP="007B37C0">
      <w:pPr>
        <w:pStyle w:val="3"/>
        <w:shd w:val="clear" w:color="auto" w:fill="FFFFFF"/>
        <w:spacing w:before="0"/>
        <w:jc w:val="both"/>
        <w:rPr>
          <w:rFonts w:asciiTheme="minorHAnsi" w:hAnsiTheme="minorHAnsi" w:cs="Arial"/>
          <w:color w:val="auto"/>
        </w:rPr>
      </w:pPr>
    </w:p>
    <w:p w:rsidR="007B37C0" w:rsidRPr="00924D3F" w:rsidRDefault="007B37C0" w:rsidP="007B37C0">
      <w:pPr>
        <w:pStyle w:val="3"/>
        <w:shd w:val="clear" w:color="auto" w:fill="FFFFFF"/>
        <w:spacing w:before="0"/>
        <w:jc w:val="center"/>
        <w:rPr>
          <w:rFonts w:asciiTheme="minorHAnsi" w:hAnsiTheme="minorHAnsi" w:cs="Arial"/>
          <w:b/>
          <w:color w:val="auto"/>
        </w:rPr>
      </w:pPr>
      <w:r w:rsidRPr="00924D3F">
        <w:rPr>
          <w:rFonts w:asciiTheme="minorHAnsi" w:hAnsiTheme="minorHAnsi" w:cs="Arial"/>
          <w:b/>
          <w:color w:val="auto"/>
        </w:rPr>
        <w:t>5. САНИТАРНО-ЭПИДЕМИОЛОГИЧЕСКИЕ ТРЕБОВАНИЯ</w:t>
      </w:r>
    </w:p>
    <w:p w:rsidR="007B37C0"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Собственники квартир должны обеспечивать соблюдение санитарно-гигиенических правил:</w:t>
      </w:r>
    </w:p>
    <w:p w:rsidR="007B37C0" w:rsidRPr="00747F3B" w:rsidRDefault="007B37C0" w:rsidP="00A46D44">
      <w:pPr>
        <w:numPr>
          <w:ilvl w:val="0"/>
          <w:numId w:val="37"/>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содержать в чистоте и порядке жилые и подсобные помещения, балконы, лоджии;</w:t>
      </w:r>
    </w:p>
    <w:p w:rsidR="007B37C0" w:rsidRPr="00747F3B" w:rsidRDefault="007B37C0" w:rsidP="00A46D44">
      <w:pPr>
        <w:numPr>
          <w:ilvl w:val="0"/>
          <w:numId w:val="37"/>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соблюдать чистоту и порядок в подъезде, кабинах лифтов, на лестничных клетках и в других местах общего пользования;</w:t>
      </w:r>
    </w:p>
    <w:p w:rsidR="007B37C0" w:rsidRPr="00747F3B" w:rsidRDefault="007B37C0" w:rsidP="00A46D44">
      <w:pPr>
        <w:numPr>
          <w:ilvl w:val="0"/>
          <w:numId w:val="37"/>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производить чистку одежды, ковров и т.п. в отведенных местах;</w:t>
      </w:r>
    </w:p>
    <w:p w:rsidR="007B37C0" w:rsidRPr="00747F3B" w:rsidRDefault="007B37C0" w:rsidP="00A46D44">
      <w:pPr>
        <w:numPr>
          <w:ilvl w:val="0"/>
          <w:numId w:val="37"/>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своевременно производить текущий ремонт жилых и подсобных помещений в квартире.</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Общие рекомендации:</w:t>
      </w:r>
    </w:p>
    <w:p w:rsidR="007B37C0" w:rsidRPr="00747F3B" w:rsidRDefault="007B37C0" w:rsidP="00A46D44">
      <w:pPr>
        <w:numPr>
          <w:ilvl w:val="0"/>
          <w:numId w:val="38"/>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Если на лоджиях посажены цветы, во избежание загрязнения ограждения лоджии и нижерасположенных лоджий, ящики следует устанавливать на поддоны и не допускать вытекания воды из поддонов при поливке растений;</w:t>
      </w:r>
    </w:p>
    <w:p w:rsidR="007B37C0" w:rsidRPr="00747F3B" w:rsidRDefault="007B37C0" w:rsidP="00A46D44">
      <w:pPr>
        <w:numPr>
          <w:ilvl w:val="0"/>
          <w:numId w:val="38"/>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Пользование телевизорами, радиоприемниками, магнитофонами и другими громкоговорящими устройствами допускается при условии слышимости, не нарушающей покоя жильцов дома, а также с учетом соблюдения законодательных норм и правил;</w:t>
      </w:r>
    </w:p>
    <w:p w:rsidR="007B37C0" w:rsidRPr="00747F3B" w:rsidRDefault="007B37C0" w:rsidP="00A46D44">
      <w:pPr>
        <w:numPr>
          <w:ilvl w:val="0"/>
          <w:numId w:val="38"/>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Содержание собак и кошек в отдельных квартирах допускается, при условии соблюдения санитарно-гигиенических и ветеринарно-санитарных правил и правил содержания собак и кошек в городе. Содержание на балконах и лоджиях животных, птиц и пчел запрещается;</w:t>
      </w:r>
    </w:p>
    <w:p w:rsidR="007B37C0" w:rsidRPr="00747F3B" w:rsidRDefault="007B37C0" w:rsidP="00A46D44">
      <w:pPr>
        <w:numPr>
          <w:ilvl w:val="0"/>
          <w:numId w:val="38"/>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Граждане обязаны бережно относиться к объектам благоустройства и зеленым насаждениям, соблюдать правила содержания придомовой территории, не допускать ее загрязнения.</w:t>
      </w:r>
    </w:p>
    <w:p w:rsidR="007B37C0" w:rsidRPr="00747F3B" w:rsidRDefault="007B37C0" w:rsidP="00A46D44">
      <w:pPr>
        <w:numPr>
          <w:ilvl w:val="0"/>
          <w:numId w:val="38"/>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Парковка автотранспорта на газонах запрещена.</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Внимание:</w:t>
      </w:r>
    </w:p>
    <w:p w:rsidR="007B37C0" w:rsidRPr="00747F3B" w:rsidRDefault="007B37C0" w:rsidP="00A46D44">
      <w:pPr>
        <w:numPr>
          <w:ilvl w:val="0"/>
          <w:numId w:val="39"/>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размещать на лоджиях тяжелые предметы;</w:t>
      </w:r>
    </w:p>
    <w:p w:rsidR="007B37C0" w:rsidRPr="00747F3B" w:rsidRDefault="007B37C0" w:rsidP="00A46D44">
      <w:pPr>
        <w:numPr>
          <w:ilvl w:val="0"/>
          <w:numId w:val="39"/>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хранить в квартирах и местах общего пользования вещества и предметы, загрязняющие воздух;</w:t>
      </w:r>
    </w:p>
    <w:p w:rsidR="007B37C0" w:rsidRPr="00747F3B" w:rsidRDefault="007B37C0" w:rsidP="00A46D44">
      <w:pPr>
        <w:numPr>
          <w:ilvl w:val="0"/>
          <w:numId w:val="39"/>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курение в местах общего пользования: в подъездах, лифтовых холлах и на лестничных клетках жилого дома;</w:t>
      </w:r>
    </w:p>
    <w:p w:rsidR="007B37C0" w:rsidRPr="00747F3B" w:rsidRDefault="007B37C0" w:rsidP="00A46D44">
      <w:pPr>
        <w:numPr>
          <w:ilvl w:val="0"/>
          <w:numId w:val="39"/>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рекомендуется в первые два года эксплуатации располагать мебель и вешать ковры к торцевым наружным стенам (для достаточного обогрева наружных торцевых стен и предотвращения появления сырости и плесени на поверхностях наружных стен.</w:t>
      </w:r>
    </w:p>
    <w:p w:rsidR="007B37C0" w:rsidRPr="00747F3B" w:rsidRDefault="007B37C0" w:rsidP="00A46D44">
      <w:pPr>
        <w:numPr>
          <w:ilvl w:val="0"/>
          <w:numId w:val="39"/>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на придомовой территории производить мойку автомашин и иных транспортных средств, сливать бензин и масла, регулировать сигналы, тормоза и двигатели;</w:t>
      </w:r>
    </w:p>
    <w:p w:rsidR="007B37C0" w:rsidRPr="00747F3B" w:rsidRDefault="007B37C0" w:rsidP="00A46D44">
      <w:pPr>
        <w:numPr>
          <w:ilvl w:val="0"/>
          <w:numId w:val="39"/>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допускается выполнение в квартире работ или совершение других действий, приводящих к порче жилых помещений, либо создающих повышенный шум или вибрацию, нарушающие нормальные условия проживания граждан в других квартирах.</w:t>
      </w:r>
    </w:p>
    <w:p w:rsidR="007B37C0" w:rsidRDefault="007B37C0" w:rsidP="007B37C0">
      <w:pPr>
        <w:pStyle w:val="3"/>
        <w:shd w:val="clear" w:color="auto" w:fill="FFFFFF"/>
        <w:spacing w:before="0"/>
        <w:jc w:val="both"/>
        <w:rPr>
          <w:rFonts w:asciiTheme="minorHAnsi" w:hAnsiTheme="minorHAnsi" w:cs="Arial"/>
          <w:color w:val="auto"/>
        </w:rPr>
      </w:pPr>
    </w:p>
    <w:p w:rsidR="007B37C0" w:rsidRPr="00583490" w:rsidRDefault="007B37C0" w:rsidP="007B37C0">
      <w:pPr>
        <w:pStyle w:val="3"/>
        <w:shd w:val="clear" w:color="auto" w:fill="FFFFFF"/>
        <w:spacing w:before="0"/>
        <w:jc w:val="center"/>
        <w:rPr>
          <w:rFonts w:asciiTheme="minorHAnsi" w:hAnsiTheme="minorHAnsi" w:cs="Arial"/>
          <w:b/>
          <w:color w:val="auto"/>
        </w:rPr>
      </w:pPr>
      <w:r w:rsidRPr="00583490">
        <w:rPr>
          <w:rFonts w:asciiTheme="minorHAnsi" w:hAnsiTheme="minorHAnsi" w:cs="Arial"/>
          <w:b/>
          <w:color w:val="auto"/>
        </w:rPr>
        <w:t>6. ТЕМПЕРАТУРНО-ВЛАЖНОСТНЫЙ РЕЖИМ.</w:t>
      </w:r>
    </w:p>
    <w:p w:rsidR="007B37C0" w:rsidRDefault="007B37C0" w:rsidP="007B37C0">
      <w:pPr>
        <w:spacing w:after="0"/>
        <w:ind w:left="40" w:right="40" w:firstLine="720"/>
        <w:jc w:val="both"/>
        <w:rPr>
          <w:rStyle w:val="24"/>
          <w:rFonts w:asciiTheme="minorHAnsi" w:eastAsia="Calibri" w:hAnsiTheme="minorHAnsi"/>
          <w:sz w:val="24"/>
          <w:szCs w:val="24"/>
        </w:rPr>
      </w:pPr>
      <w:r w:rsidRPr="00583490">
        <w:rPr>
          <w:rFonts w:asciiTheme="minorHAnsi" w:hAnsiTheme="minorHAnsi"/>
          <w:sz w:val="24"/>
          <w:szCs w:val="24"/>
        </w:rPr>
        <w:t xml:space="preserve">ВНИМАНИЕ: </w:t>
      </w:r>
      <w:r w:rsidRPr="00583490">
        <w:rPr>
          <w:rStyle w:val="24"/>
          <w:rFonts w:asciiTheme="minorHAnsi" w:eastAsia="Calibri" w:hAnsiTheme="minorHAnsi"/>
          <w:sz w:val="24"/>
          <w:szCs w:val="24"/>
        </w:rPr>
        <w:t>В течение первых трех лет эксплуатации в конструкциях вновь построенного многоквартирного жилого дома, особенно после проведения отделочных работ, содержится избыточная влага! Поэтому главной задачей собственника новой жилой квартиры является её удаление путем ор</w:t>
      </w:r>
      <w:r w:rsidRPr="00583490">
        <w:rPr>
          <w:rStyle w:val="24"/>
          <w:rFonts w:asciiTheme="minorHAnsi" w:eastAsia="Calibri" w:hAnsiTheme="minorHAnsi"/>
          <w:sz w:val="24"/>
          <w:szCs w:val="24"/>
        </w:rPr>
        <w:softHyphen/>
        <w:t>ганизации достаточной вентиляции и температурно-влажностного режима в помещениях!</w:t>
      </w:r>
    </w:p>
    <w:p w:rsidR="007B37C0" w:rsidRDefault="007B37C0" w:rsidP="007B37C0">
      <w:pPr>
        <w:spacing w:after="0"/>
        <w:ind w:left="40" w:right="40" w:firstLine="720"/>
        <w:jc w:val="both"/>
        <w:rPr>
          <w:rFonts w:asciiTheme="minorHAnsi" w:hAnsiTheme="minorHAnsi"/>
          <w:sz w:val="24"/>
          <w:szCs w:val="24"/>
        </w:rPr>
      </w:pPr>
      <w:r w:rsidRPr="00583490">
        <w:rPr>
          <w:rFonts w:asciiTheme="minorHAnsi" w:hAnsiTheme="minorHAnsi"/>
          <w:sz w:val="24"/>
          <w:szCs w:val="24"/>
        </w:rPr>
        <w:t>Микроклимат в помещении должен соответствовать ГОСТ 30494-96 «Здания жилые и общественные». Согласно п. 4.5. Сан.П и Н 2.1.2.1002-00 естественная вентиляция жилых помещений долж</w:t>
      </w:r>
      <w:r w:rsidRPr="00583490">
        <w:rPr>
          <w:rFonts w:asciiTheme="minorHAnsi" w:hAnsiTheme="minorHAnsi"/>
          <w:sz w:val="24"/>
          <w:szCs w:val="24"/>
        </w:rPr>
        <w:softHyphen/>
        <w:t>на осуществляться путем притока воздуха через форточки либо через специальные отверстия в оконных створках и вентиляционные каналы. Вытяжная вентиляция предусмотрена в кухнях, в ванных комнатах, туа</w:t>
      </w:r>
      <w:r w:rsidRPr="00583490">
        <w:rPr>
          <w:rFonts w:asciiTheme="minorHAnsi" w:hAnsiTheme="minorHAnsi"/>
          <w:sz w:val="24"/>
          <w:szCs w:val="24"/>
        </w:rPr>
        <w:softHyphen/>
        <w:t>летах. Согласно п. 4.1. справочного пособия Научно-технического совета ЦНИИЭП Госкомархитектуры к СНиП «Отопление и вентиляция жилых зданий» щель под дверьми ванной, туалета и кухни должна быть не менее 0,02 м высотой, либо в указанных помещениях должны быть установлены вентиляционные решет</w:t>
      </w:r>
      <w:r w:rsidRPr="00583490">
        <w:rPr>
          <w:rFonts w:asciiTheme="minorHAnsi" w:hAnsiTheme="minorHAnsi"/>
          <w:sz w:val="24"/>
          <w:szCs w:val="24"/>
        </w:rPr>
        <w:softHyphen/>
        <w:t>ки в нижней части дверного полотна.</w:t>
      </w:r>
    </w:p>
    <w:p w:rsidR="007B37C0" w:rsidRPr="00583490" w:rsidRDefault="007B37C0" w:rsidP="007B37C0">
      <w:pPr>
        <w:spacing w:after="0"/>
        <w:ind w:left="40" w:right="40" w:firstLine="720"/>
        <w:jc w:val="both"/>
        <w:rPr>
          <w:rFonts w:asciiTheme="minorHAnsi" w:hAnsiTheme="minorHAnsi"/>
          <w:sz w:val="24"/>
          <w:szCs w:val="24"/>
        </w:rPr>
      </w:pPr>
      <w:r w:rsidRPr="00583490">
        <w:rPr>
          <w:rFonts w:asciiTheme="minorHAnsi" w:hAnsiTheme="minorHAnsi"/>
          <w:sz w:val="24"/>
          <w:szCs w:val="24"/>
        </w:rPr>
        <w:t>Для предотвращения появления конденсата на поверхностях (окнах, откосах, в углах стен, полах и полках) требуется:</w:t>
      </w:r>
    </w:p>
    <w:p w:rsidR="007B37C0" w:rsidRPr="00583490" w:rsidRDefault="007B37C0" w:rsidP="00A46D44">
      <w:pPr>
        <w:pStyle w:val="23"/>
        <w:numPr>
          <w:ilvl w:val="0"/>
          <w:numId w:val="47"/>
        </w:numPr>
        <w:shd w:val="clear" w:color="auto" w:fill="auto"/>
        <w:tabs>
          <w:tab w:val="left" w:pos="942"/>
        </w:tabs>
        <w:spacing w:before="0" w:after="0" w:line="276" w:lineRule="auto"/>
        <w:ind w:left="1429" w:right="40" w:hanging="360"/>
        <w:rPr>
          <w:rFonts w:asciiTheme="minorHAnsi" w:hAnsiTheme="minorHAnsi"/>
          <w:sz w:val="24"/>
          <w:szCs w:val="24"/>
        </w:rPr>
      </w:pPr>
      <w:r w:rsidRPr="00583490">
        <w:rPr>
          <w:rFonts w:asciiTheme="minorHAnsi" w:hAnsiTheme="minorHAnsi"/>
          <w:sz w:val="24"/>
          <w:szCs w:val="24"/>
        </w:rPr>
        <w:t>производить проветривание 3-4 раза в день, в течение 10-15 минут, открывать окна в режиме «про</w:t>
      </w:r>
      <w:r w:rsidRPr="00583490">
        <w:rPr>
          <w:rFonts w:asciiTheme="minorHAnsi" w:hAnsiTheme="minorHAnsi"/>
          <w:sz w:val="24"/>
          <w:szCs w:val="24"/>
        </w:rPr>
        <w:softHyphen/>
        <w:t>ветривания» (см. Приложение № 2);</w:t>
      </w:r>
    </w:p>
    <w:p w:rsidR="007B37C0" w:rsidRPr="00583490" w:rsidRDefault="007B37C0" w:rsidP="00A46D44">
      <w:pPr>
        <w:pStyle w:val="23"/>
        <w:numPr>
          <w:ilvl w:val="0"/>
          <w:numId w:val="47"/>
        </w:numPr>
        <w:shd w:val="clear" w:color="auto" w:fill="auto"/>
        <w:tabs>
          <w:tab w:val="left" w:pos="947"/>
        </w:tabs>
        <w:spacing w:before="0" w:after="0" w:line="276" w:lineRule="auto"/>
        <w:ind w:left="1429" w:hanging="360"/>
        <w:rPr>
          <w:rFonts w:asciiTheme="minorHAnsi" w:hAnsiTheme="minorHAnsi"/>
          <w:sz w:val="24"/>
          <w:szCs w:val="24"/>
        </w:rPr>
      </w:pPr>
      <w:r w:rsidRPr="00583490">
        <w:rPr>
          <w:rFonts w:asciiTheme="minorHAnsi" w:hAnsiTheme="minorHAnsi"/>
          <w:sz w:val="24"/>
          <w:szCs w:val="24"/>
        </w:rPr>
        <w:t>в случае появления конденсата на стеклах окон постоянно оставлять окна в режиме «инфильтрации».</w:t>
      </w:r>
    </w:p>
    <w:p w:rsidR="007B37C0" w:rsidRPr="00583490" w:rsidRDefault="007B37C0" w:rsidP="007B37C0">
      <w:pPr>
        <w:pStyle w:val="23"/>
        <w:shd w:val="clear" w:color="auto" w:fill="auto"/>
        <w:tabs>
          <w:tab w:val="left" w:pos="1149"/>
        </w:tabs>
        <w:spacing w:before="0" w:after="0" w:line="276" w:lineRule="auto"/>
        <w:ind w:left="40" w:right="40" w:firstLine="527"/>
        <w:rPr>
          <w:rFonts w:asciiTheme="minorHAnsi" w:hAnsiTheme="minorHAnsi"/>
          <w:sz w:val="24"/>
          <w:szCs w:val="24"/>
        </w:rPr>
      </w:pPr>
      <w:r w:rsidRPr="00583490">
        <w:rPr>
          <w:rFonts w:asciiTheme="minorHAnsi" w:hAnsiTheme="minorHAnsi"/>
          <w:sz w:val="24"/>
          <w:szCs w:val="24"/>
        </w:rPr>
        <w:t>Для обеспечения нормального температурно-влажностного режима наружных стен не рекоменду</w:t>
      </w:r>
      <w:r w:rsidRPr="00583490">
        <w:rPr>
          <w:rFonts w:asciiTheme="minorHAnsi" w:hAnsiTheme="minorHAnsi"/>
          <w:sz w:val="24"/>
          <w:szCs w:val="24"/>
        </w:rPr>
        <w:softHyphen/>
        <w:t>ется: клеить «тяжелые» виды обоев, в том числе флизелиновые, применять красящие составы, исключающие паропроницаемость, в первые три года эксплуатации.</w:t>
      </w:r>
    </w:p>
    <w:p w:rsidR="007B37C0" w:rsidRPr="00583490" w:rsidRDefault="007B37C0" w:rsidP="007B37C0">
      <w:pPr>
        <w:spacing w:after="0"/>
        <w:ind w:firstLine="709"/>
        <w:jc w:val="both"/>
        <w:rPr>
          <w:rFonts w:asciiTheme="minorHAnsi" w:hAnsiTheme="minorHAnsi"/>
          <w:sz w:val="24"/>
          <w:szCs w:val="24"/>
        </w:rPr>
      </w:pPr>
    </w:p>
    <w:p w:rsidR="007B37C0" w:rsidRPr="00583490" w:rsidRDefault="007B37C0" w:rsidP="007B37C0">
      <w:pPr>
        <w:pStyle w:val="3"/>
        <w:shd w:val="clear" w:color="auto" w:fill="FFFFFF"/>
        <w:spacing w:before="0"/>
        <w:jc w:val="center"/>
        <w:rPr>
          <w:rFonts w:asciiTheme="minorHAnsi" w:hAnsiTheme="minorHAnsi" w:cs="Arial"/>
          <w:b/>
          <w:color w:val="auto"/>
        </w:rPr>
      </w:pPr>
      <w:r w:rsidRPr="00583490">
        <w:rPr>
          <w:rFonts w:asciiTheme="minorHAnsi" w:hAnsiTheme="minorHAnsi" w:cs="Arial"/>
          <w:b/>
          <w:color w:val="auto"/>
        </w:rPr>
        <w:t>7. ОСНОВНОЙ ФАСАД ДОМА</w:t>
      </w:r>
    </w:p>
    <w:p w:rsidR="007B37C0" w:rsidRPr="00583490" w:rsidRDefault="007B37C0" w:rsidP="007B37C0">
      <w:pPr>
        <w:pStyle w:val="a3"/>
        <w:shd w:val="clear" w:color="auto" w:fill="FFFFFF"/>
        <w:spacing w:before="0" w:beforeAutospacing="0" w:after="0" w:afterAutospacing="0" w:line="276" w:lineRule="auto"/>
        <w:jc w:val="both"/>
        <w:rPr>
          <w:rFonts w:asciiTheme="minorHAnsi" w:hAnsiTheme="minorHAnsi" w:cs="Arial"/>
        </w:rPr>
      </w:pPr>
    </w:p>
    <w:p w:rsidR="007B37C0" w:rsidRPr="00583490"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583490">
        <w:rPr>
          <w:rFonts w:asciiTheme="minorHAnsi" w:hAnsiTheme="minorHAnsi" w:cs="Arial"/>
        </w:rPr>
        <w:t>Не допускается:</w:t>
      </w:r>
    </w:p>
    <w:p w:rsidR="007B37C0" w:rsidRPr="00747F3B" w:rsidRDefault="007B37C0" w:rsidP="00A46D44">
      <w:pPr>
        <w:numPr>
          <w:ilvl w:val="0"/>
          <w:numId w:val="40"/>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Изменение целостного облика дома без согласования с управляющей компанией,</w:t>
      </w:r>
    </w:p>
    <w:p w:rsidR="007B37C0" w:rsidRPr="00747F3B" w:rsidRDefault="007B37C0" w:rsidP="00A46D44">
      <w:pPr>
        <w:numPr>
          <w:ilvl w:val="0"/>
          <w:numId w:val="40"/>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Изменение остекления балконов, предусмотренным проектом;</w:t>
      </w:r>
    </w:p>
    <w:p w:rsidR="007B37C0" w:rsidRPr="00747F3B" w:rsidRDefault="007B37C0" w:rsidP="00A46D44">
      <w:pPr>
        <w:numPr>
          <w:ilvl w:val="0"/>
          <w:numId w:val="40"/>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Замена остекления окон ПВХ, предусмотренных проектом.</w:t>
      </w:r>
    </w:p>
    <w:p w:rsidR="007B37C0" w:rsidRPr="00747F3B" w:rsidRDefault="007B37C0" w:rsidP="00A46D44">
      <w:pPr>
        <w:numPr>
          <w:ilvl w:val="0"/>
          <w:numId w:val="40"/>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Герметизация естественных щелей между пилонами и балконным экраном;</w:t>
      </w:r>
    </w:p>
    <w:p w:rsidR="007B37C0" w:rsidRPr="00747F3B" w:rsidRDefault="007B37C0" w:rsidP="00A46D44">
      <w:pPr>
        <w:numPr>
          <w:ilvl w:val="0"/>
          <w:numId w:val="40"/>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Самовольная установка систем кондиционирования;</w:t>
      </w:r>
    </w:p>
    <w:p w:rsidR="007B37C0" w:rsidRDefault="007B37C0" w:rsidP="007B37C0">
      <w:pPr>
        <w:pStyle w:val="3"/>
        <w:shd w:val="clear" w:color="auto" w:fill="FFFFFF"/>
        <w:spacing w:before="0"/>
        <w:jc w:val="both"/>
        <w:rPr>
          <w:rFonts w:asciiTheme="minorHAnsi" w:hAnsiTheme="minorHAnsi" w:cs="Arial"/>
          <w:color w:val="auto"/>
        </w:rPr>
      </w:pPr>
    </w:p>
    <w:p w:rsidR="007B37C0" w:rsidRPr="00924D3F" w:rsidRDefault="007B37C0" w:rsidP="007B37C0">
      <w:pPr>
        <w:pStyle w:val="3"/>
        <w:shd w:val="clear" w:color="auto" w:fill="FFFFFF"/>
        <w:spacing w:before="0"/>
        <w:jc w:val="center"/>
        <w:rPr>
          <w:rFonts w:asciiTheme="minorHAnsi" w:hAnsiTheme="minorHAnsi" w:cs="Arial"/>
          <w:b/>
          <w:color w:val="auto"/>
        </w:rPr>
      </w:pPr>
      <w:r>
        <w:rPr>
          <w:rFonts w:asciiTheme="minorHAnsi" w:hAnsiTheme="minorHAnsi" w:cs="Arial"/>
          <w:b/>
          <w:color w:val="auto"/>
        </w:rPr>
        <w:t>8</w:t>
      </w:r>
      <w:r w:rsidRPr="00924D3F">
        <w:rPr>
          <w:rFonts w:asciiTheme="minorHAnsi" w:hAnsiTheme="minorHAnsi" w:cs="Arial"/>
          <w:b/>
          <w:color w:val="auto"/>
        </w:rPr>
        <w:t>. ПЕРЕОБОРУДОВАНИЕ И ПЕРЕПЛАНИРОВКА КВАРТИР</w:t>
      </w:r>
    </w:p>
    <w:p w:rsidR="007B37C0"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Переоборудование инженерных систем и перепланировка квартир и нежилых помещений в многоквартирных домах допускаются после получения разрешения органов местного самоуправления на основании проектов, разработанных организациями или индивидуальными предпринимателями, имеющими свидетельство о допуске СРО к работам по подготовке проектной документации, согласованных и утвержденных в установленном порядке органами местного самоуправления.</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Не допускается переоборудование и перепланировка квартир:</w:t>
      </w:r>
    </w:p>
    <w:p w:rsidR="007B37C0" w:rsidRPr="00747F3B" w:rsidRDefault="007B37C0" w:rsidP="00A46D44">
      <w:pPr>
        <w:numPr>
          <w:ilvl w:val="0"/>
          <w:numId w:val="41"/>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ведущие к нарушению прочности или разрушению несущих и ограждающих конструкций жилого дома (фундаментов, колонн, перекрытий, вентиляционных шахт, наружных и внутренних стен и прочее);</w:t>
      </w:r>
    </w:p>
    <w:p w:rsidR="007B37C0" w:rsidRPr="00747F3B" w:rsidRDefault="007B37C0" w:rsidP="00A46D44">
      <w:pPr>
        <w:numPr>
          <w:ilvl w:val="0"/>
          <w:numId w:val="41"/>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ведущие к нарушению прочности или разрушению межквартирных стен;</w:t>
      </w:r>
    </w:p>
    <w:p w:rsidR="007B37C0" w:rsidRPr="00747F3B" w:rsidRDefault="007B37C0" w:rsidP="00A46D44">
      <w:pPr>
        <w:numPr>
          <w:ilvl w:val="0"/>
          <w:numId w:val="41"/>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ведущие к ухудшению работоспособности инженерных систем здания;</w:t>
      </w:r>
    </w:p>
    <w:p w:rsidR="007B37C0" w:rsidRPr="00747F3B" w:rsidRDefault="007B37C0" w:rsidP="00A46D44">
      <w:pPr>
        <w:numPr>
          <w:ilvl w:val="0"/>
          <w:numId w:val="41"/>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ведущие к ухудшению сохранности и изменению внешнего вида фасада;</w:t>
      </w:r>
    </w:p>
    <w:p w:rsidR="007B37C0" w:rsidRPr="00747F3B" w:rsidRDefault="007B37C0" w:rsidP="00A46D44">
      <w:pPr>
        <w:numPr>
          <w:ilvl w:val="0"/>
          <w:numId w:val="41"/>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не отвечающие противопожарным требованиям к жилым зданиям;</w:t>
      </w:r>
    </w:p>
    <w:p w:rsidR="007B37C0" w:rsidRPr="00747F3B" w:rsidRDefault="007B37C0" w:rsidP="00A46D44">
      <w:pPr>
        <w:numPr>
          <w:ilvl w:val="0"/>
          <w:numId w:val="41"/>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ухудшающие условия проживания всех или отдельных жильцов дома или квартиры;</w:t>
      </w:r>
    </w:p>
    <w:p w:rsidR="007B37C0" w:rsidRPr="00747F3B" w:rsidRDefault="007B37C0" w:rsidP="00A46D44">
      <w:pPr>
        <w:numPr>
          <w:ilvl w:val="0"/>
          <w:numId w:val="41"/>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для использования квартир под нежилые цели без предварительного перевода их в состав нежилого фонда, в установленном законодательством порядке.</w:t>
      </w:r>
    </w:p>
    <w:p w:rsidR="007B37C0" w:rsidRPr="00747F3B" w:rsidRDefault="007B37C0" w:rsidP="00A46D44">
      <w:pPr>
        <w:numPr>
          <w:ilvl w:val="0"/>
          <w:numId w:val="41"/>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Ведущие к увеличению тепловой и электрической нагрузок, предусмотренных</w:t>
      </w:r>
      <w:r w:rsidRPr="00747F3B">
        <w:rPr>
          <w:rFonts w:asciiTheme="minorHAnsi" w:hAnsiTheme="minorHAnsi" w:cs="Arial"/>
          <w:sz w:val="24"/>
          <w:szCs w:val="24"/>
        </w:rPr>
        <w:br/>
        <w:t>проектом.</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Изменения, в количественных и качественных характеристиках квартир, полученные в результате их переоборудования или перепланировки, а также право собственности на измененные или вновь созданные при этом помещения должны быть зарегистрированы в государственных учреждениях юстиции, в установленном порядке.</w:t>
      </w:r>
    </w:p>
    <w:p w:rsidR="007B37C0"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Лица, виновные в нарушении изложенного порядка переоборудования и перепланировки квартир, могут привлекаться к ответственности в соответствии с нормами жилищного законодательства и законодательства об административных правонарушениях.</w:t>
      </w:r>
    </w:p>
    <w:p w:rsidR="007B37C0" w:rsidRPr="00747F3B"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p>
    <w:p w:rsidR="007B37C0" w:rsidRPr="00924D3F" w:rsidRDefault="007B37C0" w:rsidP="007B37C0">
      <w:pPr>
        <w:pStyle w:val="3"/>
        <w:shd w:val="clear" w:color="auto" w:fill="FFFFFF"/>
        <w:spacing w:before="0"/>
        <w:jc w:val="center"/>
        <w:rPr>
          <w:rFonts w:asciiTheme="minorHAnsi" w:hAnsiTheme="minorHAnsi" w:cs="Arial"/>
          <w:b/>
          <w:color w:val="auto"/>
        </w:rPr>
      </w:pPr>
      <w:r>
        <w:rPr>
          <w:rFonts w:asciiTheme="minorHAnsi" w:hAnsiTheme="minorHAnsi" w:cs="Arial"/>
          <w:b/>
          <w:color w:val="auto"/>
        </w:rPr>
        <w:t>9</w:t>
      </w:r>
      <w:r w:rsidRPr="00924D3F">
        <w:rPr>
          <w:rFonts w:asciiTheme="minorHAnsi" w:hAnsiTheme="minorHAnsi" w:cs="Arial"/>
          <w:b/>
          <w:color w:val="auto"/>
        </w:rPr>
        <w:t>. СРОКИ СЛУЖБЫ</w:t>
      </w:r>
    </w:p>
    <w:p w:rsidR="007B37C0" w:rsidRDefault="007B37C0" w:rsidP="007B37C0">
      <w:pPr>
        <w:pStyle w:val="a3"/>
        <w:shd w:val="clear" w:color="auto" w:fill="FFFFFF"/>
        <w:spacing w:before="0" w:beforeAutospacing="0" w:after="0" w:afterAutospacing="0" w:line="276" w:lineRule="auto"/>
        <w:jc w:val="both"/>
        <w:rPr>
          <w:rFonts w:asciiTheme="minorHAnsi" w:hAnsiTheme="minorHAnsi" w:cs="Arial"/>
        </w:rPr>
      </w:pPr>
    </w:p>
    <w:p w:rsidR="007B37C0"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Собственник ознакомлен с информацией о сроках службы объекта долевого строительства и входящих в его состав элементов отделки, систем инженерно- технического обеспечения, элементов, изделий. Данные сроки составляют следующие промежутки времени:</w:t>
      </w:r>
    </w:p>
    <w:p w:rsidR="007B37C0" w:rsidRDefault="007B37C0" w:rsidP="00A46D44">
      <w:pPr>
        <w:pStyle w:val="a3"/>
        <w:numPr>
          <w:ilvl w:val="0"/>
          <w:numId w:val="42"/>
        </w:numPr>
        <w:shd w:val="clear" w:color="auto" w:fill="FFFFFF"/>
        <w:spacing w:before="0" w:beforeAutospacing="0" w:after="0" w:afterAutospacing="0" w:line="276" w:lineRule="auto"/>
        <w:jc w:val="both"/>
        <w:rPr>
          <w:rFonts w:asciiTheme="minorHAnsi" w:hAnsiTheme="minorHAnsi" w:cs="Arial"/>
        </w:rPr>
      </w:pPr>
      <w:r w:rsidRPr="00747F3B">
        <w:rPr>
          <w:rFonts w:asciiTheme="minorHAnsi" w:hAnsiTheme="minorHAnsi" w:cs="Arial"/>
        </w:rPr>
        <w:t>срок службы объекта долевого строительства – </w:t>
      </w:r>
      <w:r w:rsidRPr="00747F3B">
        <w:rPr>
          <w:rStyle w:val="aff"/>
          <w:rFonts w:asciiTheme="minorHAnsi" w:hAnsiTheme="minorHAnsi" w:cs="Arial"/>
        </w:rPr>
        <w:t>(наименование срока службы объекта долевого строительства)</w:t>
      </w:r>
      <w:r>
        <w:rPr>
          <w:rStyle w:val="aff"/>
          <w:rFonts w:asciiTheme="minorHAnsi" w:hAnsiTheme="minorHAnsi" w:cs="Arial"/>
        </w:rPr>
        <w:t>.</w:t>
      </w:r>
    </w:p>
    <w:p w:rsidR="007B37C0" w:rsidRPr="00747F3B" w:rsidRDefault="007B37C0" w:rsidP="00A46D44">
      <w:pPr>
        <w:numPr>
          <w:ilvl w:val="0"/>
          <w:numId w:val="42"/>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срок службы элементов отделки – </w:t>
      </w:r>
      <w:r w:rsidRPr="00747F3B">
        <w:rPr>
          <w:rStyle w:val="aff"/>
          <w:rFonts w:asciiTheme="minorHAnsi" w:hAnsiTheme="minorHAnsi" w:cs="Arial"/>
          <w:sz w:val="24"/>
          <w:szCs w:val="24"/>
        </w:rPr>
        <w:t>(наименование срока службы элементов отделки в соответствии со условием договора на поставку отделочных материалов/подрядных работ)</w:t>
      </w:r>
    </w:p>
    <w:p w:rsidR="007B37C0" w:rsidRPr="00747F3B" w:rsidRDefault="007B37C0" w:rsidP="00A46D44">
      <w:pPr>
        <w:numPr>
          <w:ilvl w:val="0"/>
          <w:numId w:val="42"/>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срок службы систем инженерно-технического обеспечения – </w:t>
      </w:r>
      <w:r w:rsidRPr="00747F3B">
        <w:rPr>
          <w:rStyle w:val="aff"/>
          <w:rFonts w:asciiTheme="minorHAnsi" w:hAnsiTheme="minorHAnsi" w:cs="Arial"/>
          <w:sz w:val="24"/>
          <w:szCs w:val="24"/>
        </w:rPr>
        <w:t>(наименование срока службы систем инженерно-технического обеспечения в соответствии со условием договора на поставку материалов/подрядных работ)</w:t>
      </w:r>
    </w:p>
    <w:p w:rsidR="007B37C0" w:rsidRPr="00747F3B" w:rsidRDefault="007B37C0" w:rsidP="00A46D44">
      <w:pPr>
        <w:numPr>
          <w:ilvl w:val="0"/>
          <w:numId w:val="42"/>
        </w:numPr>
        <w:shd w:val="clear" w:color="auto" w:fill="FFFFFF"/>
        <w:spacing w:after="0"/>
        <w:jc w:val="both"/>
        <w:rPr>
          <w:rFonts w:asciiTheme="minorHAnsi" w:hAnsiTheme="minorHAnsi" w:cs="Arial"/>
          <w:sz w:val="24"/>
          <w:szCs w:val="24"/>
        </w:rPr>
      </w:pPr>
      <w:r w:rsidRPr="00747F3B">
        <w:rPr>
          <w:rFonts w:asciiTheme="minorHAnsi" w:hAnsiTheme="minorHAnsi" w:cs="Arial"/>
          <w:sz w:val="24"/>
          <w:szCs w:val="24"/>
        </w:rPr>
        <w:t>срок службы конструктивных элементов, изделий - </w:t>
      </w:r>
      <w:r w:rsidRPr="00747F3B">
        <w:rPr>
          <w:rStyle w:val="aff"/>
          <w:rFonts w:asciiTheme="minorHAnsi" w:hAnsiTheme="minorHAnsi" w:cs="Arial"/>
          <w:sz w:val="24"/>
          <w:szCs w:val="24"/>
        </w:rPr>
        <w:t>(наименование срока службы конструктивных элементов в соответствии со условием договора на поставку конструкций/подрядных работ)</w:t>
      </w:r>
    </w:p>
    <w:p w:rsidR="007B37C0"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rPr>
      </w:pPr>
      <w:r w:rsidRPr="00747F3B">
        <w:rPr>
          <w:rFonts w:asciiTheme="minorHAnsi" w:hAnsiTheme="minorHAnsi" w:cs="Arial"/>
        </w:rPr>
        <w:t>Установленные в настоящей Инструкции сроки службы не являются тождественными гарантийным срокам, установленным договором долевого участия в строительстве.</w:t>
      </w:r>
    </w:p>
    <w:p w:rsidR="007B37C0" w:rsidRPr="00747F3B" w:rsidRDefault="007B37C0" w:rsidP="007B37C0">
      <w:pPr>
        <w:pStyle w:val="a3"/>
        <w:shd w:val="clear" w:color="auto" w:fill="FFFFFF"/>
        <w:spacing w:before="0" w:beforeAutospacing="0" w:after="0" w:afterAutospacing="0" w:line="276" w:lineRule="auto"/>
        <w:jc w:val="both"/>
        <w:rPr>
          <w:rFonts w:asciiTheme="minorHAnsi" w:hAnsiTheme="minorHAnsi" w:cs="Arial"/>
        </w:rPr>
      </w:pPr>
    </w:p>
    <w:p w:rsidR="007B37C0" w:rsidRPr="00924D3F" w:rsidRDefault="007B37C0" w:rsidP="007B37C0">
      <w:pPr>
        <w:pStyle w:val="3"/>
        <w:shd w:val="clear" w:color="auto" w:fill="FFFFFF"/>
        <w:spacing w:before="0"/>
        <w:jc w:val="center"/>
        <w:rPr>
          <w:rFonts w:asciiTheme="minorHAnsi" w:hAnsiTheme="minorHAnsi" w:cs="Arial"/>
          <w:b/>
          <w:color w:val="auto"/>
        </w:rPr>
      </w:pPr>
      <w:r>
        <w:rPr>
          <w:rFonts w:asciiTheme="minorHAnsi" w:hAnsiTheme="minorHAnsi" w:cs="Arial"/>
          <w:b/>
          <w:color w:val="auto"/>
        </w:rPr>
        <w:t>10</w:t>
      </w:r>
      <w:r w:rsidRPr="00924D3F">
        <w:rPr>
          <w:rFonts w:asciiTheme="minorHAnsi" w:hAnsiTheme="minorHAnsi" w:cs="Arial"/>
          <w:b/>
          <w:color w:val="auto"/>
        </w:rPr>
        <w:t>.ПЕРЕДАЧА КВАРТИРЫ СОБСТВЕННИКУ</w:t>
      </w:r>
    </w:p>
    <w:p w:rsidR="007B37C0" w:rsidRDefault="007B37C0" w:rsidP="007B37C0">
      <w:pPr>
        <w:pStyle w:val="a3"/>
        <w:shd w:val="clear" w:color="auto" w:fill="FFFFFF"/>
        <w:spacing w:before="0" w:beforeAutospacing="0" w:after="0" w:afterAutospacing="0" w:line="276" w:lineRule="auto"/>
        <w:jc w:val="both"/>
        <w:rPr>
          <w:rStyle w:val="aff"/>
          <w:rFonts w:asciiTheme="minorHAnsi" w:hAnsiTheme="minorHAnsi" w:cs="Arial"/>
        </w:rPr>
      </w:pPr>
    </w:p>
    <w:p w:rsidR="007B37C0" w:rsidRPr="003E0367" w:rsidRDefault="007B37C0" w:rsidP="007B37C0">
      <w:pPr>
        <w:pStyle w:val="a3"/>
        <w:shd w:val="clear" w:color="auto" w:fill="FFFFFF"/>
        <w:spacing w:before="0" w:beforeAutospacing="0" w:after="0" w:afterAutospacing="0" w:line="276" w:lineRule="auto"/>
        <w:ind w:firstLine="709"/>
        <w:jc w:val="both"/>
        <w:rPr>
          <w:rFonts w:asciiTheme="minorHAnsi" w:hAnsiTheme="minorHAnsi" w:cs="Arial"/>
          <w:b/>
        </w:rPr>
      </w:pPr>
      <w:r w:rsidRPr="003E0367">
        <w:rPr>
          <w:rStyle w:val="aff"/>
          <w:rFonts w:asciiTheme="minorHAnsi" w:hAnsiTheme="minorHAnsi" w:cs="Arial"/>
        </w:rPr>
        <w:t>При подписании акта приема передачи с управляющей компанией собственнику передается</w:t>
      </w:r>
      <w:r>
        <w:rPr>
          <w:rStyle w:val="a4"/>
          <w:rFonts w:asciiTheme="minorHAnsi" w:hAnsiTheme="minorHAnsi" w:cs="Arial"/>
          <w:bCs/>
        </w:rPr>
        <w:footnoteReference w:id="3"/>
      </w:r>
      <w:r w:rsidRPr="003E0367">
        <w:rPr>
          <w:rStyle w:val="aff"/>
          <w:rFonts w:asciiTheme="minorHAnsi" w:hAnsiTheme="minorHAnsi" w:cs="Arial"/>
        </w:rPr>
        <w:t>:</w:t>
      </w:r>
    </w:p>
    <w:p w:rsidR="007B37C0" w:rsidRPr="003E0367" w:rsidRDefault="007B37C0" w:rsidP="007B37C0">
      <w:pPr>
        <w:pStyle w:val="a3"/>
        <w:shd w:val="clear" w:color="auto" w:fill="FFFFFF"/>
        <w:spacing w:before="0" w:beforeAutospacing="0" w:after="0" w:afterAutospacing="0" w:line="276" w:lineRule="auto"/>
        <w:jc w:val="both"/>
        <w:rPr>
          <w:rFonts w:asciiTheme="minorHAnsi" w:hAnsiTheme="minorHAnsi" w:cs="Arial"/>
          <w:b/>
        </w:rPr>
      </w:pPr>
      <w:r w:rsidRPr="003E0367">
        <w:rPr>
          <w:rStyle w:val="aff"/>
          <w:rFonts w:asciiTheme="minorHAnsi" w:hAnsiTheme="minorHAnsi" w:cs="Arial"/>
        </w:rPr>
        <w:t>(перечень передаваемых собственнику материалов, необходимых для содержания и обслуживания квартиры</w:t>
      </w:r>
    </w:p>
    <w:p w:rsidR="007B37C0" w:rsidRPr="003E0367" w:rsidRDefault="007B37C0" w:rsidP="00A46D44">
      <w:pPr>
        <w:numPr>
          <w:ilvl w:val="0"/>
          <w:numId w:val="43"/>
        </w:numPr>
        <w:shd w:val="clear" w:color="auto" w:fill="FFFFFF"/>
        <w:spacing w:after="0"/>
        <w:jc w:val="both"/>
        <w:rPr>
          <w:rFonts w:asciiTheme="minorHAnsi" w:hAnsiTheme="minorHAnsi" w:cs="Arial"/>
          <w:b/>
          <w:sz w:val="24"/>
          <w:szCs w:val="24"/>
        </w:rPr>
      </w:pPr>
      <w:r w:rsidRPr="003E0367">
        <w:rPr>
          <w:rStyle w:val="aff"/>
          <w:rFonts w:asciiTheme="minorHAnsi" w:hAnsiTheme="minorHAnsi" w:cs="Arial"/>
          <w:sz w:val="24"/>
          <w:szCs w:val="24"/>
        </w:rPr>
        <w:t>ключи от квартиры;</w:t>
      </w:r>
    </w:p>
    <w:p w:rsidR="007B37C0" w:rsidRPr="003E0367" w:rsidRDefault="007B37C0" w:rsidP="00A46D44">
      <w:pPr>
        <w:numPr>
          <w:ilvl w:val="0"/>
          <w:numId w:val="43"/>
        </w:numPr>
        <w:shd w:val="clear" w:color="auto" w:fill="FFFFFF"/>
        <w:spacing w:after="0"/>
        <w:jc w:val="both"/>
        <w:rPr>
          <w:rFonts w:asciiTheme="minorHAnsi" w:hAnsiTheme="minorHAnsi" w:cs="Arial"/>
          <w:b/>
          <w:sz w:val="24"/>
          <w:szCs w:val="24"/>
        </w:rPr>
      </w:pPr>
      <w:r w:rsidRPr="003E0367">
        <w:rPr>
          <w:rStyle w:val="aff"/>
          <w:rFonts w:asciiTheme="minorHAnsi" w:hAnsiTheme="minorHAnsi" w:cs="Arial"/>
          <w:sz w:val="24"/>
          <w:szCs w:val="24"/>
        </w:rPr>
        <w:t>ключ от почтового ящика;</w:t>
      </w:r>
    </w:p>
    <w:p w:rsidR="007B37C0" w:rsidRPr="003E0367" w:rsidRDefault="007B37C0" w:rsidP="00A46D44">
      <w:pPr>
        <w:numPr>
          <w:ilvl w:val="0"/>
          <w:numId w:val="43"/>
        </w:numPr>
        <w:shd w:val="clear" w:color="auto" w:fill="FFFFFF"/>
        <w:spacing w:after="0"/>
        <w:jc w:val="both"/>
        <w:rPr>
          <w:rFonts w:asciiTheme="minorHAnsi" w:hAnsiTheme="minorHAnsi" w:cs="Arial"/>
          <w:b/>
          <w:sz w:val="24"/>
          <w:szCs w:val="24"/>
        </w:rPr>
      </w:pPr>
      <w:r w:rsidRPr="003E0367">
        <w:rPr>
          <w:rStyle w:val="aff"/>
          <w:rFonts w:asciiTheme="minorHAnsi" w:hAnsiTheme="minorHAnsi" w:cs="Arial"/>
          <w:sz w:val="24"/>
          <w:szCs w:val="24"/>
        </w:rPr>
        <w:t>терморегулирующий клапан на отопительный прибор;</w:t>
      </w:r>
    </w:p>
    <w:p w:rsidR="007B37C0" w:rsidRPr="003E0367" w:rsidRDefault="007B37C0" w:rsidP="00A46D44">
      <w:pPr>
        <w:numPr>
          <w:ilvl w:val="0"/>
          <w:numId w:val="43"/>
        </w:numPr>
        <w:shd w:val="clear" w:color="auto" w:fill="FFFFFF"/>
        <w:spacing w:after="0"/>
        <w:jc w:val="both"/>
        <w:rPr>
          <w:rFonts w:asciiTheme="minorHAnsi" w:hAnsiTheme="minorHAnsi" w:cs="Arial"/>
          <w:b/>
          <w:sz w:val="24"/>
          <w:szCs w:val="24"/>
        </w:rPr>
      </w:pPr>
      <w:r w:rsidRPr="003E0367">
        <w:rPr>
          <w:rStyle w:val="aff"/>
          <w:rFonts w:asciiTheme="minorHAnsi" w:hAnsiTheme="minorHAnsi" w:cs="Arial"/>
          <w:sz w:val="24"/>
          <w:szCs w:val="24"/>
        </w:rPr>
        <w:t>паспорт на смонтированные оконные конструкции (изделия из ПВХ и алюминиевого профиля);</w:t>
      </w:r>
    </w:p>
    <w:p w:rsidR="007B37C0" w:rsidRPr="003E0367" w:rsidRDefault="007B37C0" w:rsidP="00A46D44">
      <w:pPr>
        <w:numPr>
          <w:ilvl w:val="0"/>
          <w:numId w:val="43"/>
        </w:numPr>
        <w:shd w:val="clear" w:color="auto" w:fill="FFFFFF"/>
        <w:spacing w:after="0"/>
        <w:jc w:val="both"/>
        <w:rPr>
          <w:rStyle w:val="aff"/>
          <w:rFonts w:asciiTheme="minorHAnsi" w:hAnsiTheme="minorHAnsi" w:cs="Arial"/>
          <w:bCs w:val="0"/>
          <w:sz w:val="24"/>
          <w:szCs w:val="24"/>
        </w:rPr>
      </w:pPr>
      <w:r w:rsidRPr="003E0367">
        <w:rPr>
          <w:rStyle w:val="aff"/>
          <w:rFonts w:asciiTheme="minorHAnsi" w:hAnsiTheme="minorHAnsi" w:cs="Arial"/>
          <w:sz w:val="24"/>
          <w:szCs w:val="24"/>
        </w:rPr>
        <w:t>паспорта на индивидуальные приборы учета (вода, электроэнергия, тепло при наличи</w:t>
      </w:r>
      <w:r>
        <w:rPr>
          <w:rStyle w:val="aff"/>
          <w:rFonts w:asciiTheme="minorHAnsi" w:hAnsiTheme="minorHAnsi" w:cs="Arial"/>
          <w:sz w:val="24"/>
          <w:szCs w:val="24"/>
        </w:rPr>
        <w:t>и</w:t>
      </w:r>
      <w:r w:rsidRPr="003E0367">
        <w:rPr>
          <w:rStyle w:val="aff"/>
          <w:rFonts w:asciiTheme="minorHAnsi" w:hAnsiTheme="minorHAnsi" w:cs="Arial"/>
          <w:sz w:val="24"/>
          <w:szCs w:val="24"/>
        </w:rPr>
        <w:t>).</w:t>
      </w:r>
    </w:p>
    <w:p w:rsidR="007B37C0" w:rsidRPr="003E0367" w:rsidRDefault="007B37C0" w:rsidP="007B37C0">
      <w:pPr>
        <w:shd w:val="clear" w:color="auto" w:fill="FFFFFF"/>
        <w:spacing w:after="0"/>
        <w:ind w:left="360"/>
        <w:jc w:val="both"/>
        <w:rPr>
          <w:rFonts w:asciiTheme="minorHAnsi" w:hAnsiTheme="minorHAnsi" w:cs="Arial"/>
          <w:b/>
          <w:sz w:val="24"/>
          <w:szCs w:val="24"/>
        </w:rPr>
      </w:pPr>
    </w:p>
    <w:p w:rsidR="007B37C0" w:rsidRPr="003E0367" w:rsidRDefault="007B37C0" w:rsidP="007B37C0">
      <w:pPr>
        <w:pStyle w:val="3"/>
        <w:shd w:val="clear" w:color="auto" w:fill="FFFFFF"/>
        <w:spacing w:before="0"/>
        <w:jc w:val="center"/>
        <w:rPr>
          <w:rFonts w:asciiTheme="minorHAnsi" w:hAnsiTheme="minorHAnsi" w:cs="Arial"/>
          <w:b/>
          <w:color w:val="000000"/>
        </w:rPr>
      </w:pPr>
      <w:r w:rsidRPr="003E0367">
        <w:rPr>
          <w:rFonts w:asciiTheme="minorHAnsi" w:hAnsiTheme="minorHAnsi" w:cs="Arial"/>
          <w:b/>
          <w:color w:val="000000"/>
        </w:rPr>
        <w:t>1</w:t>
      </w:r>
      <w:r>
        <w:rPr>
          <w:rFonts w:asciiTheme="minorHAnsi" w:hAnsiTheme="minorHAnsi" w:cs="Arial"/>
          <w:b/>
          <w:color w:val="000000"/>
        </w:rPr>
        <w:t>1</w:t>
      </w:r>
      <w:r w:rsidRPr="003E0367">
        <w:rPr>
          <w:rFonts w:asciiTheme="minorHAnsi" w:hAnsiTheme="minorHAnsi" w:cs="Arial"/>
          <w:b/>
          <w:color w:val="000000"/>
        </w:rPr>
        <w:t>. КОНТАКТНАЯ ИНФОРМАЦИЯ ПОДРЯДНЫХ ОРГАНИЗАЦИЙ</w:t>
      </w:r>
    </w:p>
    <w:p w:rsidR="007B37C0" w:rsidRDefault="007B37C0" w:rsidP="007B37C0">
      <w:pPr>
        <w:spacing w:after="0"/>
        <w:rPr>
          <w:rFonts w:asciiTheme="minorHAnsi" w:hAnsiTheme="minorHAnsi"/>
          <w:sz w:val="24"/>
          <w:szCs w:val="24"/>
        </w:rPr>
      </w:pPr>
    </w:p>
    <w:tbl>
      <w:tblPr>
        <w:tblStyle w:val="ac"/>
        <w:tblW w:w="0" w:type="auto"/>
        <w:tblLook w:val="04A0" w:firstRow="1" w:lastRow="0" w:firstColumn="1" w:lastColumn="0" w:noHBand="0" w:noVBand="1"/>
      </w:tblPr>
      <w:tblGrid>
        <w:gridCol w:w="2336"/>
        <w:gridCol w:w="2336"/>
        <w:gridCol w:w="2336"/>
        <w:gridCol w:w="2337"/>
      </w:tblGrid>
      <w:tr w:rsidR="007B37C0" w:rsidRPr="003E0367" w:rsidTr="00B6733D">
        <w:tc>
          <w:tcPr>
            <w:tcW w:w="2336" w:type="dxa"/>
          </w:tcPr>
          <w:p w:rsidR="007B37C0" w:rsidRDefault="007B37C0" w:rsidP="00B6733D">
            <w:pPr>
              <w:spacing w:after="0"/>
              <w:jc w:val="center"/>
              <w:rPr>
                <w:rFonts w:asciiTheme="minorHAnsi" w:hAnsiTheme="minorHAnsi"/>
                <w:b/>
                <w:sz w:val="24"/>
                <w:szCs w:val="24"/>
              </w:rPr>
            </w:pPr>
            <w:r w:rsidRPr="003E0367">
              <w:rPr>
                <w:rFonts w:asciiTheme="minorHAnsi" w:hAnsiTheme="minorHAnsi"/>
                <w:b/>
                <w:sz w:val="24"/>
                <w:szCs w:val="24"/>
              </w:rPr>
              <w:t>Конрагент</w:t>
            </w:r>
          </w:p>
          <w:p w:rsidR="007B37C0" w:rsidRPr="003E0367" w:rsidRDefault="007B37C0" w:rsidP="00B6733D">
            <w:pPr>
              <w:spacing w:after="0"/>
              <w:jc w:val="center"/>
              <w:rPr>
                <w:rFonts w:asciiTheme="minorHAnsi" w:hAnsiTheme="minorHAnsi"/>
                <w:b/>
                <w:sz w:val="24"/>
                <w:szCs w:val="24"/>
              </w:rPr>
            </w:pPr>
          </w:p>
        </w:tc>
        <w:tc>
          <w:tcPr>
            <w:tcW w:w="2336" w:type="dxa"/>
          </w:tcPr>
          <w:p w:rsidR="007B37C0" w:rsidRPr="003E0367" w:rsidRDefault="007B37C0" w:rsidP="00B6733D">
            <w:pPr>
              <w:spacing w:after="0"/>
              <w:jc w:val="center"/>
              <w:rPr>
                <w:rFonts w:asciiTheme="minorHAnsi" w:hAnsiTheme="minorHAnsi"/>
                <w:b/>
                <w:sz w:val="24"/>
                <w:szCs w:val="24"/>
              </w:rPr>
            </w:pPr>
            <w:r w:rsidRPr="003E0367">
              <w:rPr>
                <w:rFonts w:asciiTheme="minorHAnsi" w:hAnsiTheme="minorHAnsi"/>
                <w:b/>
                <w:sz w:val="24"/>
                <w:szCs w:val="24"/>
              </w:rPr>
              <w:t>Руководитель</w:t>
            </w:r>
          </w:p>
        </w:tc>
        <w:tc>
          <w:tcPr>
            <w:tcW w:w="2336" w:type="dxa"/>
          </w:tcPr>
          <w:p w:rsidR="007B37C0" w:rsidRPr="003E0367" w:rsidRDefault="007B37C0" w:rsidP="00B6733D">
            <w:pPr>
              <w:spacing w:after="0"/>
              <w:jc w:val="center"/>
              <w:rPr>
                <w:rFonts w:asciiTheme="minorHAnsi" w:hAnsiTheme="minorHAnsi"/>
                <w:b/>
                <w:sz w:val="24"/>
                <w:szCs w:val="24"/>
              </w:rPr>
            </w:pPr>
            <w:r w:rsidRPr="003E0367">
              <w:rPr>
                <w:rFonts w:asciiTheme="minorHAnsi" w:hAnsiTheme="minorHAnsi"/>
                <w:b/>
                <w:sz w:val="24"/>
                <w:szCs w:val="24"/>
              </w:rPr>
              <w:t>Вид работ</w:t>
            </w:r>
          </w:p>
        </w:tc>
        <w:tc>
          <w:tcPr>
            <w:tcW w:w="2337" w:type="dxa"/>
          </w:tcPr>
          <w:p w:rsidR="007B37C0" w:rsidRPr="003E0367" w:rsidRDefault="007B37C0" w:rsidP="00B6733D">
            <w:pPr>
              <w:spacing w:after="0"/>
              <w:jc w:val="center"/>
              <w:rPr>
                <w:rFonts w:asciiTheme="minorHAnsi" w:hAnsiTheme="minorHAnsi"/>
                <w:b/>
                <w:sz w:val="24"/>
                <w:szCs w:val="24"/>
              </w:rPr>
            </w:pPr>
            <w:r w:rsidRPr="003E0367">
              <w:rPr>
                <w:rFonts w:asciiTheme="minorHAnsi" w:hAnsiTheme="minorHAnsi"/>
                <w:b/>
                <w:sz w:val="24"/>
                <w:szCs w:val="24"/>
              </w:rPr>
              <w:t>Телефон</w:t>
            </w:r>
          </w:p>
        </w:tc>
      </w:tr>
      <w:tr w:rsidR="007B37C0" w:rsidRPr="003E0367" w:rsidTr="00B6733D">
        <w:tc>
          <w:tcPr>
            <w:tcW w:w="2336" w:type="dxa"/>
          </w:tcPr>
          <w:p w:rsidR="007B37C0" w:rsidRPr="003E0367" w:rsidRDefault="007B37C0" w:rsidP="00B6733D">
            <w:pPr>
              <w:spacing w:after="0" w:line="240" w:lineRule="auto"/>
              <w:rPr>
                <w:rFonts w:asciiTheme="minorHAnsi" w:hAnsiTheme="minorHAnsi"/>
                <w:i/>
                <w:sz w:val="24"/>
                <w:szCs w:val="24"/>
              </w:rPr>
            </w:pPr>
            <w:r w:rsidRPr="003E0367">
              <w:rPr>
                <w:rFonts w:asciiTheme="minorHAnsi" w:hAnsiTheme="minorHAnsi"/>
                <w:i/>
                <w:sz w:val="24"/>
                <w:szCs w:val="24"/>
              </w:rPr>
              <w:t>Наименование конрагента</w:t>
            </w:r>
          </w:p>
        </w:tc>
        <w:tc>
          <w:tcPr>
            <w:tcW w:w="2336" w:type="dxa"/>
          </w:tcPr>
          <w:p w:rsidR="007B37C0" w:rsidRPr="003E0367" w:rsidRDefault="007B37C0" w:rsidP="00B6733D">
            <w:pPr>
              <w:spacing w:after="0" w:line="240" w:lineRule="auto"/>
              <w:rPr>
                <w:rFonts w:asciiTheme="minorHAnsi" w:hAnsiTheme="minorHAnsi"/>
                <w:i/>
                <w:sz w:val="24"/>
                <w:szCs w:val="24"/>
              </w:rPr>
            </w:pPr>
            <w:r w:rsidRPr="003E0367">
              <w:rPr>
                <w:rFonts w:asciiTheme="minorHAnsi" w:hAnsiTheme="minorHAnsi"/>
                <w:i/>
                <w:sz w:val="24"/>
                <w:szCs w:val="24"/>
              </w:rPr>
              <w:t xml:space="preserve">ФИО руководителя, должность </w:t>
            </w:r>
          </w:p>
        </w:tc>
        <w:tc>
          <w:tcPr>
            <w:tcW w:w="2336" w:type="dxa"/>
          </w:tcPr>
          <w:p w:rsidR="007B37C0" w:rsidRPr="003E0367" w:rsidRDefault="007B37C0" w:rsidP="00B6733D">
            <w:pPr>
              <w:spacing w:after="0" w:line="240" w:lineRule="auto"/>
              <w:rPr>
                <w:rFonts w:asciiTheme="minorHAnsi" w:hAnsiTheme="minorHAnsi"/>
                <w:i/>
                <w:sz w:val="24"/>
                <w:szCs w:val="24"/>
              </w:rPr>
            </w:pPr>
            <w:r w:rsidRPr="003E0367">
              <w:rPr>
                <w:rFonts w:asciiTheme="minorHAnsi" w:hAnsiTheme="minorHAnsi"/>
                <w:i/>
                <w:sz w:val="24"/>
                <w:szCs w:val="24"/>
              </w:rPr>
              <w:t>Наименование работ, которые контрагент выполнял на объекте</w:t>
            </w:r>
          </w:p>
        </w:tc>
        <w:tc>
          <w:tcPr>
            <w:tcW w:w="2337" w:type="dxa"/>
          </w:tcPr>
          <w:p w:rsidR="007B37C0" w:rsidRPr="003E0367" w:rsidRDefault="007B37C0" w:rsidP="00B6733D">
            <w:pPr>
              <w:spacing w:after="0" w:line="240" w:lineRule="auto"/>
              <w:rPr>
                <w:rFonts w:asciiTheme="minorHAnsi" w:hAnsiTheme="minorHAnsi"/>
                <w:i/>
                <w:sz w:val="24"/>
                <w:szCs w:val="24"/>
              </w:rPr>
            </w:pPr>
            <w:r w:rsidRPr="003E0367">
              <w:rPr>
                <w:rFonts w:asciiTheme="minorHAnsi" w:hAnsiTheme="minorHAnsi"/>
                <w:i/>
                <w:sz w:val="24"/>
                <w:szCs w:val="24"/>
              </w:rPr>
              <w:t>Телефон ответственного представителя контрагента с указанием ФИО, должности</w:t>
            </w:r>
          </w:p>
        </w:tc>
      </w:tr>
    </w:tbl>
    <w:p w:rsidR="007B37C0" w:rsidRPr="003E0367" w:rsidRDefault="007B37C0" w:rsidP="007B37C0">
      <w:pPr>
        <w:spacing w:after="0"/>
        <w:rPr>
          <w:rFonts w:asciiTheme="minorHAnsi" w:hAnsiTheme="minorHAnsi"/>
          <w:sz w:val="24"/>
          <w:szCs w:val="24"/>
        </w:rPr>
      </w:pPr>
    </w:p>
    <w:p w:rsidR="007B37C0" w:rsidRDefault="007B37C0" w:rsidP="007B37C0">
      <w:pPr>
        <w:spacing w:after="0"/>
        <w:rPr>
          <w:rFonts w:asciiTheme="minorHAnsi" w:hAnsiTheme="minorHAnsi"/>
          <w:sz w:val="24"/>
          <w:szCs w:val="24"/>
        </w:rPr>
      </w:pPr>
    </w:p>
    <w:p w:rsidR="007B37C0" w:rsidRPr="00322234" w:rsidRDefault="007B37C0" w:rsidP="007B37C0">
      <w:pPr>
        <w:spacing w:after="0"/>
        <w:jc w:val="center"/>
        <w:rPr>
          <w:rFonts w:asciiTheme="minorHAnsi" w:hAnsiTheme="minorHAnsi"/>
          <w:b/>
          <w:sz w:val="24"/>
          <w:szCs w:val="24"/>
        </w:rPr>
      </w:pPr>
      <w:r w:rsidRPr="00322234">
        <w:rPr>
          <w:rFonts w:asciiTheme="minorHAnsi" w:hAnsiTheme="minorHAnsi"/>
          <w:b/>
          <w:sz w:val="24"/>
          <w:szCs w:val="24"/>
        </w:rPr>
        <w:t>1</w:t>
      </w:r>
      <w:r>
        <w:rPr>
          <w:rFonts w:asciiTheme="minorHAnsi" w:hAnsiTheme="minorHAnsi"/>
          <w:b/>
          <w:sz w:val="24"/>
          <w:szCs w:val="24"/>
        </w:rPr>
        <w:t>2</w:t>
      </w:r>
      <w:r w:rsidRPr="00322234">
        <w:rPr>
          <w:rFonts w:asciiTheme="minorHAnsi" w:hAnsiTheme="minorHAnsi"/>
          <w:b/>
          <w:sz w:val="24"/>
          <w:szCs w:val="24"/>
        </w:rPr>
        <w:t>. ПОДПИСИ СТОРОН</w:t>
      </w:r>
    </w:p>
    <w:p w:rsidR="007B37C0" w:rsidRPr="00322234" w:rsidRDefault="007B37C0" w:rsidP="007B37C0">
      <w:pPr>
        <w:spacing w:after="0"/>
        <w:jc w:val="center"/>
        <w:rPr>
          <w:rFonts w:asciiTheme="minorHAnsi" w:hAnsiTheme="minorHAnsi"/>
          <w:sz w:val="24"/>
          <w:szCs w:val="24"/>
        </w:rPr>
      </w:pPr>
    </w:p>
    <w:tbl>
      <w:tblPr>
        <w:tblStyle w:val="ac"/>
        <w:tblW w:w="0" w:type="auto"/>
        <w:tblLook w:val="04A0" w:firstRow="1" w:lastRow="0" w:firstColumn="1" w:lastColumn="0" w:noHBand="0" w:noVBand="1"/>
      </w:tblPr>
      <w:tblGrid>
        <w:gridCol w:w="4672"/>
        <w:gridCol w:w="4673"/>
      </w:tblGrid>
      <w:tr w:rsidR="007B37C0" w:rsidRPr="00322234" w:rsidTr="00B6733D">
        <w:tc>
          <w:tcPr>
            <w:tcW w:w="4672" w:type="dxa"/>
          </w:tcPr>
          <w:p w:rsidR="007B37C0" w:rsidRPr="00322234" w:rsidRDefault="007B37C0" w:rsidP="00B6733D">
            <w:pPr>
              <w:spacing w:after="0"/>
              <w:rPr>
                <w:rFonts w:asciiTheme="minorHAnsi" w:hAnsiTheme="minorHAnsi"/>
                <w:b/>
                <w:sz w:val="24"/>
                <w:szCs w:val="24"/>
              </w:rPr>
            </w:pPr>
            <w:r w:rsidRPr="00322234">
              <w:rPr>
                <w:rFonts w:asciiTheme="minorHAnsi" w:hAnsiTheme="minorHAnsi"/>
                <w:b/>
                <w:sz w:val="24"/>
                <w:szCs w:val="24"/>
              </w:rPr>
              <w:t xml:space="preserve">ЗАСТРОЙЩИК </w:t>
            </w:r>
          </w:p>
        </w:tc>
        <w:tc>
          <w:tcPr>
            <w:tcW w:w="4673" w:type="dxa"/>
          </w:tcPr>
          <w:p w:rsidR="007B37C0" w:rsidRPr="00322234" w:rsidRDefault="007B37C0" w:rsidP="00B6733D">
            <w:pPr>
              <w:spacing w:after="0"/>
              <w:rPr>
                <w:rFonts w:asciiTheme="minorHAnsi" w:hAnsiTheme="minorHAnsi"/>
                <w:b/>
                <w:sz w:val="24"/>
                <w:szCs w:val="24"/>
              </w:rPr>
            </w:pPr>
            <w:r w:rsidRPr="00322234">
              <w:rPr>
                <w:rFonts w:asciiTheme="minorHAnsi" w:hAnsiTheme="minorHAnsi"/>
                <w:b/>
                <w:sz w:val="24"/>
                <w:szCs w:val="24"/>
              </w:rPr>
              <w:t>СОБСТВЕННИК</w:t>
            </w:r>
          </w:p>
        </w:tc>
      </w:tr>
      <w:tr w:rsidR="007B37C0" w:rsidRPr="00322234" w:rsidTr="00B6733D">
        <w:tc>
          <w:tcPr>
            <w:tcW w:w="4672" w:type="dxa"/>
          </w:tcPr>
          <w:p w:rsidR="007B37C0" w:rsidRPr="00322234" w:rsidRDefault="007B37C0" w:rsidP="00B6733D">
            <w:pPr>
              <w:spacing w:after="0"/>
              <w:rPr>
                <w:rFonts w:asciiTheme="minorHAnsi" w:hAnsiTheme="minorHAnsi"/>
                <w:i/>
                <w:sz w:val="24"/>
                <w:szCs w:val="24"/>
              </w:rPr>
            </w:pPr>
            <w:r w:rsidRPr="00322234">
              <w:rPr>
                <w:rFonts w:asciiTheme="minorHAnsi" w:hAnsiTheme="minorHAnsi"/>
                <w:i/>
                <w:sz w:val="24"/>
                <w:szCs w:val="24"/>
              </w:rPr>
              <w:t>Реквизиты</w:t>
            </w:r>
          </w:p>
        </w:tc>
        <w:tc>
          <w:tcPr>
            <w:tcW w:w="4673" w:type="dxa"/>
          </w:tcPr>
          <w:p w:rsidR="007B37C0" w:rsidRPr="00322234" w:rsidRDefault="007B37C0" w:rsidP="00B6733D">
            <w:pPr>
              <w:spacing w:after="0"/>
              <w:rPr>
                <w:rFonts w:asciiTheme="minorHAnsi" w:hAnsiTheme="minorHAnsi"/>
                <w:i/>
                <w:sz w:val="24"/>
                <w:szCs w:val="24"/>
              </w:rPr>
            </w:pPr>
            <w:r w:rsidRPr="00322234">
              <w:rPr>
                <w:rFonts w:asciiTheme="minorHAnsi" w:hAnsiTheme="minorHAnsi"/>
                <w:i/>
                <w:sz w:val="24"/>
                <w:szCs w:val="24"/>
              </w:rPr>
              <w:t>Реквизиты</w:t>
            </w:r>
          </w:p>
        </w:tc>
      </w:tr>
      <w:tr w:rsidR="007B37C0" w:rsidTr="00B6733D">
        <w:tc>
          <w:tcPr>
            <w:tcW w:w="4672" w:type="dxa"/>
          </w:tcPr>
          <w:p w:rsidR="007B37C0" w:rsidRDefault="007B37C0" w:rsidP="00B6733D">
            <w:pPr>
              <w:spacing w:after="0"/>
              <w:rPr>
                <w:rFonts w:asciiTheme="minorHAnsi" w:hAnsiTheme="minorHAnsi"/>
                <w:sz w:val="24"/>
                <w:szCs w:val="24"/>
              </w:rPr>
            </w:pPr>
          </w:p>
          <w:p w:rsidR="007B37C0" w:rsidRDefault="007B37C0" w:rsidP="00B6733D">
            <w:pPr>
              <w:spacing w:after="0"/>
              <w:rPr>
                <w:rFonts w:asciiTheme="minorHAnsi" w:hAnsiTheme="minorHAnsi"/>
                <w:sz w:val="24"/>
                <w:szCs w:val="24"/>
              </w:rPr>
            </w:pPr>
            <w:r>
              <w:rPr>
                <w:rFonts w:asciiTheme="minorHAnsi" w:hAnsiTheme="minorHAnsi"/>
                <w:sz w:val="24"/>
                <w:szCs w:val="24"/>
              </w:rPr>
              <w:t>________________ / ___________________</w:t>
            </w:r>
          </w:p>
          <w:p w:rsidR="007B37C0" w:rsidRDefault="007B37C0" w:rsidP="00B6733D">
            <w:pPr>
              <w:spacing w:after="0"/>
              <w:rPr>
                <w:rFonts w:asciiTheme="minorHAnsi" w:hAnsiTheme="minorHAnsi"/>
                <w:sz w:val="24"/>
                <w:szCs w:val="24"/>
              </w:rPr>
            </w:pPr>
            <w:r>
              <w:rPr>
                <w:rFonts w:asciiTheme="minorHAnsi" w:hAnsiTheme="minorHAnsi"/>
                <w:sz w:val="24"/>
                <w:szCs w:val="24"/>
              </w:rPr>
              <w:t xml:space="preserve">            М.п. </w:t>
            </w:r>
          </w:p>
        </w:tc>
        <w:tc>
          <w:tcPr>
            <w:tcW w:w="4673" w:type="dxa"/>
          </w:tcPr>
          <w:p w:rsidR="007B37C0" w:rsidRDefault="007B37C0" w:rsidP="00B6733D">
            <w:pPr>
              <w:spacing w:after="0"/>
              <w:rPr>
                <w:rFonts w:asciiTheme="minorHAnsi" w:hAnsiTheme="minorHAnsi"/>
                <w:sz w:val="24"/>
                <w:szCs w:val="24"/>
              </w:rPr>
            </w:pPr>
          </w:p>
          <w:p w:rsidR="007B37C0" w:rsidRDefault="007B37C0" w:rsidP="00B6733D">
            <w:pPr>
              <w:spacing w:after="0"/>
              <w:rPr>
                <w:rFonts w:asciiTheme="minorHAnsi" w:hAnsiTheme="minorHAnsi"/>
                <w:sz w:val="24"/>
                <w:szCs w:val="24"/>
              </w:rPr>
            </w:pPr>
            <w:r>
              <w:rPr>
                <w:rFonts w:asciiTheme="minorHAnsi" w:hAnsiTheme="minorHAnsi"/>
                <w:sz w:val="24"/>
                <w:szCs w:val="24"/>
              </w:rPr>
              <w:t>________________ / ___________________</w:t>
            </w:r>
          </w:p>
          <w:p w:rsidR="007B37C0" w:rsidRDefault="007B37C0" w:rsidP="00B6733D">
            <w:pPr>
              <w:spacing w:after="0"/>
              <w:rPr>
                <w:rFonts w:asciiTheme="minorHAnsi" w:hAnsiTheme="minorHAnsi"/>
                <w:sz w:val="24"/>
                <w:szCs w:val="24"/>
              </w:rPr>
            </w:pPr>
            <w:r>
              <w:rPr>
                <w:rFonts w:asciiTheme="minorHAnsi" w:hAnsiTheme="minorHAnsi"/>
                <w:sz w:val="24"/>
                <w:szCs w:val="24"/>
              </w:rPr>
              <w:t xml:space="preserve">            </w:t>
            </w:r>
          </w:p>
        </w:tc>
      </w:tr>
    </w:tbl>
    <w:p w:rsidR="007B37C0" w:rsidRDefault="007B37C0" w:rsidP="007B37C0">
      <w:pPr>
        <w:spacing w:after="0"/>
        <w:rPr>
          <w:rFonts w:asciiTheme="minorHAnsi" w:hAnsiTheme="minorHAnsi"/>
          <w:sz w:val="24"/>
          <w:szCs w:val="24"/>
        </w:rPr>
      </w:pPr>
    </w:p>
    <w:p w:rsidR="007B37C0" w:rsidRDefault="007B37C0" w:rsidP="007B37C0">
      <w:pPr>
        <w:spacing w:after="0"/>
        <w:rPr>
          <w:rFonts w:asciiTheme="minorHAnsi" w:hAnsiTheme="minorHAnsi"/>
          <w:sz w:val="24"/>
          <w:szCs w:val="24"/>
        </w:rPr>
      </w:pPr>
    </w:p>
    <w:p w:rsidR="007B37C0" w:rsidRPr="003E0367" w:rsidRDefault="007B37C0" w:rsidP="007B37C0">
      <w:pPr>
        <w:spacing w:after="0"/>
        <w:rPr>
          <w:rFonts w:asciiTheme="minorHAnsi" w:hAnsiTheme="minorHAnsi"/>
          <w:sz w:val="24"/>
          <w:szCs w:val="24"/>
        </w:rPr>
      </w:pPr>
    </w:p>
    <w:p w:rsidR="007B37C0" w:rsidRDefault="007B37C0" w:rsidP="007B37C0">
      <w:pPr>
        <w:pStyle w:val="a3"/>
        <w:shd w:val="clear" w:color="auto" w:fill="FFFFFF"/>
        <w:spacing w:before="0" w:beforeAutospacing="0" w:after="375" w:afterAutospacing="0"/>
        <w:rPr>
          <w:b/>
          <w:sz w:val="28"/>
          <w:szCs w:val="28"/>
        </w:rPr>
      </w:pPr>
    </w:p>
    <w:p w:rsidR="007B37C0" w:rsidRDefault="007B37C0" w:rsidP="007B37C0">
      <w:pPr>
        <w:pStyle w:val="a3"/>
        <w:shd w:val="clear" w:color="auto" w:fill="FFFFFF"/>
        <w:spacing w:before="0" w:beforeAutospacing="0" w:after="375" w:afterAutospacing="0"/>
        <w:rPr>
          <w:b/>
          <w:sz w:val="28"/>
          <w:szCs w:val="28"/>
        </w:rPr>
      </w:pPr>
    </w:p>
    <w:p w:rsidR="007B37C0" w:rsidRDefault="007B37C0" w:rsidP="007B37C0">
      <w:pPr>
        <w:pStyle w:val="a3"/>
        <w:shd w:val="clear" w:color="auto" w:fill="FFFFFF"/>
        <w:spacing w:before="0" w:beforeAutospacing="0" w:after="375" w:afterAutospacing="0"/>
        <w:ind w:firstLine="709"/>
        <w:rPr>
          <w:b/>
          <w:sz w:val="28"/>
          <w:szCs w:val="28"/>
        </w:rPr>
      </w:pPr>
      <w:r>
        <w:rPr>
          <w:b/>
          <w:sz w:val="28"/>
          <w:szCs w:val="28"/>
        </w:rPr>
        <w:t xml:space="preserve">ПРИЛОЖЕНИЕ 4. Акт приемки-передачи. Рекомендации. </w:t>
      </w:r>
    </w:p>
    <w:p w:rsidR="007B37C0" w:rsidRDefault="007B37C0" w:rsidP="007B37C0">
      <w:pPr>
        <w:pStyle w:val="a3"/>
        <w:shd w:val="clear" w:color="auto" w:fill="FFFFFF"/>
        <w:spacing w:before="0" w:beforeAutospacing="0" w:after="375" w:afterAutospacing="0"/>
        <w:rPr>
          <w:b/>
          <w:sz w:val="28"/>
          <w:szCs w:val="28"/>
        </w:rPr>
      </w:pPr>
      <w:r>
        <w:rPr>
          <w:b/>
          <w:sz w:val="28"/>
          <w:szCs w:val="28"/>
        </w:rPr>
        <w:t xml:space="preserve">Образец Акта приемки-передачи объекта долевого строительства. </w:t>
      </w:r>
    </w:p>
    <w:p w:rsidR="007B37C0" w:rsidRDefault="007B37C0" w:rsidP="007B37C0">
      <w:pPr>
        <w:spacing w:after="0"/>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Настоящими рекомендациями предлагается образец акта приемки-передачи объекта долевого строительства (квартиры)</w:t>
      </w:r>
      <w:r w:rsidRPr="00205ABB">
        <w:rPr>
          <w:rStyle w:val="a4"/>
          <w:rFonts w:ascii="Times New Roman" w:eastAsia="Times New Roman" w:hAnsi="Times New Roman"/>
          <w:bCs/>
          <w:color w:val="000000"/>
          <w:sz w:val="28"/>
          <w:szCs w:val="28"/>
          <w:vertAlign w:val="superscript"/>
          <w:lang w:eastAsia="ru-RU"/>
        </w:rPr>
        <w:footnoteReference w:id="4"/>
      </w:r>
      <w:r>
        <w:rPr>
          <w:rFonts w:ascii="Times New Roman" w:eastAsia="Times New Roman" w:hAnsi="Times New Roman"/>
          <w:bCs/>
          <w:color w:val="000000"/>
          <w:sz w:val="28"/>
          <w:szCs w:val="28"/>
          <w:lang w:eastAsia="ru-RU"/>
        </w:rPr>
        <w:t xml:space="preserve">. </w:t>
      </w:r>
    </w:p>
    <w:p w:rsidR="007B37C0" w:rsidRPr="00247CE0" w:rsidRDefault="007B37C0" w:rsidP="007B37C0">
      <w:pPr>
        <w:spacing w:after="0"/>
        <w:ind w:firstLine="709"/>
        <w:jc w:val="both"/>
        <w:rPr>
          <w:rFonts w:ascii="Times New Roman" w:eastAsia="Times New Roman" w:hAnsi="Times New Roman"/>
          <w:bCs/>
          <w:color w:val="000000"/>
          <w:sz w:val="28"/>
          <w:szCs w:val="28"/>
          <w:lang w:eastAsia="ru-RU"/>
        </w:rPr>
      </w:pPr>
    </w:p>
    <w:p w:rsidR="007B37C0" w:rsidRPr="00747F3B" w:rsidRDefault="007B37C0" w:rsidP="007B37C0">
      <w:pPr>
        <w:pStyle w:val="2"/>
        <w:shd w:val="clear" w:color="auto" w:fill="FFFFFF"/>
        <w:spacing w:before="0" w:after="0"/>
        <w:jc w:val="right"/>
        <w:rPr>
          <w:rFonts w:ascii="Times New Roman" w:hAnsi="Times New Roman"/>
          <w:i w:val="0"/>
          <w:color w:val="000000"/>
          <w:szCs w:val="24"/>
          <w:lang w:eastAsia="ru-RU"/>
        </w:rPr>
      </w:pPr>
      <w:r w:rsidRPr="00747F3B">
        <w:rPr>
          <w:rFonts w:ascii="Times New Roman" w:hAnsi="Times New Roman"/>
          <w:i w:val="0"/>
          <w:color w:val="000000"/>
          <w:szCs w:val="24"/>
        </w:rPr>
        <w:t xml:space="preserve">ОБРАЗЕЦ </w:t>
      </w:r>
      <w:r>
        <w:rPr>
          <w:rFonts w:ascii="Times New Roman" w:hAnsi="Times New Roman"/>
          <w:i w:val="0"/>
          <w:color w:val="000000"/>
          <w:szCs w:val="24"/>
        </w:rPr>
        <w:t>АКТА</w:t>
      </w:r>
    </w:p>
    <w:p w:rsidR="007B37C0" w:rsidRDefault="007B37C0" w:rsidP="007B37C0">
      <w:pPr>
        <w:pStyle w:val="3"/>
        <w:shd w:val="clear" w:color="auto" w:fill="FFFFFF"/>
        <w:spacing w:before="0"/>
        <w:rPr>
          <w:rFonts w:asciiTheme="minorHAnsi" w:hAnsiTheme="minorHAnsi" w:cs="Arial"/>
          <w:color w:val="000000"/>
        </w:rPr>
      </w:pPr>
    </w:p>
    <w:p w:rsidR="007B37C0" w:rsidRPr="002D0D2D" w:rsidRDefault="007B37C0" w:rsidP="007B37C0">
      <w:pPr>
        <w:spacing w:after="0"/>
        <w:jc w:val="center"/>
        <w:rPr>
          <w:rFonts w:asciiTheme="minorHAnsi" w:hAnsiTheme="minorHAnsi"/>
          <w:sz w:val="24"/>
          <w:szCs w:val="24"/>
        </w:rPr>
      </w:pPr>
      <w:r w:rsidRPr="002D0D2D">
        <w:rPr>
          <w:rFonts w:asciiTheme="minorHAnsi" w:hAnsiTheme="minorHAnsi"/>
          <w:sz w:val="24"/>
          <w:szCs w:val="24"/>
        </w:rPr>
        <w:t>АКТ ПРИЕМА-ПЕРЕДАЧИ</w:t>
      </w:r>
    </w:p>
    <w:p w:rsidR="007B37C0" w:rsidRPr="002D0D2D" w:rsidRDefault="007B37C0" w:rsidP="007B37C0">
      <w:pPr>
        <w:spacing w:after="0"/>
        <w:jc w:val="center"/>
        <w:rPr>
          <w:rFonts w:asciiTheme="minorHAnsi" w:hAnsiTheme="minorHAnsi"/>
          <w:sz w:val="24"/>
          <w:szCs w:val="24"/>
        </w:rPr>
      </w:pPr>
      <w:r w:rsidRPr="002D0D2D">
        <w:rPr>
          <w:rFonts w:asciiTheme="minorHAnsi" w:hAnsiTheme="minorHAnsi"/>
          <w:sz w:val="24"/>
          <w:szCs w:val="24"/>
        </w:rPr>
        <w:t>ОБЪЕКТА ДОЛЕВОГО СТРОИТЕЛЬСТВА</w:t>
      </w:r>
    </w:p>
    <w:p w:rsidR="007B37C0" w:rsidRPr="002D0D2D" w:rsidRDefault="007B37C0" w:rsidP="007B37C0">
      <w:pPr>
        <w:spacing w:after="0"/>
        <w:jc w:val="both"/>
        <w:rPr>
          <w:rFonts w:asciiTheme="minorHAnsi" w:hAnsiTheme="minorHAnsi"/>
          <w:sz w:val="24"/>
          <w:szCs w:val="24"/>
        </w:rPr>
      </w:pPr>
    </w:p>
    <w:p w:rsidR="007B37C0" w:rsidRPr="002D0D2D" w:rsidRDefault="007B37C0" w:rsidP="007B37C0">
      <w:pPr>
        <w:spacing w:after="0"/>
        <w:jc w:val="both"/>
        <w:rPr>
          <w:rFonts w:asciiTheme="minorHAnsi" w:hAnsiTheme="minorHAnsi"/>
          <w:sz w:val="24"/>
          <w:szCs w:val="24"/>
        </w:rPr>
      </w:pPr>
      <w:r w:rsidRPr="002D0D2D">
        <w:rPr>
          <w:rFonts w:asciiTheme="minorHAnsi" w:hAnsiTheme="minorHAnsi"/>
          <w:sz w:val="24"/>
          <w:szCs w:val="24"/>
        </w:rPr>
        <w:t xml:space="preserve">Город </w:t>
      </w:r>
      <w:r>
        <w:rPr>
          <w:rFonts w:asciiTheme="minorHAnsi" w:hAnsiTheme="minorHAnsi"/>
          <w:sz w:val="24"/>
          <w:szCs w:val="24"/>
        </w:rPr>
        <w:t>______________</w:t>
      </w:r>
      <w:r w:rsidRPr="002D0D2D">
        <w:rPr>
          <w:rFonts w:asciiTheme="minorHAnsi" w:hAnsiTheme="minorHAnsi"/>
          <w:sz w:val="24"/>
          <w:szCs w:val="24"/>
        </w:rPr>
        <w:t xml:space="preserve">  </w:t>
      </w:r>
      <w:r w:rsidRPr="002D0D2D">
        <w:rPr>
          <w:rFonts w:asciiTheme="minorHAnsi" w:hAnsiTheme="minorHAnsi"/>
          <w:sz w:val="24"/>
          <w:szCs w:val="24"/>
        </w:rPr>
        <w:tab/>
      </w:r>
      <w:r w:rsidRPr="002D0D2D">
        <w:rPr>
          <w:rFonts w:asciiTheme="minorHAnsi" w:hAnsiTheme="minorHAnsi"/>
          <w:sz w:val="24"/>
          <w:szCs w:val="24"/>
        </w:rPr>
        <w:tab/>
      </w:r>
      <w:r w:rsidRPr="002D0D2D">
        <w:rPr>
          <w:rFonts w:asciiTheme="minorHAnsi" w:hAnsiTheme="minorHAnsi"/>
          <w:sz w:val="24"/>
          <w:szCs w:val="24"/>
        </w:rPr>
        <w:tab/>
      </w:r>
      <w:r w:rsidRPr="002D0D2D">
        <w:rPr>
          <w:rFonts w:asciiTheme="minorHAnsi" w:hAnsiTheme="minorHAnsi"/>
          <w:sz w:val="24"/>
          <w:szCs w:val="24"/>
        </w:rPr>
        <w:tab/>
      </w:r>
      <w:r w:rsidRPr="002D0D2D">
        <w:rPr>
          <w:rFonts w:asciiTheme="minorHAnsi" w:hAnsiTheme="minorHAnsi"/>
          <w:sz w:val="24"/>
          <w:szCs w:val="24"/>
        </w:rPr>
        <w:tab/>
        <w:t xml:space="preserve">        </w:t>
      </w:r>
      <w:r>
        <w:rPr>
          <w:rFonts w:asciiTheme="minorHAnsi" w:hAnsiTheme="minorHAnsi"/>
          <w:sz w:val="24"/>
          <w:szCs w:val="24"/>
        </w:rPr>
        <w:t xml:space="preserve">  </w:t>
      </w:r>
      <w:r w:rsidRPr="002D0D2D">
        <w:rPr>
          <w:rFonts w:asciiTheme="minorHAnsi" w:hAnsiTheme="minorHAnsi"/>
          <w:sz w:val="24"/>
          <w:szCs w:val="24"/>
        </w:rPr>
        <w:t>«</w:t>
      </w:r>
      <w:r>
        <w:rPr>
          <w:rFonts w:asciiTheme="minorHAnsi" w:hAnsiTheme="minorHAnsi"/>
          <w:sz w:val="24"/>
          <w:szCs w:val="24"/>
        </w:rPr>
        <w:t xml:space="preserve">___» ____________ </w:t>
      </w:r>
      <w:r w:rsidRPr="002D0D2D">
        <w:rPr>
          <w:rFonts w:asciiTheme="minorHAnsi" w:hAnsiTheme="minorHAnsi"/>
          <w:sz w:val="24"/>
          <w:szCs w:val="24"/>
        </w:rPr>
        <w:t>2019 года</w:t>
      </w:r>
    </w:p>
    <w:p w:rsidR="007B37C0" w:rsidRPr="002D0D2D" w:rsidRDefault="007B37C0" w:rsidP="007B37C0">
      <w:pPr>
        <w:spacing w:after="0"/>
        <w:jc w:val="both"/>
        <w:rPr>
          <w:rFonts w:asciiTheme="minorHAnsi" w:hAnsiTheme="minorHAnsi"/>
          <w:sz w:val="24"/>
          <w:szCs w:val="24"/>
        </w:rPr>
      </w:pPr>
    </w:p>
    <w:p w:rsidR="007B37C0" w:rsidRPr="002D0D2D" w:rsidRDefault="007B37C0" w:rsidP="007B37C0">
      <w:pPr>
        <w:shd w:val="clear" w:color="auto" w:fill="FFFFFF"/>
        <w:spacing w:after="0"/>
        <w:ind w:left="10" w:firstLine="538"/>
        <w:jc w:val="both"/>
        <w:rPr>
          <w:rFonts w:asciiTheme="minorHAnsi" w:hAnsiTheme="minorHAnsi"/>
          <w:sz w:val="24"/>
          <w:szCs w:val="24"/>
        </w:rPr>
      </w:pPr>
      <w:r w:rsidRPr="002D0D2D">
        <w:rPr>
          <w:rFonts w:asciiTheme="minorHAnsi" w:hAnsiTheme="minorHAnsi"/>
          <w:b/>
          <w:sz w:val="24"/>
          <w:szCs w:val="24"/>
        </w:rPr>
        <w:t xml:space="preserve"> </w:t>
      </w:r>
      <w:r w:rsidRPr="002D0D2D">
        <w:rPr>
          <w:rFonts w:asciiTheme="minorHAnsi" w:hAnsiTheme="minorHAnsi"/>
          <w:b/>
          <w:bCs/>
          <w:sz w:val="24"/>
          <w:szCs w:val="24"/>
        </w:rPr>
        <w:t>Общество с ограниченной ответственностью «***»</w:t>
      </w:r>
      <w:r w:rsidRPr="002D0D2D">
        <w:rPr>
          <w:rFonts w:asciiTheme="minorHAnsi" w:hAnsiTheme="minorHAnsi"/>
          <w:bCs/>
          <w:sz w:val="24"/>
          <w:szCs w:val="24"/>
        </w:rPr>
        <w:t xml:space="preserve">, </w:t>
      </w:r>
      <w:r w:rsidRPr="002D0D2D">
        <w:rPr>
          <w:rFonts w:asciiTheme="minorHAnsi" w:hAnsiTheme="minorHAnsi"/>
          <w:sz w:val="24"/>
          <w:szCs w:val="24"/>
        </w:rPr>
        <w:t xml:space="preserve">именуемое в дальнейшем </w:t>
      </w:r>
      <w:r w:rsidRPr="002D0D2D">
        <w:rPr>
          <w:rFonts w:asciiTheme="minorHAnsi" w:hAnsiTheme="minorHAnsi"/>
          <w:b/>
          <w:bCs/>
          <w:iCs/>
          <w:sz w:val="24"/>
          <w:szCs w:val="24"/>
        </w:rPr>
        <w:t>«Застройщик»</w:t>
      </w:r>
      <w:r w:rsidRPr="002D0D2D">
        <w:rPr>
          <w:rFonts w:asciiTheme="minorHAnsi" w:hAnsiTheme="minorHAnsi"/>
          <w:b/>
          <w:bCs/>
          <w:i/>
          <w:iCs/>
          <w:sz w:val="24"/>
          <w:szCs w:val="24"/>
        </w:rPr>
        <w:t>,</w:t>
      </w:r>
      <w:r w:rsidRPr="002D0D2D">
        <w:rPr>
          <w:rFonts w:asciiTheme="minorHAnsi" w:hAnsiTheme="minorHAnsi"/>
          <w:bCs/>
          <w:sz w:val="24"/>
          <w:szCs w:val="24"/>
        </w:rPr>
        <w:t xml:space="preserve"> ОГРН 1****5, ИНН *****, КПП *****, место нахождения: </w:t>
      </w:r>
      <w:r w:rsidRPr="002D0D2D">
        <w:rPr>
          <w:rFonts w:asciiTheme="minorHAnsi" w:hAnsiTheme="minorHAnsi"/>
          <w:sz w:val="24"/>
          <w:szCs w:val="24"/>
        </w:rPr>
        <w:t xml:space="preserve">****, г. </w:t>
      </w:r>
      <w:r>
        <w:rPr>
          <w:rFonts w:asciiTheme="minorHAnsi" w:hAnsiTheme="minorHAnsi"/>
          <w:sz w:val="24"/>
          <w:szCs w:val="24"/>
        </w:rPr>
        <w:t>*******</w:t>
      </w:r>
      <w:r w:rsidRPr="002D0D2D">
        <w:rPr>
          <w:rFonts w:asciiTheme="minorHAnsi" w:hAnsiTheme="minorHAnsi"/>
          <w:sz w:val="24"/>
          <w:szCs w:val="24"/>
        </w:rPr>
        <w:t xml:space="preserve">, ул. </w:t>
      </w:r>
      <w:r>
        <w:rPr>
          <w:rFonts w:asciiTheme="minorHAnsi" w:hAnsiTheme="minorHAnsi"/>
          <w:sz w:val="24"/>
          <w:szCs w:val="24"/>
        </w:rPr>
        <w:t>********</w:t>
      </w:r>
      <w:r w:rsidRPr="002D0D2D">
        <w:rPr>
          <w:rFonts w:asciiTheme="minorHAnsi" w:hAnsiTheme="minorHAnsi"/>
          <w:sz w:val="24"/>
          <w:szCs w:val="24"/>
        </w:rPr>
        <w:t xml:space="preserve">, д.*а, строение **, пом. ***, в лице Генерального директора ******, действующего на основании Устава, с одной стороны и </w:t>
      </w:r>
    </w:p>
    <w:p w:rsidR="007B37C0" w:rsidRPr="002D0D2D" w:rsidRDefault="007B37C0" w:rsidP="007B37C0">
      <w:pPr>
        <w:shd w:val="clear" w:color="auto" w:fill="FFFFFF"/>
        <w:spacing w:after="0"/>
        <w:ind w:left="10"/>
        <w:jc w:val="both"/>
        <w:rPr>
          <w:rFonts w:asciiTheme="minorHAnsi" w:hAnsiTheme="minorHAnsi"/>
          <w:sz w:val="24"/>
          <w:szCs w:val="24"/>
        </w:rPr>
      </w:pPr>
      <w:r w:rsidRPr="002D0D2D">
        <w:rPr>
          <w:rFonts w:asciiTheme="minorHAnsi" w:hAnsiTheme="minorHAnsi"/>
          <w:b/>
          <w:sz w:val="24"/>
          <w:szCs w:val="24"/>
        </w:rPr>
        <w:t>гр. РФ ********</w:t>
      </w:r>
      <w:r w:rsidRPr="002D0D2D">
        <w:rPr>
          <w:rFonts w:asciiTheme="minorHAnsi" w:hAnsiTheme="minorHAnsi"/>
          <w:sz w:val="24"/>
          <w:szCs w:val="24"/>
        </w:rPr>
        <w:t xml:space="preserve">, пол </w:t>
      </w:r>
      <w:r>
        <w:rPr>
          <w:rFonts w:asciiTheme="minorHAnsi" w:hAnsiTheme="minorHAnsi"/>
          <w:sz w:val="24"/>
          <w:szCs w:val="24"/>
        </w:rPr>
        <w:t>*****</w:t>
      </w:r>
      <w:r w:rsidRPr="002D0D2D">
        <w:rPr>
          <w:rFonts w:asciiTheme="minorHAnsi" w:hAnsiTheme="minorHAnsi"/>
          <w:sz w:val="24"/>
          <w:szCs w:val="24"/>
        </w:rPr>
        <w:t xml:space="preserve">, </w:t>
      </w:r>
      <w:r>
        <w:rPr>
          <w:rFonts w:asciiTheme="minorHAnsi" w:hAnsiTheme="minorHAnsi"/>
          <w:sz w:val="24"/>
          <w:szCs w:val="24"/>
        </w:rPr>
        <w:t>**.**.****</w:t>
      </w:r>
      <w:r w:rsidRPr="002D0D2D">
        <w:rPr>
          <w:rFonts w:asciiTheme="minorHAnsi" w:hAnsiTheme="minorHAnsi"/>
          <w:sz w:val="24"/>
          <w:szCs w:val="24"/>
        </w:rPr>
        <w:t xml:space="preserve"> года рождения, место рождения: г. </w:t>
      </w:r>
      <w:r>
        <w:rPr>
          <w:rFonts w:asciiTheme="minorHAnsi" w:hAnsiTheme="minorHAnsi"/>
          <w:sz w:val="24"/>
          <w:szCs w:val="24"/>
        </w:rPr>
        <w:t>*******</w:t>
      </w:r>
      <w:r w:rsidRPr="002D0D2D">
        <w:rPr>
          <w:rFonts w:asciiTheme="minorHAnsi" w:hAnsiTheme="minorHAnsi"/>
          <w:sz w:val="24"/>
          <w:szCs w:val="24"/>
        </w:rPr>
        <w:t xml:space="preserve">, паспорт: серия ** № ****, выдан: ОВД МР «****» города Москвы **.1*.20**г., код подразделения: **-0**, зарегистрирован по адресу: г. Москва, ул. ***, д.**, кв.**,  именуемый в дальнейшем </w:t>
      </w:r>
      <w:r w:rsidRPr="002D0D2D">
        <w:rPr>
          <w:rFonts w:asciiTheme="minorHAnsi" w:hAnsiTheme="minorHAnsi"/>
          <w:b/>
          <w:sz w:val="24"/>
          <w:szCs w:val="24"/>
        </w:rPr>
        <w:t>«Участник долевого строительства»</w:t>
      </w:r>
      <w:r w:rsidRPr="002D0D2D">
        <w:rPr>
          <w:rFonts w:asciiTheme="minorHAnsi" w:hAnsiTheme="minorHAnsi"/>
          <w:sz w:val="24"/>
          <w:szCs w:val="24"/>
        </w:rPr>
        <w:t>, совместно именуемые «Стороны», составили настоящий передаточный Акт о нижеследующем:</w:t>
      </w:r>
    </w:p>
    <w:p w:rsidR="007B37C0" w:rsidRPr="002D0D2D" w:rsidRDefault="007B37C0" w:rsidP="007B37C0">
      <w:pPr>
        <w:shd w:val="clear" w:color="auto" w:fill="FFFFFF"/>
        <w:spacing w:after="0"/>
        <w:jc w:val="both"/>
        <w:rPr>
          <w:rFonts w:asciiTheme="minorHAnsi" w:hAnsiTheme="minorHAnsi"/>
          <w:sz w:val="24"/>
          <w:szCs w:val="24"/>
        </w:rPr>
      </w:pPr>
      <w:r w:rsidRPr="002D0D2D">
        <w:rPr>
          <w:rFonts w:asciiTheme="minorHAnsi" w:hAnsiTheme="minorHAnsi"/>
          <w:sz w:val="24"/>
          <w:szCs w:val="24"/>
        </w:rPr>
        <w:t>Застройщик в соответствии с договором участия в долевом строительстве № *** от **.</w:t>
      </w:r>
      <w:r>
        <w:rPr>
          <w:rFonts w:asciiTheme="minorHAnsi" w:hAnsiTheme="minorHAnsi"/>
          <w:sz w:val="24"/>
          <w:szCs w:val="24"/>
        </w:rPr>
        <w:t>**</w:t>
      </w:r>
      <w:r w:rsidRPr="002D0D2D">
        <w:rPr>
          <w:rFonts w:asciiTheme="minorHAnsi" w:hAnsiTheme="minorHAnsi"/>
          <w:sz w:val="24"/>
          <w:szCs w:val="24"/>
        </w:rPr>
        <w:t xml:space="preserve">.2*** года, зарегистрированный от </w:t>
      </w:r>
      <w:r>
        <w:rPr>
          <w:rFonts w:asciiTheme="minorHAnsi" w:hAnsiTheme="minorHAnsi"/>
          <w:sz w:val="24"/>
          <w:szCs w:val="24"/>
        </w:rPr>
        <w:t>**</w:t>
      </w:r>
      <w:r w:rsidRPr="002D0D2D">
        <w:rPr>
          <w:rFonts w:asciiTheme="minorHAnsi" w:hAnsiTheme="minorHAnsi"/>
          <w:sz w:val="24"/>
          <w:szCs w:val="24"/>
        </w:rPr>
        <w:t>.**.2*** года № **-**-</w:t>
      </w:r>
      <w:r>
        <w:rPr>
          <w:rFonts w:asciiTheme="minorHAnsi" w:hAnsiTheme="minorHAnsi"/>
          <w:sz w:val="24"/>
          <w:szCs w:val="24"/>
        </w:rPr>
        <w:t>**</w:t>
      </w:r>
      <w:r w:rsidRPr="002D0D2D">
        <w:rPr>
          <w:rFonts w:asciiTheme="minorHAnsi" w:hAnsiTheme="minorHAnsi"/>
          <w:sz w:val="24"/>
          <w:szCs w:val="24"/>
        </w:rPr>
        <w:t>/</w:t>
      </w:r>
      <w:r>
        <w:rPr>
          <w:rFonts w:asciiTheme="minorHAnsi" w:hAnsiTheme="minorHAnsi"/>
          <w:sz w:val="24"/>
          <w:szCs w:val="24"/>
        </w:rPr>
        <w:t>***</w:t>
      </w:r>
      <w:r w:rsidRPr="002D0D2D">
        <w:rPr>
          <w:rFonts w:asciiTheme="minorHAnsi" w:hAnsiTheme="minorHAnsi"/>
          <w:sz w:val="24"/>
          <w:szCs w:val="24"/>
        </w:rPr>
        <w:t xml:space="preserve">/***, в Управлении Федеральной службы государственной регистрации, кадастра и картографии по </w:t>
      </w:r>
      <w:r>
        <w:rPr>
          <w:rFonts w:asciiTheme="minorHAnsi" w:hAnsiTheme="minorHAnsi"/>
          <w:sz w:val="24"/>
          <w:szCs w:val="24"/>
        </w:rPr>
        <w:t>____________________________________</w:t>
      </w:r>
      <w:r w:rsidRPr="002D0D2D">
        <w:rPr>
          <w:rFonts w:asciiTheme="minorHAnsi" w:hAnsiTheme="minorHAnsi"/>
          <w:sz w:val="24"/>
          <w:szCs w:val="24"/>
        </w:rPr>
        <w:t xml:space="preserve"> (далее – Договор) </w:t>
      </w:r>
      <w:r>
        <w:rPr>
          <w:rFonts w:asciiTheme="minorHAnsi" w:hAnsiTheme="minorHAnsi"/>
          <w:sz w:val="24"/>
          <w:szCs w:val="24"/>
        </w:rPr>
        <w:t xml:space="preserve">передал, </w:t>
      </w:r>
      <w:r w:rsidRPr="002D0D2D">
        <w:rPr>
          <w:rFonts w:asciiTheme="minorHAnsi" w:hAnsiTheme="minorHAnsi"/>
          <w:sz w:val="24"/>
          <w:szCs w:val="24"/>
        </w:rPr>
        <w:t>а Участник долевого строительства принял недвижимое имущество, расположенное в</w:t>
      </w:r>
      <w:r w:rsidRPr="002D0D2D">
        <w:rPr>
          <w:rFonts w:asciiTheme="minorHAnsi" w:hAnsiTheme="minorHAnsi"/>
          <w:bCs/>
          <w:sz w:val="24"/>
          <w:szCs w:val="24"/>
        </w:rPr>
        <w:t xml:space="preserve"> жилом доме </w:t>
      </w:r>
      <w:r w:rsidRPr="002D0D2D">
        <w:rPr>
          <w:rFonts w:asciiTheme="minorHAnsi" w:hAnsiTheme="minorHAnsi"/>
          <w:sz w:val="24"/>
          <w:szCs w:val="24"/>
        </w:rPr>
        <w:t xml:space="preserve">по адресу: </w:t>
      </w:r>
      <w:r>
        <w:rPr>
          <w:rFonts w:asciiTheme="minorHAnsi" w:hAnsiTheme="minorHAnsi"/>
          <w:sz w:val="24"/>
          <w:szCs w:val="24"/>
        </w:rPr>
        <w:t>г.___________ ул._______________</w:t>
      </w:r>
      <w:r w:rsidRPr="002D0D2D">
        <w:rPr>
          <w:rFonts w:asciiTheme="minorHAnsi" w:hAnsiTheme="minorHAnsi"/>
          <w:sz w:val="24"/>
          <w:szCs w:val="24"/>
        </w:rPr>
        <w:t xml:space="preserve">, дом </w:t>
      </w:r>
      <w:r>
        <w:rPr>
          <w:rFonts w:asciiTheme="minorHAnsi" w:hAnsiTheme="minorHAnsi"/>
          <w:sz w:val="24"/>
          <w:szCs w:val="24"/>
        </w:rPr>
        <w:t>_____, кв.____</w:t>
      </w:r>
      <w:r w:rsidRPr="002D0D2D">
        <w:rPr>
          <w:rFonts w:asciiTheme="minorHAnsi" w:hAnsiTheme="minorHAnsi"/>
          <w:sz w:val="24"/>
          <w:szCs w:val="24"/>
        </w:rPr>
        <w:t>, с соответствующими показателями:</w:t>
      </w:r>
    </w:p>
    <w:p w:rsidR="007B37C0" w:rsidRPr="002D0D2D" w:rsidRDefault="007B37C0" w:rsidP="007B37C0">
      <w:pPr>
        <w:shd w:val="clear" w:color="auto" w:fill="FFFFFF"/>
        <w:spacing w:after="0"/>
        <w:ind w:left="10" w:firstLine="538"/>
        <w:jc w:val="both"/>
        <w:rPr>
          <w:rFonts w:asciiTheme="minorHAnsi" w:hAnsiTheme="minorHAnsi"/>
          <w:noProof/>
          <w:sz w:val="24"/>
          <w:szCs w:val="24"/>
        </w:rPr>
      </w:pPr>
      <w:r w:rsidRPr="002D0D2D">
        <w:rPr>
          <w:rFonts w:asciiTheme="minorHAnsi" w:hAnsiTheme="minorHAnsi"/>
          <w:sz w:val="24"/>
          <w:szCs w:val="24"/>
        </w:rPr>
        <w:t xml:space="preserve">В соответствии с Решением № *** </w:t>
      </w:r>
      <w:r>
        <w:rPr>
          <w:rFonts w:asciiTheme="minorHAnsi" w:hAnsiTheme="minorHAnsi"/>
          <w:sz w:val="24"/>
          <w:szCs w:val="24"/>
        </w:rPr>
        <w:t>_____________________________</w:t>
      </w:r>
      <w:r w:rsidRPr="002D0D2D">
        <w:rPr>
          <w:rFonts w:asciiTheme="minorHAnsi" w:hAnsiTheme="minorHAnsi"/>
          <w:sz w:val="24"/>
          <w:szCs w:val="24"/>
        </w:rPr>
        <w:t xml:space="preserve"> о присвоении объектам адресации адреса от **.**.</w:t>
      </w:r>
      <w:r>
        <w:rPr>
          <w:rFonts w:asciiTheme="minorHAnsi" w:hAnsiTheme="minorHAnsi"/>
          <w:sz w:val="24"/>
          <w:szCs w:val="24"/>
        </w:rPr>
        <w:t>2*</w:t>
      </w:r>
      <w:r w:rsidRPr="002D0D2D">
        <w:rPr>
          <w:rFonts w:asciiTheme="minorHAnsi" w:hAnsiTheme="minorHAnsi"/>
          <w:sz w:val="24"/>
          <w:szCs w:val="24"/>
        </w:rPr>
        <w:t>**г., а так же на основании</w:t>
      </w:r>
      <w:r w:rsidRPr="002D0D2D">
        <w:rPr>
          <w:rFonts w:asciiTheme="minorHAnsi" w:hAnsiTheme="minorHAnsi"/>
          <w:noProof/>
          <w:sz w:val="24"/>
          <w:szCs w:val="24"/>
        </w:rPr>
        <w:t xml:space="preserve"> выполненых кадастровых работ, в связи с чем подготовлен Технический план от **.**.**** года, на основании которых, адрес недвижимого имущества изменен с «</w:t>
      </w:r>
      <w:r>
        <w:rPr>
          <w:rFonts w:asciiTheme="minorHAnsi" w:hAnsiTheme="minorHAnsi"/>
          <w:noProof/>
          <w:sz w:val="24"/>
          <w:szCs w:val="24"/>
        </w:rPr>
        <w:t>_______________</w:t>
      </w:r>
      <w:r w:rsidRPr="002D0D2D">
        <w:rPr>
          <w:rFonts w:asciiTheme="minorHAnsi" w:hAnsiTheme="minorHAnsi"/>
          <w:noProof/>
          <w:sz w:val="24"/>
          <w:szCs w:val="24"/>
        </w:rPr>
        <w:t>» на:</w:t>
      </w:r>
    </w:p>
    <w:p w:rsidR="007B37C0" w:rsidRPr="002D0D2D" w:rsidRDefault="007B37C0" w:rsidP="007B37C0">
      <w:pPr>
        <w:shd w:val="clear" w:color="auto" w:fill="FFFFFF"/>
        <w:spacing w:after="0"/>
        <w:ind w:left="10" w:firstLine="538"/>
        <w:jc w:val="both"/>
        <w:rPr>
          <w:rFonts w:asciiTheme="minorHAnsi" w:hAnsiTheme="minorHAnsi"/>
          <w:noProof/>
          <w:sz w:val="24"/>
          <w:szCs w:val="24"/>
        </w:rPr>
      </w:pPr>
    </w:p>
    <w:p w:rsidR="007B37C0" w:rsidRPr="002D0D2D" w:rsidRDefault="007B37C0" w:rsidP="007B37C0">
      <w:pPr>
        <w:shd w:val="clear" w:color="auto" w:fill="FFFFFF"/>
        <w:spacing w:after="0"/>
        <w:jc w:val="both"/>
        <w:rPr>
          <w:rFonts w:asciiTheme="minorHAnsi" w:hAnsiTheme="minorHAnsi"/>
          <w:noProof/>
          <w:sz w:val="24"/>
          <w:szCs w:val="24"/>
        </w:rPr>
      </w:pPr>
      <w:r>
        <w:rPr>
          <w:rFonts w:asciiTheme="minorHAnsi" w:hAnsiTheme="minorHAnsi"/>
          <w:noProof/>
          <w:sz w:val="24"/>
          <w:szCs w:val="24"/>
        </w:rPr>
        <w:t>«___________________________________________________________________________»</w:t>
      </w:r>
    </w:p>
    <w:p w:rsidR="007B37C0" w:rsidRPr="002D0D2D" w:rsidRDefault="007B37C0" w:rsidP="007B37C0">
      <w:pPr>
        <w:shd w:val="clear" w:color="auto" w:fill="FFFFFF"/>
        <w:spacing w:after="0"/>
        <w:ind w:left="10" w:firstLine="538"/>
        <w:jc w:val="both"/>
        <w:rPr>
          <w:rFonts w:asciiTheme="minorHAnsi" w:hAnsiTheme="minorHAnsi"/>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268"/>
        <w:gridCol w:w="2126"/>
        <w:gridCol w:w="2552"/>
      </w:tblGrid>
      <w:tr w:rsidR="007B37C0" w:rsidRPr="002D0D2D" w:rsidTr="00B6733D">
        <w:trPr>
          <w:trHeight w:val="404"/>
        </w:trPr>
        <w:tc>
          <w:tcPr>
            <w:tcW w:w="2297" w:type="dxa"/>
          </w:tcPr>
          <w:p w:rsidR="007B37C0" w:rsidRPr="002D0D2D" w:rsidRDefault="007B37C0" w:rsidP="00B6733D">
            <w:pPr>
              <w:spacing w:after="0"/>
              <w:jc w:val="center"/>
              <w:rPr>
                <w:rFonts w:asciiTheme="minorHAnsi" w:hAnsiTheme="minorHAnsi"/>
                <w:b/>
                <w:sz w:val="24"/>
                <w:szCs w:val="24"/>
              </w:rPr>
            </w:pPr>
            <w:r w:rsidRPr="002D0D2D">
              <w:rPr>
                <w:rFonts w:asciiTheme="minorHAnsi" w:hAnsiTheme="minorHAnsi"/>
                <w:b/>
                <w:sz w:val="24"/>
                <w:szCs w:val="24"/>
              </w:rPr>
              <w:t>номер квартиры</w:t>
            </w:r>
          </w:p>
        </w:tc>
        <w:tc>
          <w:tcPr>
            <w:tcW w:w="2268" w:type="dxa"/>
          </w:tcPr>
          <w:p w:rsidR="007B37C0" w:rsidRPr="002D0D2D" w:rsidRDefault="007B37C0" w:rsidP="00B6733D">
            <w:pPr>
              <w:spacing w:after="0"/>
              <w:jc w:val="center"/>
              <w:rPr>
                <w:rFonts w:asciiTheme="minorHAnsi" w:hAnsiTheme="minorHAnsi"/>
                <w:b/>
                <w:sz w:val="24"/>
                <w:szCs w:val="24"/>
              </w:rPr>
            </w:pPr>
            <w:r w:rsidRPr="002D0D2D">
              <w:rPr>
                <w:rFonts w:asciiTheme="minorHAnsi" w:hAnsiTheme="minorHAnsi"/>
                <w:b/>
                <w:sz w:val="24"/>
                <w:szCs w:val="24"/>
              </w:rPr>
              <w:t>этаж</w:t>
            </w:r>
          </w:p>
        </w:tc>
        <w:tc>
          <w:tcPr>
            <w:tcW w:w="2126" w:type="dxa"/>
            <w:shd w:val="clear" w:color="auto" w:fill="auto"/>
          </w:tcPr>
          <w:p w:rsidR="007B37C0" w:rsidRPr="002D0D2D" w:rsidRDefault="007B37C0" w:rsidP="00B6733D">
            <w:pPr>
              <w:spacing w:after="0"/>
              <w:jc w:val="center"/>
              <w:rPr>
                <w:rFonts w:asciiTheme="minorHAnsi" w:hAnsiTheme="minorHAnsi"/>
                <w:b/>
                <w:sz w:val="24"/>
                <w:szCs w:val="24"/>
              </w:rPr>
            </w:pPr>
            <w:r w:rsidRPr="002D0D2D">
              <w:rPr>
                <w:rFonts w:asciiTheme="minorHAnsi" w:hAnsiTheme="minorHAnsi"/>
                <w:b/>
                <w:sz w:val="24"/>
                <w:szCs w:val="24"/>
              </w:rPr>
              <w:t>количество комнат</w:t>
            </w:r>
          </w:p>
        </w:tc>
        <w:tc>
          <w:tcPr>
            <w:tcW w:w="2552" w:type="dxa"/>
            <w:shd w:val="clear" w:color="auto" w:fill="auto"/>
          </w:tcPr>
          <w:p w:rsidR="007B37C0" w:rsidRPr="002D0D2D" w:rsidRDefault="007B37C0" w:rsidP="00B6733D">
            <w:pPr>
              <w:spacing w:after="0"/>
              <w:jc w:val="center"/>
              <w:rPr>
                <w:rFonts w:asciiTheme="minorHAnsi" w:hAnsiTheme="minorHAnsi"/>
                <w:b/>
                <w:sz w:val="24"/>
                <w:szCs w:val="24"/>
              </w:rPr>
            </w:pPr>
            <w:r w:rsidRPr="002D0D2D">
              <w:rPr>
                <w:rFonts w:asciiTheme="minorHAnsi" w:hAnsiTheme="minorHAnsi"/>
                <w:b/>
                <w:sz w:val="24"/>
                <w:szCs w:val="24"/>
              </w:rPr>
              <w:t>общая площадь квартиры, кв.м.</w:t>
            </w:r>
          </w:p>
        </w:tc>
      </w:tr>
      <w:tr w:rsidR="007B37C0" w:rsidRPr="002D0D2D" w:rsidTr="00B6733D">
        <w:trPr>
          <w:trHeight w:val="361"/>
        </w:trPr>
        <w:tc>
          <w:tcPr>
            <w:tcW w:w="2297" w:type="dxa"/>
          </w:tcPr>
          <w:p w:rsidR="007B37C0" w:rsidRPr="002D0D2D" w:rsidRDefault="007B37C0" w:rsidP="00B6733D">
            <w:pPr>
              <w:spacing w:after="0"/>
              <w:jc w:val="both"/>
              <w:rPr>
                <w:rFonts w:asciiTheme="minorHAnsi" w:hAnsiTheme="minorHAnsi"/>
                <w:sz w:val="24"/>
                <w:szCs w:val="24"/>
              </w:rPr>
            </w:pPr>
            <w:r w:rsidRPr="002D0D2D">
              <w:rPr>
                <w:rFonts w:asciiTheme="minorHAnsi" w:hAnsiTheme="minorHAnsi"/>
                <w:sz w:val="24"/>
                <w:szCs w:val="24"/>
              </w:rPr>
              <w:t xml:space="preserve">       **     </w:t>
            </w:r>
          </w:p>
        </w:tc>
        <w:tc>
          <w:tcPr>
            <w:tcW w:w="2268" w:type="dxa"/>
          </w:tcPr>
          <w:p w:rsidR="007B37C0" w:rsidRPr="002D0D2D" w:rsidRDefault="007B37C0" w:rsidP="00B6733D">
            <w:pPr>
              <w:spacing w:after="0"/>
              <w:jc w:val="both"/>
              <w:rPr>
                <w:rFonts w:asciiTheme="minorHAnsi" w:hAnsiTheme="minorHAnsi"/>
                <w:sz w:val="24"/>
                <w:szCs w:val="24"/>
              </w:rPr>
            </w:pPr>
            <w:r w:rsidRPr="002D0D2D">
              <w:rPr>
                <w:rFonts w:asciiTheme="minorHAnsi" w:hAnsiTheme="minorHAnsi"/>
                <w:sz w:val="24"/>
                <w:szCs w:val="24"/>
              </w:rPr>
              <w:t>**</w:t>
            </w:r>
          </w:p>
        </w:tc>
        <w:tc>
          <w:tcPr>
            <w:tcW w:w="2126" w:type="dxa"/>
            <w:shd w:val="clear" w:color="auto" w:fill="auto"/>
          </w:tcPr>
          <w:p w:rsidR="007B37C0" w:rsidRPr="002D0D2D" w:rsidRDefault="007B37C0" w:rsidP="00B6733D">
            <w:pPr>
              <w:spacing w:after="0"/>
              <w:jc w:val="both"/>
              <w:rPr>
                <w:rFonts w:asciiTheme="minorHAnsi" w:hAnsiTheme="minorHAnsi"/>
                <w:sz w:val="24"/>
                <w:szCs w:val="24"/>
              </w:rPr>
            </w:pPr>
            <w:r w:rsidRPr="002D0D2D">
              <w:rPr>
                <w:rFonts w:asciiTheme="minorHAnsi" w:hAnsiTheme="minorHAnsi"/>
                <w:sz w:val="24"/>
                <w:szCs w:val="24"/>
              </w:rPr>
              <w:t>**</w:t>
            </w:r>
          </w:p>
        </w:tc>
        <w:tc>
          <w:tcPr>
            <w:tcW w:w="2552" w:type="dxa"/>
            <w:shd w:val="clear" w:color="auto" w:fill="auto"/>
          </w:tcPr>
          <w:p w:rsidR="007B37C0" w:rsidRPr="002D0D2D" w:rsidRDefault="007B37C0" w:rsidP="00B6733D">
            <w:pPr>
              <w:spacing w:after="0"/>
              <w:jc w:val="both"/>
              <w:rPr>
                <w:rFonts w:asciiTheme="minorHAnsi" w:hAnsiTheme="minorHAnsi"/>
                <w:sz w:val="24"/>
                <w:szCs w:val="24"/>
              </w:rPr>
            </w:pPr>
            <w:r w:rsidRPr="002D0D2D">
              <w:rPr>
                <w:rFonts w:asciiTheme="minorHAnsi" w:hAnsiTheme="minorHAnsi"/>
                <w:sz w:val="24"/>
                <w:szCs w:val="24"/>
              </w:rPr>
              <w:t>**</w:t>
            </w:r>
          </w:p>
        </w:tc>
      </w:tr>
    </w:tbl>
    <w:p w:rsidR="007B37C0" w:rsidRPr="002D0D2D" w:rsidRDefault="007B37C0" w:rsidP="007B37C0">
      <w:pPr>
        <w:shd w:val="clear" w:color="auto" w:fill="FFFFFF"/>
        <w:spacing w:after="0"/>
        <w:ind w:left="10" w:firstLine="538"/>
        <w:jc w:val="both"/>
        <w:rPr>
          <w:rFonts w:asciiTheme="minorHAnsi" w:hAnsiTheme="minorHAnsi"/>
          <w:sz w:val="24"/>
          <w:szCs w:val="24"/>
        </w:rPr>
      </w:pPr>
    </w:p>
    <w:p w:rsidR="007B37C0" w:rsidRPr="002D0D2D" w:rsidRDefault="007B37C0" w:rsidP="007B37C0">
      <w:pPr>
        <w:shd w:val="clear" w:color="auto" w:fill="FFFFFF"/>
        <w:spacing w:after="0"/>
        <w:ind w:left="10" w:firstLine="538"/>
        <w:jc w:val="both"/>
        <w:rPr>
          <w:rFonts w:asciiTheme="minorHAnsi" w:hAnsiTheme="minorHAnsi"/>
          <w:sz w:val="24"/>
          <w:szCs w:val="24"/>
        </w:rPr>
      </w:pPr>
      <w:r w:rsidRPr="002D0D2D">
        <w:rPr>
          <w:rFonts w:asciiTheme="minorHAnsi" w:hAnsiTheme="minorHAnsi"/>
          <w:sz w:val="24"/>
          <w:szCs w:val="24"/>
        </w:rPr>
        <w:t>2.   С момента подписания настоящего акта Участник долевого строительства принимает на себя:</w:t>
      </w:r>
    </w:p>
    <w:p w:rsidR="007B37C0" w:rsidRPr="00F45022" w:rsidRDefault="007B37C0" w:rsidP="00A46D44">
      <w:pPr>
        <w:pStyle w:val="afb"/>
        <w:numPr>
          <w:ilvl w:val="0"/>
          <w:numId w:val="46"/>
        </w:numPr>
        <w:spacing w:after="0"/>
        <w:jc w:val="both"/>
        <w:rPr>
          <w:rFonts w:asciiTheme="minorHAnsi" w:hAnsiTheme="minorHAnsi"/>
          <w:sz w:val="24"/>
          <w:szCs w:val="24"/>
        </w:rPr>
      </w:pPr>
      <w:r w:rsidRPr="00F45022">
        <w:rPr>
          <w:rFonts w:asciiTheme="minorHAnsi" w:hAnsiTheme="minorHAnsi"/>
          <w:sz w:val="24"/>
          <w:szCs w:val="24"/>
        </w:rPr>
        <w:t>ответственность за сохранность и надлежащую эксплуатацию  вышеуказанной квартиры, а также риск случайной гибели или случайного повреждения квартиры;</w:t>
      </w:r>
    </w:p>
    <w:p w:rsidR="007B37C0" w:rsidRPr="00F45022" w:rsidRDefault="007B37C0" w:rsidP="00A46D44">
      <w:pPr>
        <w:pStyle w:val="afb"/>
        <w:numPr>
          <w:ilvl w:val="0"/>
          <w:numId w:val="46"/>
        </w:numPr>
        <w:tabs>
          <w:tab w:val="left" w:pos="855"/>
        </w:tabs>
        <w:spacing w:after="0"/>
        <w:jc w:val="both"/>
        <w:rPr>
          <w:rFonts w:asciiTheme="minorHAnsi" w:hAnsiTheme="minorHAnsi"/>
          <w:sz w:val="24"/>
          <w:szCs w:val="24"/>
        </w:rPr>
      </w:pPr>
      <w:r w:rsidRPr="00F45022">
        <w:rPr>
          <w:rFonts w:asciiTheme="minorHAnsi" w:hAnsiTheme="minorHAnsi"/>
          <w:sz w:val="24"/>
          <w:szCs w:val="24"/>
        </w:rPr>
        <w:t>бремя содержания вышеуказанной квартиры, в чем бы таковое не заключалось, в том числе оплату расходов по коммунальным платежам, по техническому обслуживанию дома, затраты на содержание общего имущества в жилом многоквартирном доме (пропорционально своей доле владения площадью).</w:t>
      </w:r>
    </w:p>
    <w:p w:rsidR="007B37C0" w:rsidRPr="002D0D2D" w:rsidRDefault="007B37C0" w:rsidP="007B37C0">
      <w:pPr>
        <w:shd w:val="clear" w:color="auto" w:fill="FFFFFF"/>
        <w:spacing w:after="0"/>
        <w:ind w:left="10" w:firstLine="538"/>
        <w:jc w:val="both"/>
        <w:rPr>
          <w:rFonts w:asciiTheme="minorHAnsi" w:hAnsiTheme="minorHAnsi"/>
          <w:sz w:val="24"/>
          <w:szCs w:val="24"/>
        </w:rPr>
      </w:pPr>
      <w:r w:rsidRPr="002D0D2D">
        <w:rPr>
          <w:rFonts w:asciiTheme="minorHAnsi" w:hAnsiTheme="minorHAnsi"/>
          <w:sz w:val="24"/>
          <w:szCs w:val="24"/>
        </w:rPr>
        <w:t>3. Настоящим Актом каждая из Сторон подтверждает, что все обязательства Застройщика и Участника долевого строительства выполнены в полном объеме. Застройщик подтверждает, что оплата за квартиру произведена Участником долевого строительства в полном объеме в соответствии с Договором. Участник долевого строительства подтверждает Застройщику, что Квартира передана по настоящему Акту в согласованный Сторонами срок, соответствует условиям Догово</w:t>
      </w:r>
      <w:r>
        <w:rPr>
          <w:rFonts w:asciiTheme="minorHAnsi" w:hAnsiTheme="minorHAnsi"/>
          <w:sz w:val="24"/>
          <w:szCs w:val="24"/>
        </w:rPr>
        <w:t xml:space="preserve">ра, технические характеристики </w:t>
      </w:r>
      <w:r w:rsidRPr="002D0D2D">
        <w:rPr>
          <w:rFonts w:asciiTheme="minorHAnsi" w:hAnsiTheme="minorHAnsi"/>
          <w:sz w:val="24"/>
          <w:szCs w:val="24"/>
        </w:rPr>
        <w:t xml:space="preserve">и качество Квартиры устраивают Участника долевого строительства, соответствуют условиям и требованиям подписанного Договора. </w:t>
      </w:r>
    </w:p>
    <w:p w:rsidR="007B37C0" w:rsidRPr="002D0D2D" w:rsidRDefault="007B37C0" w:rsidP="007B37C0">
      <w:pPr>
        <w:tabs>
          <w:tab w:val="left" w:pos="567"/>
        </w:tabs>
        <w:spacing w:after="0"/>
        <w:jc w:val="both"/>
        <w:rPr>
          <w:rFonts w:asciiTheme="minorHAnsi" w:hAnsiTheme="minorHAnsi"/>
          <w:sz w:val="24"/>
          <w:szCs w:val="24"/>
        </w:rPr>
      </w:pPr>
      <w:r>
        <w:rPr>
          <w:rFonts w:asciiTheme="minorHAnsi" w:hAnsiTheme="minorHAnsi"/>
          <w:sz w:val="24"/>
          <w:szCs w:val="24"/>
        </w:rPr>
        <w:tab/>
        <w:t xml:space="preserve">4. Стороны считают </w:t>
      </w:r>
      <w:r w:rsidRPr="002D0D2D">
        <w:rPr>
          <w:rFonts w:asciiTheme="minorHAnsi" w:hAnsiTheme="minorHAnsi"/>
          <w:sz w:val="24"/>
          <w:szCs w:val="24"/>
        </w:rPr>
        <w:t>свои обязательства по Договору  исполненными  надлежащим образом и не имеют в рамках Договора или связанных с Договором  имущественных и иных претензий по отношению друг к другу.</w:t>
      </w:r>
    </w:p>
    <w:p w:rsidR="007B37C0" w:rsidRDefault="007B37C0" w:rsidP="007B37C0">
      <w:pPr>
        <w:tabs>
          <w:tab w:val="left" w:pos="567"/>
        </w:tabs>
        <w:spacing w:after="0"/>
        <w:jc w:val="both"/>
        <w:rPr>
          <w:rFonts w:asciiTheme="minorHAnsi" w:hAnsiTheme="minorHAnsi"/>
          <w:sz w:val="24"/>
          <w:szCs w:val="24"/>
        </w:rPr>
      </w:pPr>
      <w:r w:rsidRPr="002D0D2D">
        <w:rPr>
          <w:rFonts w:asciiTheme="minorHAnsi" w:hAnsiTheme="minorHAnsi"/>
          <w:sz w:val="24"/>
          <w:szCs w:val="24"/>
        </w:rPr>
        <w:tab/>
        <w:t xml:space="preserve">5. Настоящий передаточный акт составлен и подписан в трех экземплярах, имеющих равную юридическую силу, по одному для каждой из Сторон, один – для Управления Федеральной службы государственной регистрации, кадастра и картографии по </w:t>
      </w:r>
      <w:r>
        <w:rPr>
          <w:rFonts w:asciiTheme="minorHAnsi" w:hAnsiTheme="minorHAnsi"/>
          <w:sz w:val="24"/>
          <w:szCs w:val="24"/>
        </w:rPr>
        <w:t>_________</w:t>
      </w:r>
      <w:r w:rsidRPr="002D0D2D">
        <w:rPr>
          <w:rFonts w:asciiTheme="minorHAnsi" w:hAnsiTheme="minorHAnsi"/>
          <w:sz w:val="24"/>
          <w:szCs w:val="24"/>
        </w:rPr>
        <w:t>.</w:t>
      </w:r>
    </w:p>
    <w:p w:rsidR="007B37C0" w:rsidRDefault="007B37C0" w:rsidP="007B37C0">
      <w:pPr>
        <w:tabs>
          <w:tab w:val="left" w:pos="567"/>
        </w:tabs>
        <w:spacing w:after="0"/>
        <w:ind w:firstLine="567"/>
        <w:jc w:val="both"/>
        <w:rPr>
          <w:rFonts w:asciiTheme="minorHAnsi" w:hAnsiTheme="minorHAnsi"/>
          <w:sz w:val="24"/>
          <w:szCs w:val="24"/>
        </w:rPr>
      </w:pPr>
      <w:r>
        <w:rPr>
          <w:rFonts w:asciiTheme="minorHAnsi" w:hAnsiTheme="minorHAnsi"/>
          <w:sz w:val="24"/>
          <w:szCs w:val="24"/>
        </w:rPr>
        <w:t xml:space="preserve">6. Подписи сторон. </w:t>
      </w:r>
    </w:p>
    <w:p w:rsidR="007B37C0" w:rsidRDefault="007B37C0" w:rsidP="007B37C0">
      <w:pPr>
        <w:tabs>
          <w:tab w:val="left" w:pos="567"/>
        </w:tabs>
        <w:spacing w:after="0"/>
        <w:ind w:firstLine="567"/>
        <w:jc w:val="both"/>
        <w:rPr>
          <w:rFonts w:asciiTheme="minorHAnsi" w:hAnsiTheme="minorHAnsi"/>
          <w:sz w:val="24"/>
          <w:szCs w:val="24"/>
        </w:rPr>
      </w:pPr>
    </w:p>
    <w:tbl>
      <w:tblPr>
        <w:tblStyle w:val="ac"/>
        <w:tblW w:w="0" w:type="auto"/>
        <w:tblLook w:val="04A0" w:firstRow="1" w:lastRow="0" w:firstColumn="1" w:lastColumn="0" w:noHBand="0" w:noVBand="1"/>
      </w:tblPr>
      <w:tblGrid>
        <w:gridCol w:w="4672"/>
        <w:gridCol w:w="4673"/>
      </w:tblGrid>
      <w:tr w:rsidR="007B37C0" w:rsidRPr="00322234" w:rsidTr="00B6733D">
        <w:tc>
          <w:tcPr>
            <w:tcW w:w="4672" w:type="dxa"/>
          </w:tcPr>
          <w:p w:rsidR="007B37C0" w:rsidRPr="00322234" w:rsidRDefault="007B37C0" w:rsidP="00B6733D">
            <w:pPr>
              <w:spacing w:after="0"/>
              <w:rPr>
                <w:rFonts w:asciiTheme="minorHAnsi" w:hAnsiTheme="minorHAnsi"/>
                <w:b/>
                <w:sz w:val="24"/>
                <w:szCs w:val="24"/>
              </w:rPr>
            </w:pPr>
            <w:r w:rsidRPr="00322234">
              <w:rPr>
                <w:rFonts w:asciiTheme="minorHAnsi" w:hAnsiTheme="minorHAnsi"/>
                <w:b/>
                <w:sz w:val="24"/>
                <w:szCs w:val="24"/>
              </w:rPr>
              <w:t xml:space="preserve">ЗАСТРОЙЩИК </w:t>
            </w:r>
          </w:p>
        </w:tc>
        <w:tc>
          <w:tcPr>
            <w:tcW w:w="4673" w:type="dxa"/>
          </w:tcPr>
          <w:p w:rsidR="007B37C0" w:rsidRPr="00322234" w:rsidRDefault="007B37C0" w:rsidP="00B6733D">
            <w:pPr>
              <w:spacing w:after="0"/>
              <w:rPr>
                <w:rFonts w:asciiTheme="minorHAnsi" w:hAnsiTheme="minorHAnsi"/>
                <w:b/>
                <w:sz w:val="24"/>
                <w:szCs w:val="24"/>
              </w:rPr>
            </w:pPr>
            <w:r>
              <w:rPr>
                <w:rFonts w:asciiTheme="minorHAnsi" w:hAnsiTheme="minorHAnsi"/>
                <w:b/>
                <w:sz w:val="24"/>
                <w:szCs w:val="24"/>
              </w:rPr>
              <w:t>УЧАСТНИК ДОЛЕВОГО СТРОИТЕЛЬСТВА</w:t>
            </w:r>
          </w:p>
        </w:tc>
      </w:tr>
      <w:tr w:rsidR="007B37C0" w:rsidRPr="00322234" w:rsidTr="00B6733D">
        <w:tc>
          <w:tcPr>
            <w:tcW w:w="4672" w:type="dxa"/>
          </w:tcPr>
          <w:p w:rsidR="007B37C0" w:rsidRPr="00322234" w:rsidRDefault="007B37C0" w:rsidP="00B6733D">
            <w:pPr>
              <w:spacing w:after="0"/>
              <w:rPr>
                <w:rFonts w:asciiTheme="minorHAnsi" w:hAnsiTheme="minorHAnsi"/>
                <w:i/>
                <w:sz w:val="24"/>
                <w:szCs w:val="24"/>
              </w:rPr>
            </w:pPr>
            <w:r w:rsidRPr="00322234">
              <w:rPr>
                <w:rFonts w:asciiTheme="minorHAnsi" w:hAnsiTheme="minorHAnsi"/>
                <w:i/>
                <w:sz w:val="24"/>
                <w:szCs w:val="24"/>
              </w:rPr>
              <w:t>Реквизиты</w:t>
            </w:r>
          </w:p>
        </w:tc>
        <w:tc>
          <w:tcPr>
            <w:tcW w:w="4673" w:type="dxa"/>
          </w:tcPr>
          <w:p w:rsidR="007B37C0" w:rsidRPr="00322234" w:rsidRDefault="007B37C0" w:rsidP="00B6733D">
            <w:pPr>
              <w:spacing w:after="0"/>
              <w:rPr>
                <w:rFonts w:asciiTheme="minorHAnsi" w:hAnsiTheme="minorHAnsi"/>
                <w:i/>
                <w:sz w:val="24"/>
                <w:szCs w:val="24"/>
              </w:rPr>
            </w:pPr>
            <w:r w:rsidRPr="00322234">
              <w:rPr>
                <w:rFonts w:asciiTheme="minorHAnsi" w:hAnsiTheme="minorHAnsi"/>
                <w:i/>
                <w:sz w:val="24"/>
                <w:szCs w:val="24"/>
              </w:rPr>
              <w:t>Реквизиты</w:t>
            </w:r>
          </w:p>
        </w:tc>
      </w:tr>
      <w:tr w:rsidR="007B37C0" w:rsidTr="00B6733D">
        <w:tc>
          <w:tcPr>
            <w:tcW w:w="4672" w:type="dxa"/>
          </w:tcPr>
          <w:p w:rsidR="007B37C0" w:rsidRDefault="007B37C0" w:rsidP="00B6733D">
            <w:pPr>
              <w:spacing w:after="0"/>
              <w:rPr>
                <w:rFonts w:asciiTheme="minorHAnsi" w:hAnsiTheme="minorHAnsi"/>
                <w:sz w:val="24"/>
                <w:szCs w:val="24"/>
              </w:rPr>
            </w:pPr>
          </w:p>
          <w:p w:rsidR="007B37C0" w:rsidRDefault="007B37C0" w:rsidP="00B6733D">
            <w:pPr>
              <w:spacing w:after="0"/>
              <w:rPr>
                <w:rFonts w:asciiTheme="minorHAnsi" w:hAnsiTheme="minorHAnsi"/>
                <w:sz w:val="24"/>
                <w:szCs w:val="24"/>
              </w:rPr>
            </w:pPr>
            <w:r>
              <w:rPr>
                <w:rFonts w:asciiTheme="minorHAnsi" w:hAnsiTheme="minorHAnsi"/>
                <w:sz w:val="24"/>
                <w:szCs w:val="24"/>
              </w:rPr>
              <w:t>________________ / ___________________</w:t>
            </w:r>
          </w:p>
          <w:p w:rsidR="007B37C0" w:rsidRDefault="007B37C0" w:rsidP="00B6733D">
            <w:pPr>
              <w:spacing w:after="0"/>
              <w:rPr>
                <w:rFonts w:asciiTheme="minorHAnsi" w:hAnsiTheme="minorHAnsi"/>
                <w:sz w:val="24"/>
                <w:szCs w:val="24"/>
              </w:rPr>
            </w:pPr>
            <w:r>
              <w:rPr>
                <w:rFonts w:asciiTheme="minorHAnsi" w:hAnsiTheme="minorHAnsi"/>
                <w:sz w:val="24"/>
                <w:szCs w:val="24"/>
              </w:rPr>
              <w:t xml:space="preserve">            М.п. </w:t>
            </w:r>
          </w:p>
        </w:tc>
        <w:tc>
          <w:tcPr>
            <w:tcW w:w="4673" w:type="dxa"/>
          </w:tcPr>
          <w:p w:rsidR="007B37C0" w:rsidRDefault="007B37C0" w:rsidP="00B6733D">
            <w:pPr>
              <w:spacing w:after="0"/>
              <w:rPr>
                <w:rFonts w:asciiTheme="minorHAnsi" w:hAnsiTheme="minorHAnsi"/>
                <w:sz w:val="24"/>
                <w:szCs w:val="24"/>
              </w:rPr>
            </w:pPr>
          </w:p>
          <w:p w:rsidR="007B37C0" w:rsidRDefault="007B37C0" w:rsidP="00B6733D">
            <w:pPr>
              <w:spacing w:after="0"/>
              <w:rPr>
                <w:rFonts w:asciiTheme="minorHAnsi" w:hAnsiTheme="minorHAnsi"/>
                <w:sz w:val="24"/>
                <w:szCs w:val="24"/>
              </w:rPr>
            </w:pPr>
            <w:r>
              <w:rPr>
                <w:rFonts w:asciiTheme="minorHAnsi" w:hAnsiTheme="minorHAnsi"/>
                <w:sz w:val="24"/>
                <w:szCs w:val="24"/>
              </w:rPr>
              <w:t>________________ / ___________________</w:t>
            </w:r>
          </w:p>
          <w:p w:rsidR="007B37C0" w:rsidRDefault="007B37C0" w:rsidP="00B6733D">
            <w:pPr>
              <w:spacing w:after="0"/>
              <w:rPr>
                <w:rFonts w:asciiTheme="minorHAnsi" w:hAnsiTheme="minorHAnsi"/>
                <w:sz w:val="24"/>
                <w:szCs w:val="24"/>
              </w:rPr>
            </w:pPr>
            <w:r>
              <w:rPr>
                <w:rFonts w:asciiTheme="minorHAnsi" w:hAnsiTheme="minorHAnsi"/>
                <w:sz w:val="24"/>
                <w:szCs w:val="24"/>
              </w:rPr>
              <w:t xml:space="preserve">            </w:t>
            </w:r>
          </w:p>
        </w:tc>
      </w:tr>
    </w:tbl>
    <w:p w:rsidR="007B37C0" w:rsidRPr="002D0D2D" w:rsidRDefault="007B37C0" w:rsidP="007B37C0">
      <w:pPr>
        <w:tabs>
          <w:tab w:val="left" w:pos="567"/>
        </w:tabs>
        <w:spacing w:after="0"/>
        <w:ind w:firstLine="567"/>
        <w:jc w:val="both"/>
        <w:rPr>
          <w:rFonts w:asciiTheme="minorHAnsi" w:hAnsiTheme="minorHAnsi"/>
          <w:sz w:val="24"/>
          <w:szCs w:val="24"/>
        </w:rPr>
      </w:pPr>
    </w:p>
    <w:p w:rsidR="007B37C0" w:rsidRDefault="007B37C0" w:rsidP="007B37C0"/>
    <w:sectPr w:rsidR="007B37C0" w:rsidSect="00994A34">
      <w:headerReference w:type="default" r:id="rId44"/>
      <w:footerReference w:type="default" r:id="rId45"/>
      <w:pgSz w:w="11906" w:h="16838"/>
      <w:pgMar w:top="964" w:right="850" w:bottom="1134" w:left="1418"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887" w:rsidRDefault="00066887" w:rsidP="00624D59">
      <w:pPr>
        <w:spacing w:after="0" w:line="240" w:lineRule="auto"/>
      </w:pPr>
      <w:r>
        <w:separator/>
      </w:r>
    </w:p>
  </w:endnote>
  <w:endnote w:type="continuationSeparator" w:id="0">
    <w:p w:rsidR="00066887" w:rsidRDefault="00066887" w:rsidP="0062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4D9" w:rsidRPr="00994A34" w:rsidRDefault="008874D9" w:rsidP="00994A34">
    <w:pPr>
      <w:pBdr>
        <w:top w:val="nil"/>
        <w:left w:val="nil"/>
        <w:bottom w:val="nil"/>
        <w:right w:val="nil"/>
        <w:between w:val="nil"/>
      </w:pBdr>
      <w:spacing w:before="120" w:after="0" w:line="240" w:lineRule="auto"/>
      <w:rPr>
        <w:rFonts w:ascii="Times New Roman" w:hAnsi="Times New Roman"/>
        <w:b/>
        <w:color w:val="000000"/>
        <w:spacing w:val="20"/>
        <w:sz w:val="24"/>
        <w:szCs w:val="24"/>
      </w:rPr>
    </w:pPr>
    <w:r w:rsidRPr="00994A34">
      <w:rPr>
        <w:rFonts w:ascii="Times New Roman" w:hAnsi="Times New Roman"/>
        <w:b/>
        <w:color w:val="000000"/>
        <w:spacing w:val="20"/>
        <w:sz w:val="24"/>
        <w:szCs w:val="24"/>
      </w:rPr>
      <w:t>Рекомендации</w:t>
    </w:r>
  </w:p>
  <w:p w:rsidR="008874D9" w:rsidRPr="00994A34" w:rsidRDefault="008874D9" w:rsidP="00C74CB9">
    <w:pPr>
      <w:pBdr>
        <w:top w:val="nil"/>
        <w:left w:val="nil"/>
        <w:bottom w:val="nil"/>
        <w:right w:val="nil"/>
        <w:between w:val="nil"/>
      </w:pBdr>
      <w:spacing w:after="0" w:line="240" w:lineRule="auto"/>
      <w:rPr>
        <w:rFonts w:ascii="Times New Roman" w:hAnsi="Times New Roman"/>
        <w:b/>
        <w:noProof/>
        <w:color w:val="000000"/>
        <w:sz w:val="24"/>
        <w:szCs w:val="24"/>
        <w:lang w:eastAsia="ru-RU"/>
      </w:rPr>
    </w:pPr>
    <w:r w:rsidRPr="00994A34">
      <w:rPr>
        <w:rFonts w:ascii="Times New Roman" w:hAnsi="Times New Roman"/>
        <w:b/>
        <w:noProof/>
        <w:color w:val="000000"/>
        <w:spacing w:val="20"/>
        <w:sz w:val="24"/>
        <w:szCs w:val="24"/>
        <w:lang w:eastAsia="ru-RU"/>
      </w:rPr>
      <w:drawing>
        <wp:anchor distT="0" distB="0" distL="114300" distR="114300" simplePos="0" relativeHeight="251657728" behindDoc="0" locked="0" layoutInCell="1" allowOverlap="1" wp14:anchorId="76EF6DCA" wp14:editId="5A53D1FF">
          <wp:simplePos x="0" y="0"/>
          <wp:positionH relativeFrom="column">
            <wp:posOffset>5562600</wp:posOffset>
          </wp:positionH>
          <wp:positionV relativeFrom="paragraph">
            <wp:posOffset>27940</wp:posOffset>
          </wp:positionV>
          <wp:extent cx="535940" cy="412115"/>
          <wp:effectExtent l="0" t="0" r="0" b="6985"/>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94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4A34">
      <w:rPr>
        <w:rFonts w:ascii="Times New Roman" w:hAnsi="Times New Roman"/>
        <w:b/>
        <w:color w:val="000000"/>
        <w:sz w:val="24"/>
        <w:szCs w:val="24"/>
      </w:rPr>
      <w:t>по о</w:t>
    </w:r>
    <w:r w:rsidRPr="00994A34">
      <w:rPr>
        <w:rFonts w:ascii="Times New Roman" w:hAnsi="Times New Roman"/>
        <w:b/>
        <w:noProof/>
        <w:color w:val="000000"/>
        <w:sz w:val="24"/>
        <w:szCs w:val="24"/>
        <w:lang w:eastAsia="ru-RU"/>
      </w:rPr>
      <w:t xml:space="preserve">тдельным вопросам пределов правовой защиты </w:t>
    </w:r>
  </w:p>
  <w:p w:rsidR="008874D9" w:rsidRPr="00994A34" w:rsidRDefault="008874D9" w:rsidP="0024259D">
    <w:pPr>
      <w:pBdr>
        <w:top w:val="nil"/>
        <w:left w:val="nil"/>
        <w:bottom w:val="nil"/>
        <w:right w:val="nil"/>
        <w:between w:val="nil"/>
      </w:pBdr>
      <w:spacing w:after="0" w:line="240" w:lineRule="auto"/>
      <w:rPr>
        <w:rFonts w:ascii="Times New Roman" w:hAnsi="Times New Roman"/>
        <w:b/>
        <w:noProof/>
        <w:color w:val="000000"/>
        <w:sz w:val="24"/>
        <w:szCs w:val="24"/>
        <w:lang w:eastAsia="ru-RU"/>
      </w:rPr>
    </w:pPr>
    <w:r w:rsidRPr="00994A34">
      <w:rPr>
        <w:rFonts w:ascii="Times New Roman" w:hAnsi="Times New Roman"/>
        <w:b/>
        <w:noProof/>
        <w:color w:val="000000"/>
        <w:sz w:val="24"/>
        <w:szCs w:val="24"/>
        <w:lang w:eastAsia="ru-RU"/>
      </w:rPr>
      <w:t xml:space="preserve">участников долевого строительства в связи с выявлением </w:t>
    </w:r>
  </w:p>
  <w:p w:rsidR="008874D9" w:rsidRPr="00994A34" w:rsidRDefault="008874D9" w:rsidP="0024259D">
    <w:pPr>
      <w:pBdr>
        <w:top w:val="nil"/>
        <w:left w:val="nil"/>
        <w:bottom w:val="nil"/>
        <w:right w:val="nil"/>
        <w:between w:val="nil"/>
      </w:pBdr>
      <w:spacing w:after="0" w:line="240" w:lineRule="auto"/>
      <w:rPr>
        <w:rFonts w:ascii="Times New Roman" w:hAnsi="Times New Roman"/>
        <w:b/>
        <w:noProof/>
        <w:color w:val="000000"/>
        <w:sz w:val="24"/>
        <w:szCs w:val="24"/>
        <w:lang w:eastAsia="ru-RU"/>
      </w:rPr>
    </w:pPr>
    <w:r w:rsidRPr="00994A34">
      <w:rPr>
        <w:rFonts w:ascii="Times New Roman" w:hAnsi="Times New Roman"/>
        <w:b/>
        <w:noProof/>
        <w:color w:val="000000"/>
        <w:sz w:val="24"/>
        <w:szCs w:val="24"/>
        <w:lang w:eastAsia="ru-RU"/>
      </w:rPr>
      <w:t>недостатков переданных им помещений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887" w:rsidRDefault="00066887" w:rsidP="00624D59">
      <w:pPr>
        <w:spacing w:after="0" w:line="240" w:lineRule="auto"/>
      </w:pPr>
      <w:r>
        <w:separator/>
      </w:r>
    </w:p>
  </w:footnote>
  <w:footnote w:type="continuationSeparator" w:id="0">
    <w:p w:rsidR="00066887" w:rsidRDefault="00066887" w:rsidP="00624D59">
      <w:pPr>
        <w:spacing w:after="0" w:line="240" w:lineRule="auto"/>
      </w:pPr>
      <w:r>
        <w:continuationSeparator/>
      </w:r>
    </w:p>
  </w:footnote>
  <w:footnote w:id="1">
    <w:p w:rsidR="008874D9" w:rsidRPr="00994A34" w:rsidRDefault="008874D9" w:rsidP="00CF52A1">
      <w:pPr>
        <w:pStyle w:val="ad"/>
        <w:rPr>
          <w:rFonts w:ascii="Times New Roman" w:hAnsi="Times New Roman"/>
          <w:sz w:val="24"/>
          <w:szCs w:val="24"/>
          <w:lang w:val="ru-RU"/>
        </w:rPr>
      </w:pPr>
      <w:r w:rsidRPr="00994A34">
        <w:rPr>
          <w:rStyle w:val="a4"/>
          <w:rFonts w:ascii="Times New Roman" w:hAnsi="Times New Roman"/>
          <w:sz w:val="24"/>
          <w:szCs w:val="24"/>
          <w:vertAlign w:val="superscript"/>
        </w:rPr>
        <w:footnoteRef/>
      </w:r>
      <w:r w:rsidRPr="00994A34">
        <w:rPr>
          <w:rFonts w:ascii="Times New Roman" w:hAnsi="Times New Roman"/>
          <w:sz w:val="24"/>
          <w:szCs w:val="24"/>
        </w:rPr>
        <w:t xml:space="preserve"> </w:t>
      </w:r>
      <w:r w:rsidRPr="00994A34">
        <w:rPr>
          <w:rFonts w:ascii="Times New Roman" w:hAnsi="Times New Roman"/>
          <w:sz w:val="24"/>
          <w:szCs w:val="24"/>
          <w:lang w:val="ru-RU"/>
        </w:rPr>
        <w:t xml:space="preserve">Подробнее о нормах и их применении раскрыто разделе 4 настоящих Рекомендаций. </w:t>
      </w:r>
    </w:p>
  </w:footnote>
  <w:footnote w:id="2">
    <w:p w:rsidR="007B37C0" w:rsidRPr="00747F3B" w:rsidRDefault="007B37C0" w:rsidP="007B37C0">
      <w:pPr>
        <w:pStyle w:val="ad"/>
        <w:rPr>
          <w:lang w:val="ru-RU"/>
        </w:rPr>
      </w:pPr>
      <w:r>
        <w:rPr>
          <w:rStyle w:val="a4"/>
        </w:rPr>
        <w:footnoteRef/>
      </w:r>
      <w:r>
        <w:t xml:space="preserve"> </w:t>
      </w:r>
      <w:r>
        <w:rPr>
          <w:lang w:val="ru-RU"/>
        </w:rPr>
        <w:t xml:space="preserve">Представленный образец документа не является обязательным и носит информационный характер. </w:t>
      </w:r>
    </w:p>
  </w:footnote>
  <w:footnote w:id="3">
    <w:p w:rsidR="007B37C0" w:rsidRPr="003E0367" w:rsidRDefault="007B37C0" w:rsidP="007B37C0">
      <w:pPr>
        <w:pStyle w:val="ad"/>
        <w:rPr>
          <w:lang w:val="ru-RU"/>
        </w:rPr>
      </w:pPr>
      <w:r>
        <w:rPr>
          <w:rStyle w:val="a4"/>
        </w:rPr>
        <w:footnoteRef/>
      </w:r>
      <w:r>
        <w:t xml:space="preserve"> </w:t>
      </w:r>
      <w:r>
        <w:rPr>
          <w:lang w:val="ru-RU"/>
        </w:rPr>
        <w:t xml:space="preserve">Данный перечень формируется индивидуально исходя из вида объекта и вида отделки, а также в соответствие с условиями договора долевого участия. </w:t>
      </w:r>
    </w:p>
  </w:footnote>
  <w:footnote w:id="4">
    <w:p w:rsidR="007B37C0" w:rsidRPr="00747F3B" w:rsidRDefault="007B37C0" w:rsidP="007B37C0">
      <w:pPr>
        <w:pStyle w:val="ad"/>
        <w:rPr>
          <w:lang w:val="ru-RU"/>
        </w:rPr>
      </w:pPr>
      <w:r>
        <w:rPr>
          <w:rStyle w:val="a4"/>
        </w:rPr>
        <w:footnoteRef/>
      </w:r>
      <w:r>
        <w:t xml:space="preserve"> </w:t>
      </w:r>
      <w:r>
        <w:rPr>
          <w:lang w:val="ru-RU"/>
        </w:rPr>
        <w:t xml:space="preserve">Представленный образец документа не является обязательным и носит информационный характер.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218289"/>
      <w:docPartObj>
        <w:docPartGallery w:val="Page Numbers (Top of Page)"/>
        <w:docPartUnique/>
      </w:docPartObj>
    </w:sdtPr>
    <w:sdtEndPr>
      <w:rPr>
        <w:rFonts w:ascii="Times New Roman" w:hAnsi="Times New Roman"/>
        <w:sz w:val="28"/>
        <w:szCs w:val="28"/>
      </w:rPr>
    </w:sdtEndPr>
    <w:sdtContent>
      <w:p w:rsidR="008874D9" w:rsidRPr="00994A34" w:rsidRDefault="008874D9" w:rsidP="00994A34">
        <w:pPr>
          <w:pStyle w:val="af"/>
          <w:spacing w:after="60"/>
          <w:jc w:val="right"/>
          <w:rPr>
            <w:rFonts w:ascii="Times New Roman" w:hAnsi="Times New Roman"/>
            <w:sz w:val="28"/>
            <w:szCs w:val="28"/>
          </w:rPr>
        </w:pPr>
        <w:r w:rsidRPr="00994A34">
          <w:rPr>
            <w:rFonts w:ascii="Times New Roman" w:hAnsi="Times New Roman"/>
            <w:sz w:val="28"/>
            <w:szCs w:val="28"/>
          </w:rPr>
          <w:fldChar w:fldCharType="begin"/>
        </w:r>
        <w:r w:rsidRPr="00994A34">
          <w:rPr>
            <w:rFonts w:ascii="Times New Roman" w:hAnsi="Times New Roman"/>
            <w:sz w:val="28"/>
            <w:szCs w:val="28"/>
          </w:rPr>
          <w:instrText>PAGE   \* MERGEFORMAT</w:instrText>
        </w:r>
        <w:r w:rsidRPr="00994A34">
          <w:rPr>
            <w:rFonts w:ascii="Times New Roman" w:hAnsi="Times New Roman"/>
            <w:sz w:val="28"/>
            <w:szCs w:val="28"/>
          </w:rPr>
          <w:fldChar w:fldCharType="separate"/>
        </w:r>
        <w:r w:rsidR="009C70FA" w:rsidRPr="009C70FA">
          <w:rPr>
            <w:rFonts w:ascii="Times New Roman" w:hAnsi="Times New Roman"/>
            <w:noProof/>
            <w:sz w:val="28"/>
            <w:szCs w:val="28"/>
            <w:lang w:val="ru-RU"/>
          </w:rPr>
          <w:t>3</w:t>
        </w:r>
        <w:r w:rsidRPr="00994A34">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2918"/>
    <w:multiLevelType w:val="multilevel"/>
    <w:tmpl w:val="9D3208AC"/>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709"/>
        </w:tabs>
        <w:ind w:left="-349" w:firstLine="349"/>
      </w:pPr>
      <w:rPr>
        <w:rFonts w:hint="default"/>
        <w:b/>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2634A97"/>
    <w:multiLevelType w:val="multilevel"/>
    <w:tmpl w:val="931E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F2DAC"/>
    <w:multiLevelType w:val="hybridMultilevel"/>
    <w:tmpl w:val="B5226C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3F46CB"/>
    <w:multiLevelType w:val="hybridMultilevel"/>
    <w:tmpl w:val="57DAC6D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D93A97"/>
    <w:multiLevelType w:val="hybridMultilevel"/>
    <w:tmpl w:val="F0E657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2E6B61"/>
    <w:multiLevelType w:val="multilevel"/>
    <w:tmpl w:val="7248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301E9"/>
    <w:multiLevelType w:val="hybridMultilevel"/>
    <w:tmpl w:val="E73A1D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C45A3B"/>
    <w:multiLevelType w:val="hybridMultilevel"/>
    <w:tmpl w:val="B70CEBF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135C651F"/>
    <w:multiLevelType w:val="hybridMultilevel"/>
    <w:tmpl w:val="3EB05800"/>
    <w:lvl w:ilvl="0" w:tplc="F1B8BB76">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492869"/>
    <w:multiLevelType w:val="multilevel"/>
    <w:tmpl w:val="1984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73EA9"/>
    <w:multiLevelType w:val="hybridMultilevel"/>
    <w:tmpl w:val="3CECA4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8A23B0C"/>
    <w:multiLevelType w:val="hybridMultilevel"/>
    <w:tmpl w:val="F9168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EB380C"/>
    <w:multiLevelType w:val="multilevel"/>
    <w:tmpl w:val="B6D0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AC1C5A"/>
    <w:multiLevelType w:val="multilevel"/>
    <w:tmpl w:val="B7F0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76A3C"/>
    <w:multiLevelType w:val="multilevel"/>
    <w:tmpl w:val="A82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7F3C4C"/>
    <w:multiLevelType w:val="hybridMultilevel"/>
    <w:tmpl w:val="FE405F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344322E"/>
    <w:multiLevelType w:val="multilevel"/>
    <w:tmpl w:val="9C34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D349BC"/>
    <w:multiLevelType w:val="hybridMultilevel"/>
    <w:tmpl w:val="0BF4DFB0"/>
    <w:lvl w:ilvl="0" w:tplc="F1B8BB76">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8116D2"/>
    <w:multiLevelType w:val="hybridMultilevel"/>
    <w:tmpl w:val="75EA153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8B6821"/>
    <w:multiLevelType w:val="hybridMultilevel"/>
    <w:tmpl w:val="08BC62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9DC20B0"/>
    <w:multiLevelType w:val="hybridMultilevel"/>
    <w:tmpl w:val="4BD46600"/>
    <w:lvl w:ilvl="0" w:tplc="0419000B">
      <w:start w:val="1"/>
      <w:numFmt w:val="bullet"/>
      <w:lvlText w:val=""/>
      <w:lvlJc w:val="left"/>
      <w:pPr>
        <w:ind w:left="1429" w:hanging="360"/>
      </w:pPr>
      <w:rPr>
        <w:rFonts w:ascii="Wingdings" w:hAnsi="Wingdings" w:hint="default"/>
      </w:rPr>
    </w:lvl>
    <w:lvl w:ilvl="1" w:tplc="0419000B">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AEF4DF1"/>
    <w:multiLevelType w:val="hybridMultilevel"/>
    <w:tmpl w:val="C86458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E0959E5"/>
    <w:multiLevelType w:val="multilevel"/>
    <w:tmpl w:val="E070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9A0DE3"/>
    <w:multiLevelType w:val="multilevel"/>
    <w:tmpl w:val="BBEC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0E7327"/>
    <w:multiLevelType w:val="hybridMultilevel"/>
    <w:tmpl w:val="BD865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F7B3624"/>
    <w:multiLevelType w:val="multilevel"/>
    <w:tmpl w:val="601E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D23D91"/>
    <w:multiLevelType w:val="multilevel"/>
    <w:tmpl w:val="3386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294BC9"/>
    <w:multiLevelType w:val="hybridMultilevel"/>
    <w:tmpl w:val="5D363F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2AF3133"/>
    <w:multiLevelType w:val="hybridMultilevel"/>
    <w:tmpl w:val="70CCC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151E3E"/>
    <w:multiLevelType w:val="hybridMultilevel"/>
    <w:tmpl w:val="E21E17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3E02724"/>
    <w:multiLevelType w:val="multilevel"/>
    <w:tmpl w:val="A978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2C516E"/>
    <w:multiLevelType w:val="multilevel"/>
    <w:tmpl w:val="4A389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052895"/>
    <w:multiLevelType w:val="multilevel"/>
    <w:tmpl w:val="4890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531555"/>
    <w:multiLevelType w:val="hybridMultilevel"/>
    <w:tmpl w:val="34923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34E202D"/>
    <w:multiLevelType w:val="hybridMultilevel"/>
    <w:tmpl w:val="1706AB80"/>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87E3026"/>
    <w:multiLevelType w:val="hybridMultilevel"/>
    <w:tmpl w:val="E00A92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11C4646"/>
    <w:multiLevelType w:val="hybridMultilevel"/>
    <w:tmpl w:val="560090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4682CBF"/>
    <w:multiLevelType w:val="hybridMultilevel"/>
    <w:tmpl w:val="B7801FF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8" w15:restartNumberingAfterBreak="0">
    <w:nsid w:val="66035AFF"/>
    <w:multiLevelType w:val="hybridMultilevel"/>
    <w:tmpl w:val="7DBAC84C"/>
    <w:lvl w:ilvl="0" w:tplc="0784B66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88136B"/>
    <w:multiLevelType w:val="hybridMultilevel"/>
    <w:tmpl w:val="5606BF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D791D07"/>
    <w:multiLevelType w:val="hybridMultilevel"/>
    <w:tmpl w:val="9558C02A"/>
    <w:lvl w:ilvl="0" w:tplc="04190005">
      <w:start w:val="1"/>
      <w:numFmt w:val="bullet"/>
      <w:lvlText w:val=""/>
      <w:lvlJc w:val="left"/>
      <w:pPr>
        <w:ind w:left="1429" w:hanging="360"/>
      </w:pPr>
      <w:rPr>
        <w:rFonts w:ascii="Wingdings" w:hAnsi="Wingdings" w:cs="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D8C567E"/>
    <w:multiLevelType w:val="multilevel"/>
    <w:tmpl w:val="E93C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7D0970"/>
    <w:multiLevelType w:val="hybridMultilevel"/>
    <w:tmpl w:val="94B0AB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8D97BD6"/>
    <w:multiLevelType w:val="multilevel"/>
    <w:tmpl w:val="D4869F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10214A"/>
    <w:multiLevelType w:val="hybridMultilevel"/>
    <w:tmpl w:val="AA62027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BFA7883"/>
    <w:multiLevelType w:val="multilevel"/>
    <w:tmpl w:val="1860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C96CA0"/>
    <w:multiLevelType w:val="multilevel"/>
    <w:tmpl w:val="E408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D9787C"/>
    <w:multiLevelType w:val="multilevel"/>
    <w:tmpl w:val="192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7"/>
  </w:num>
  <w:num w:numId="4">
    <w:abstractNumId w:val="40"/>
  </w:num>
  <w:num w:numId="5">
    <w:abstractNumId w:val="3"/>
  </w:num>
  <w:num w:numId="6">
    <w:abstractNumId w:val="34"/>
  </w:num>
  <w:num w:numId="7">
    <w:abstractNumId w:val="20"/>
  </w:num>
  <w:num w:numId="8">
    <w:abstractNumId w:val="7"/>
  </w:num>
  <w:num w:numId="9">
    <w:abstractNumId w:val="33"/>
  </w:num>
  <w:num w:numId="10">
    <w:abstractNumId w:val="4"/>
  </w:num>
  <w:num w:numId="11">
    <w:abstractNumId w:val="28"/>
  </w:num>
  <w:num w:numId="12">
    <w:abstractNumId w:val="37"/>
  </w:num>
  <w:num w:numId="13">
    <w:abstractNumId w:val="44"/>
  </w:num>
  <w:num w:numId="14">
    <w:abstractNumId w:val="6"/>
  </w:num>
  <w:num w:numId="15">
    <w:abstractNumId w:val="15"/>
  </w:num>
  <w:num w:numId="16">
    <w:abstractNumId w:val="27"/>
  </w:num>
  <w:num w:numId="17">
    <w:abstractNumId w:val="21"/>
  </w:num>
  <w:num w:numId="18">
    <w:abstractNumId w:val="38"/>
  </w:num>
  <w:num w:numId="19">
    <w:abstractNumId w:val="35"/>
  </w:num>
  <w:num w:numId="20">
    <w:abstractNumId w:val="39"/>
  </w:num>
  <w:num w:numId="21">
    <w:abstractNumId w:val="19"/>
  </w:num>
  <w:num w:numId="22">
    <w:abstractNumId w:val="36"/>
  </w:num>
  <w:num w:numId="23">
    <w:abstractNumId w:val="18"/>
  </w:num>
  <w:num w:numId="24">
    <w:abstractNumId w:val="10"/>
  </w:num>
  <w:num w:numId="25">
    <w:abstractNumId w:val="2"/>
  </w:num>
  <w:num w:numId="26">
    <w:abstractNumId w:val="22"/>
  </w:num>
  <w:num w:numId="27">
    <w:abstractNumId w:val="47"/>
  </w:num>
  <w:num w:numId="28">
    <w:abstractNumId w:val="46"/>
  </w:num>
  <w:num w:numId="29">
    <w:abstractNumId w:val="23"/>
  </w:num>
  <w:num w:numId="30">
    <w:abstractNumId w:val="9"/>
  </w:num>
  <w:num w:numId="31">
    <w:abstractNumId w:val="13"/>
  </w:num>
  <w:num w:numId="32">
    <w:abstractNumId w:val="14"/>
  </w:num>
  <w:num w:numId="33">
    <w:abstractNumId w:val="12"/>
  </w:num>
  <w:num w:numId="34">
    <w:abstractNumId w:val="16"/>
  </w:num>
  <w:num w:numId="35">
    <w:abstractNumId w:val="26"/>
  </w:num>
  <w:num w:numId="36">
    <w:abstractNumId w:val="25"/>
  </w:num>
  <w:num w:numId="37">
    <w:abstractNumId w:val="32"/>
  </w:num>
  <w:num w:numId="38">
    <w:abstractNumId w:val="43"/>
  </w:num>
  <w:num w:numId="39">
    <w:abstractNumId w:val="5"/>
  </w:num>
  <w:num w:numId="40">
    <w:abstractNumId w:val="30"/>
  </w:num>
  <w:num w:numId="41">
    <w:abstractNumId w:val="41"/>
  </w:num>
  <w:num w:numId="42">
    <w:abstractNumId w:val="45"/>
  </w:num>
  <w:num w:numId="43">
    <w:abstractNumId w:val="1"/>
  </w:num>
  <w:num w:numId="44">
    <w:abstractNumId w:val="11"/>
  </w:num>
  <w:num w:numId="45">
    <w:abstractNumId w:val="24"/>
  </w:num>
  <w:num w:numId="46">
    <w:abstractNumId w:val="29"/>
  </w:num>
  <w:num w:numId="47">
    <w:abstractNumId w:val="31"/>
  </w:num>
  <w:num w:numId="48">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67"/>
    <w:rsid w:val="000058A1"/>
    <w:rsid w:val="0000668F"/>
    <w:rsid w:val="00013878"/>
    <w:rsid w:val="00020935"/>
    <w:rsid w:val="00020D2E"/>
    <w:rsid w:val="00023C13"/>
    <w:rsid w:val="00024582"/>
    <w:rsid w:val="00025822"/>
    <w:rsid w:val="0002703F"/>
    <w:rsid w:val="00031D49"/>
    <w:rsid w:val="00033072"/>
    <w:rsid w:val="000374A8"/>
    <w:rsid w:val="000440F4"/>
    <w:rsid w:val="00045FCC"/>
    <w:rsid w:val="00054A74"/>
    <w:rsid w:val="000568B6"/>
    <w:rsid w:val="00056F25"/>
    <w:rsid w:val="00060DEA"/>
    <w:rsid w:val="000634A3"/>
    <w:rsid w:val="00064308"/>
    <w:rsid w:val="00066887"/>
    <w:rsid w:val="0006734F"/>
    <w:rsid w:val="00070381"/>
    <w:rsid w:val="00077162"/>
    <w:rsid w:val="00077C69"/>
    <w:rsid w:val="00080CDC"/>
    <w:rsid w:val="00086222"/>
    <w:rsid w:val="00087280"/>
    <w:rsid w:val="000879F8"/>
    <w:rsid w:val="00092BF8"/>
    <w:rsid w:val="000A1D40"/>
    <w:rsid w:val="000A3BC5"/>
    <w:rsid w:val="000A6A3E"/>
    <w:rsid w:val="000B74EA"/>
    <w:rsid w:val="000B7BCF"/>
    <w:rsid w:val="000C05AA"/>
    <w:rsid w:val="000C28AC"/>
    <w:rsid w:val="000C6679"/>
    <w:rsid w:val="000D1B4E"/>
    <w:rsid w:val="000D60FE"/>
    <w:rsid w:val="000D76AE"/>
    <w:rsid w:val="000F67E2"/>
    <w:rsid w:val="00107399"/>
    <w:rsid w:val="00107DD3"/>
    <w:rsid w:val="00112118"/>
    <w:rsid w:val="001173C1"/>
    <w:rsid w:val="00117552"/>
    <w:rsid w:val="00120E6F"/>
    <w:rsid w:val="00122037"/>
    <w:rsid w:val="00123D8A"/>
    <w:rsid w:val="001305AD"/>
    <w:rsid w:val="00137080"/>
    <w:rsid w:val="001370DF"/>
    <w:rsid w:val="00142B3C"/>
    <w:rsid w:val="00143F70"/>
    <w:rsid w:val="00144A1B"/>
    <w:rsid w:val="00144BF9"/>
    <w:rsid w:val="001522D4"/>
    <w:rsid w:val="00157079"/>
    <w:rsid w:val="00160EDA"/>
    <w:rsid w:val="001629A8"/>
    <w:rsid w:val="00164A4D"/>
    <w:rsid w:val="00173260"/>
    <w:rsid w:val="00177D5A"/>
    <w:rsid w:val="001805A2"/>
    <w:rsid w:val="00185431"/>
    <w:rsid w:val="00185D8A"/>
    <w:rsid w:val="001863BC"/>
    <w:rsid w:val="001864EA"/>
    <w:rsid w:val="00186B82"/>
    <w:rsid w:val="00191B96"/>
    <w:rsid w:val="00195176"/>
    <w:rsid w:val="001B2342"/>
    <w:rsid w:val="001B2C0A"/>
    <w:rsid w:val="001B59F4"/>
    <w:rsid w:val="001B6526"/>
    <w:rsid w:val="001C1D37"/>
    <w:rsid w:val="001D33BF"/>
    <w:rsid w:val="001D7C65"/>
    <w:rsid w:val="001E7B52"/>
    <w:rsid w:val="00212199"/>
    <w:rsid w:val="00216EE0"/>
    <w:rsid w:val="0021771B"/>
    <w:rsid w:val="00217CD4"/>
    <w:rsid w:val="00223498"/>
    <w:rsid w:val="002246D4"/>
    <w:rsid w:val="0022596A"/>
    <w:rsid w:val="002261B9"/>
    <w:rsid w:val="0022704E"/>
    <w:rsid w:val="002345A0"/>
    <w:rsid w:val="00235C17"/>
    <w:rsid w:val="0024259D"/>
    <w:rsid w:val="00242755"/>
    <w:rsid w:val="00245947"/>
    <w:rsid w:val="00260C35"/>
    <w:rsid w:val="00260DFD"/>
    <w:rsid w:val="0026353E"/>
    <w:rsid w:val="00264D85"/>
    <w:rsid w:val="00271225"/>
    <w:rsid w:val="00271FE5"/>
    <w:rsid w:val="0027449D"/>
    <w:rsid w:val="00274C5D"/>
    <w:rsid w:val="00274FF9"/>
    <w:rsid w:val="002761D1"/>
    <w:rsid w:val="00280155"/>
    <w:rsid w:val="00285EA3"/>
    <w:rsid w:val="00290CFC"/>
    <w:rsid w:val="002925EB"/>
    <w:rsid w:val="00295266"/>
    <w:rsid w:val="00297BCB"/>
    <w:rsid w:val="002A0CC4"/>
    <w:rsid w:val="002A106D"/>
    <w:rsid w:val="002B2843"/>
    <w:rsid w:val="002B32F4"/>
    <w:rsid w:val="002B3E51"/>
    <w:rsid w:val="002B7D47"/>
    <w:rsid w:val="002C0F6B"/>
    <w:rsid w:val="002C3789"/>
    <w:rsid w:val="002D6760"/>
    <w:rsid w:val="002E1AE0"/>
    <w:rsid w:val="002E1FAA"/>
    <w:rsid w:val="002E5BC8"/>
    <w:rsid w:val="002F723F"/>
    <w:rsid w:val="0030524E"/>
    <w:rsid w:val="003078DD"/>
    <w:rsid w:val="003171A0"/>
    <w:rsid w:val="00320802"/>
    <w:rsid w:val="003219BC"/>
    <w:rsid w:val="00330054"/>
    <w:rsid w:val="00330F63"/>
    <w:rsid w:val="00336474"/>
    <w:rsid w:val="003415FA"/>
    <w:rsid w:val="003425D7"/>
    <w:rsid w:val="00344D05"/>
    <w:rsid w:val="00351123"/>
    <w:rsid w:val="0035263E"/>
    <w:rsid w:val="00356C8F"/>
    <w:rsid w:val="003605FA"/>
    <w:rsid w:val="0037042F"/>
    <w:rsid w:val="003751B4"/>
    <w:rsid w:val="00391B18"/>
    <w:rsid w:val="00393933"/>
    <w:rsid w:val="003958B6"/>
    <w:rsid w:val="003A1877"/>
    <w:rsid w:val="003A1882"/>
    <w:rsid w:val="003B4EEC"/>
    <w:rsid w:val="003B5E2F"/>
    <w:rsid w:val="003B5E7F"/>
    <w:rsid w:val="003B7F46"/>
    <w:rsid w:val="003D0ADE"/>
    <w:rsid w:val="003D148A"/>
    <w:rsid w:val="003D50F1"/>
    <w:rsid w:val="003D7EAA"/>
    <w:rsid w:val="003E1A08"/>
    <w:rsid w:val="003F2529"/>
    <w:rsid w:val="003F2914"/>
    <w:rsid w:val="003F666F"/>
    <w:rsid w:val="00401175"/>
    <w:rsid w:val="004059E2"/>
    <w:rsid w:val="00410106"/>
    <w:rsid w:val="0041074B"/>
    <w:rsid w:val="00410A1A"/>
    <w:rsid w:val="004126DD"/>
    <w:rsid w:val="004157CD"/>
    <w:rsid w:val="00420551"/>
    <w:rsid w:val="004214D9"/>
    <w:rsid w:val="00424466"/>
    <w:rsid w:val="004256D7"/>
    <w:rsid w:val="00426470"/>
    <w:rsid w:val="00430AC7"/>
    <w:rsid w:val="004352A5"/>
    <w:rsid w:val="0043668F"/>
    <w:rsid w:val="00437C9F"/>
    <w:rsid w:val="00444C8A"/>
    <w:rsid w:val="0044596B"/>
    <w:rsid w:val="00464710"/>
    <w:rsid w:val="00466975"/>
    <w:rsid w:val="00471FE2"/>
    <w:rsid w:val="0047544B"/>
    <w:rsid w:val="00475D03"/>
    <w:rsid w:val="00490F28"/>
    <w:rsid w:val="00492D21"/>
    <w:rsid w:val="004A00A0"/>
    <w:rsid w:val="004A063C"/>
    <w:rsid w:val="004A36B9"/>
    <w:rsid w:val="004A4205"/>
    <w:rsid w:val="004A5F22"/>
    <w:rsid w:val="004B032A"/>
    <w:rsid w:val="004B563E"/>
    <w:rsid w:val="004B66DB"/>
    <w:rsid w:val="004C2B3A"/>
    <w:rsid w:val="004C2DA6"/>
    <w:rsid w:val="004D5CCB"/>
    <w:rsid w:val="004D5DC3"/>
    <w:rsid w:val="004D656F"/>
    <w:rsid w:val="004E068E"/>
    <w:rsid w:val="004E1F3D"/>
    <w:rsid w:val="004F15B8"/>
    <w:rsid w:val="004F57A8"/>
    <w:rsid w:val="004F77CA"/>
    <w:rsid w:val="00506EE9"/>
    <w:rsid w:val="00514371"/>
    <w:rsid w:val="00515B0F"/>
    <w:rsid w:val="00522954"/>
    <w:rsid w:val="00531450"/>
    <w:rsid w:val="00536D08"/>
    <w:rsid w:val="005404FA"/>
    <w:rsid w:val="00540CD7"/>
    <w:rsid w:val="00542B83"/>
    <w:rsid w:val="00543317"/>
    <w:rsid w:val="00543888"/>
    <w:rsid w:val="00545DAA"/>
    <w:rsid w:val="0054671B"/>
    <w:rsid w:val="005551FF"/>
    <w:rsid w:val="00556158"/>
    <w:rsid w:val="005565B5"/>
    <w:rsid w:val="005570E6"/>
    <w:rsid w:val="00563CB1"/>
    <w:rsid w:val="0056797D"/>
    <w:rsid w:val="00570E51"/>
    <w:rsid w:val="00575FDE"/>
    <w:rsid w:val="0057713D"/>
    <w:rsid w:val="0058010C"/>
    <w:rsid w:val="005834D4"/>
    <w:rsid w:val="005933D2"/>
    <w:rsid w:val="00594268"/>
    <w:rsid w:val="005942BC"/>
    <w:rsid w:val="00596A13"/>
    <w:rsid w:val="005A27D9"/>
    <w:rsid w:val="005A4A4A"/>
    <w:rsid w:val="005A611C"/>
    <w:rsid w:val="005A673F"/>
    <w:rsid w:val="005B2523"/>
    <w:rsid w:val="005B379B"/>
    <w:rsid w:val="005D1C6C"/>
    <w:rsid w:val="005D4B72"/>
    <w:rsid w:val="005D4BB6"/>
    <w:rsid w:val="005D6C95"/>
    <w:rsid w:val="005D7103"/>
    <w:rsid w:val="005D71F9"/>
    <w:rsid w:val="005E20C8"/>
    <w:rsid w:val="005E328C"/>
    <w:rsid w:val="005E34B6"/>
    <w:rsid w:val="005F34EC"/>
    <w:rsid w:val="005F48D4"/>
    <w:rsid w:val="005F5231"/>
    <w:rsid w:val="005F5B78"/>
    <w:rsid w:val="00600AFC"/>
    <w:rsid w:val="0060151C"/>
    <w:rsid w:val="00606561"/>
    <w:rsid w:val="00610A22"/>
    <w:rsid w:val="00612E83"/>
    <w:rsid w:val="006133B8"/>
    <w:rsid w:val="0061571F"/>
    <w:rsid w:val="0061789A"/>
    <w:rsid w:val="00624B08"/>
    <w:rsid w:val="00624D59"/>
    <w:rsid w:val="00624E33"/>
    <w:rsid w:val="00626171"/>
    <w:rsid w:val="00626964"/>
    <w:rsid w:val="00627DED"/>
    <w:rsid w:val="00630305"/>
    <w:rsid w:val="006319EC"/>
    <w:rsid w:val="006342FE"/>
    <w:rsid w:val="00642530"/>
    <w:rsid w:val="006441D8"/>
    <w:rsid w:val="00646E03"/>
    <w:rsid w:val="00650DF3"/>
    <w:rsid w:val="0065111C"/>
    <w:rsid w:val="006534A6"/>
    <w:rsid w:val="00653F0F"/>
    <w:rsid w:val="00655F4D"/>
    <w:rsid w:val="00657A47"/>
    <w:rsid w:val="00667F68"/>
    <w:rsid w:val="00671670"/>
    <w:rsid w:val="00677661"/>
    <w:rsid w:val="00680384"/>
    <w:rsid w:val="00685C2F"/>
    <w:rsid w:val="0068794E"/>
    <w:rsid w:val="00690004"/>
    <w:rsid w:val="00690B42"/>
    <w:rsid w:val="006A522E"/>
    <w:rsid w:val="006C418A"/>
    <w:rsid w:val="006C5E9B"/>
    <w:rsid w:val="006D3CFE"/>
    <w:rsid w:val="006E0AEE"/>
    <w:rsid w:val="006E4897"/>
    <w:rsid w:val="006E5E65"/>
    <w:rsid w:val="006F30D1"/>
    <w:rsid w:val="0070467E"/>
    <w:rsid w:val="007047DA"/>
    <w:rsid w:val="00704836"/>
    <w:rsid w:val="00704EF6"/>
    <w:rsid w:val="00706B92"/>
    <w:rsid w:val="00722B76"/>
    <w:rsid w:val="00730F0A"/>
    <w:rsid w:val="007413E0"/>
    <w:rsid w:val="007414B3"/>
    <w:rsid w:val="007423DE"/>
    <w:rsid w:val="00751FC1"/>
    <w:rsid w:val="00752E0F"/>
    <w:rsid w:val="00757A80"/>
    <w:rsid w:val="007639AA"/>
    <w:rsid w:val="007708CD"/>
    <w:rsid w:val="007717C7"/>
    <w:rsid w:val="00772CA6"/>
    <w:rsid w:val="00773E17"/>
    <w:rsid w:val="007747C2"/>
    <w:rsid w:val="007769F0"/>
    <w:rsid w:val="00777ECE"/>
    <w:rsid w:val="00785593"/>
    <w:rsid w:val="0078618B"/>
    <w:rsid w:val="0079070B"/>
    <w:rsid w:val="00793BE0"/>
    <w:rsid w:val="00794591"/>
    <w:rsid w:val="00795CD5"/>
    <w:rsid w:val="007A1786"/>
    <w:rsid w:val="007A4F87"/>
    <w:rsid w:val="007A58BC"/>
    <w:rsid w:val="007B37C0"/>
    <w:rsid w:val="007C2310"/>
    <w:rsid w:val="007C2577"/>
    <w:rsid w:val="007C257B"/>
    <w:rsid w:val="007C2D99"/>
    <w:rsid w:val="007C37A7"/>
    <w:rsid w:val="007C3C17"/>
    <w:rsid w:val="007C51F6"/>
    <w:rsid w:val="007E0547"/>
    <w:rsid w:val="007E0895"/>
    <w:rsid w:val="007E1401"/>
    <w:rsid w:val="007E6A98"/>
    <w:rsid w:val="007F0106"/>
    <w:rsid w:val="007F0629"/>
    <w:rsid w:val="007F3078"/>
    <w:rsid w:val="007F33C1"/>
    <w:rsid w:val="007F457E"/>
    <w:rsid w:val="00800F8A"/>
    <w:rsid w:val="00801472"/>
    <w:rsid w:val="00812163"/>
    <w:rsid w:val="008125E9"/>
    <w:rsid w:val="00813D5F"/>
    <w:rsid w:val="00814C89"/>
    <w:rsid w:val="00816311"/>
    <w:rsid w:val="00816DF6"/>
    <w:rsid w:val="008202ED"/>
    <w:rsid w:val="008241C4"/>
    <w:rsid w:val="008262CE"/>
    <w:rsid w:val="00826BC4"/>
    <w:rsid w:val="00834CD1"/>
    <w:rsid w:val="00844702"/>
    <w:rsid w:val="0084475D"/>
    <w:rsid w:val="00853BCE"/>
    <w:rsid w:val="00855766"/>
    <w:rsid w:val="008579F4"/>
    <w:rsid w:val="00865587"/>
    <w:rsid w:val="008748E0"/>
    <w:rsid w:val="00880B20"/>
    <w:rsid w:val="00882140"/>
    <w:rsid w:val="008874D9"/>
    <w:rsid w:val="00896189"/>
    <w:rsid w:val="008A37A2"/>
    <w:rsid w:val="008A5B73"/>
    <w:rsid w:val="008A5CA7"/>
    <w:rsid w:val="008A604F"/>
    <w:rsid w:val="008B0FCA"/>
    <w:rsid w:val="008B7167"/>
    <w:rsid w:val="008B791B"/>
    <w:rsid w:val="008C0B3E"/>
    <w:rsid w:val="008C3A9D"/>
    <w:rsid w:val="008C6827"/>
    <w:rsid w:val="008C683A"/>
    <w:rsid w:val="008D0D41"/>
    <w:rsid w:val="008D0E52"/>
    <w:rsid w:val="008D15B2"/>
    <w:rsid w:val="008D3A31"/>
    <w:rsid w:val="008E0FB7"/>
    <w:rsid w:val="008E243E"/>
    <w:rsid w:val="008E5673"/>
    <w:rsid w:val="008E77CF"/>
    <w:rsid w:val="008F3BB1"/>
    <w:rsid w:val="009001FE"/>
    <w:rsid w:val="009008C8"/>
    <w:rsid w:val="009078DC"/>
    <w:rsid w:val="009129BB"/>
    <w:rsid w:val="0091730F"/>
    <w:rsid w:val="00925D4B"/>
    <w:rsid w:val="00925FD8"/>
    <w:rsid w:val="0092674F"/>
    <w:rsid w:val="00931CCF"/>
    <w:rsid w:val="00932A33"/>
    <w:rsid w:val="00937563"/>
    <w:rsid w:val="00940E38"/>
    <w:rsid w:val="00944A94"/>
    <w:rsid w:val="00946A52"/>
    <w:rsid w:val="0095307E"/>
    <w:rsid w:val="00957542"/>
    <w:rsid w:val="00957C0C"/>
    <w:rsid w:val="0096031C"/>
    <w:rsid w:val="009645EF"/>
    <w:rsid w:val="00967FC4"/>
    <w:rsid w:val="00973C59"/>
    <w:rsid w:val="00976048"/>
    <w:rsid w:val="009762E1"/>
    <w:rsid w:val="009771D6"/>
    <w:rsid w:val="00977B2D"/>
    <w:rsid w:val="009822C3"/>
    <w:rsid w:val="00994A34"/>
    <w:rsid w:val="0099666F"/>
    <w:rsid w:val="009A15B3"/>
    <w:rsid w:val="009A5083"/>
    <w:rsid w:val="009A79E5"/>
    <w:rsid w:val="009B17D8"/>
    <w:rsid w:val="009B2B53"/>
    <w:rsid w:val="009B71F3"/>
    <w:rsid w:val="009C2C01"/>
    <w:rsid w:val="009C70FA"/>
    <w:rsid w:val="009D0FD4"/>
    <w:rsid w:val="009D2CEA"/>
    <w:rsid w:val="009D6D21"/>
    <w:rsid w:val="009D6DEA"/>
    <w:rsid w:val="009E0190"/>
    <w:rsid w:val="009E2CEA"/>
    <w:rsid w:val="009E35EF"/>
    <w:rsid w:val="009E3F89"/>
    <w:rsid w:val="009E5FD7"/>
    <w:rsid w:val="009E7100"/>
    <w:rsid w:val="00A02FCF"/>
    <w:rsid w:val="00A06D84"/>
    <w:rsid w:val="00A110D1"/>
    <w:rsid w:val="00A11273"/>
    <w:rsid w:val="00A23641"/>
    <w:rsid w:val="00A251B1"/>
    <w:rsid w:val="00A25D5D"/>
    <w:rsid w:val="00A34DA8"/>
    <w:rsid w:val="00A36118"/>
    <w:rsid w:val="00A44A74"/>
    <w:rsid w:val="00A453E6"/>
    <w:rsid w:val="00A46D44"/>
    <w:rsid w:val="00A47D23"/>
    <w:rsid w:val="00A6533C"/>
    <w:rsid w:val="00A74795"/>
    <w:rsid w:val="00A80777"/>
    <w:rsid w:val="00A84B91"/>
    <w:rsid w:val="00A8578F"/>
    <w:rsid w:val="00A927B6"/>
    <w:rsid w:val="00A9384E"/>
    <w:rsid w:val="00A94C99"/>
    <w:rsid w:val="00AA1FBF"/>
    <w:rsid w:val="00AB5242"/>
    <w:rsid w:val="00AB5CA1"/>
    <w:rsid w:val="00AC2292"/>
    <w:rsid w:val="00AC4E2F"/>
    <w:rsid w:val="00AD0035"/>
    <w:rsid w:val="00AD292A"/>
    <w:rsid w:val="00AD3C93"/>
    <w:rsid w:val="00AD45D6"/>
    <w:rsid w:val="00AE072C"/>
    <w:rsid w:val="00AF4040"/>
    <w:rsid w:val="00AF4422"/>
    <w:rsid w:val="00AF6F3B"/>
    <w:rsid w:val="00B00CA9"/>
    <w:rsid w:val="00B24CA3"/>
    <w:rsid w:val="00B308FA"/>
    <w:rsid w:val="00B338D1"/>
    <w:rsid w:val="00B35227"/>
    <w:rsid w:val="00B41DF9"/>
    <w:rsid w:val="00B421A5"/>
    <w:rsid w:val="00B4226A"/>
    <w:rsid w:val="00B478A0"/>
    <w:rsid w:val="00B52054"/>
    <w:rsid w:val="00B62913"/>
    <w:rsid w:val="00B63409"/>
    <w:rsid w:val="00B71053"/>
    <w:rsid w:val="00B716F7"/>
    <w:rsid w:val="00B729E2"/>
    <w:rsid w:val="00B72CC9"/>
    <w:rsid w:val="00B72EDD"/>
    <w:rsid w:val="00B7327C"/>
    <w:rsid w:val="00B82B71"/>
    <w:rsid w:val="00B909E4"/>
    <w:rsid w:val="00B91A2B"/>
    <w:rsid w:val="00B91ECF"/>
    <w:rsid w:val="00B962B0"/>
    <w:rsid w:val="00B97106"/>
    <w:rsid w:val="00BA0D6B"/>
    <w:rsid w:val="00BA19B5"/>
    <w:rsid w:val="00BA21C9"/>
    <w:rsid w:val="00BB2396"/>
    <w:rsid w:val="00BB4EE1"/>
    <w:rsid w:val="00BC071C"/>
    <w:rsid w:val="00BC2481"/>
    <w:rsid w:val="00BC4D64"/>
    <w:rsid w:val="00BD18E4"/>
    <w:rsid w:val="00BD6F13"/>
    <w:rsid w:val="00BE183E"/>
    <w:rsid w:val="00BE5820"/>
    <w:rsid w:val="00BE7D04"/>
    <w:rsid w:val="00BF18AB"/>
    <w:rsid w:val="00BF2751"/>
    <w:rsid w:val="00BF4114"/>
    <w:rsid w:val="00C023D8"/>
    <w:rsid w:val="00C060D8"/>
    <w:rsid w:val="00C11217"/>
    <w:rsid w:val="00C16FE5"/>
    <w:rsid w:val="00C21659"/>
    <w:rsid w:val="00C25755"/>
    <w:rsid w:val="00C2777C"/>
    <w:rsid w:val="00C30A21"/>
    <w:rsid w:val="00C36795"/>
    <w:rsid w:val="00C40CE6"/>
    <w:rsid w:val="00C419BD"/>
    <w:rsid w:val="00C4234F"/>
    <w:rsid w:val="00C43CE5"/>
    <w:rsid w:val="00C5068A"/>
    <w:rsid w:val="00C52FC1"/>
    <w:rsid w:val="00C5463D"/>
    <w:rsid w:val="00C55EBB"/>
    <w:rsid w:val="00C564CE"/>
    <w:rsid w:val="00C5771B"/>
    <w:rsid w:val="00C62943"/>
    <w:rsid w:val="00C74CB9"/>
    <w:rsid w:val="00C84995"/>
    <w:rsid w:val="00C85EC7"/>
    <w:rsid w:val="00C86784"/>
    <w:rsid w:val="00C914FE"/>
    <w:rsid w:val="00C93B13"/>
    <w:rsid w:val="00C9774D"/>
    <w:rsid w:val="00CA3EF2"/>
    <w:rsid w:val="00CA3FEA"/>
    <w:rsid w:val="00CA6217"/>
    <w:rsid w:val="00CB0226"/>
    <w:rsid w:val="00CB7818"/>
    <w:rsid w:val="00CC1B3F"/>
    <w:rsid w:val="00CC6B96"/>
    <w:rsid w:val="00CD3B24"/>
    <w:rsid w:val="00CD41A7"/>
    <w:rsid w:val="00CD45CC"/>
    <w:rsid w:val="00CD7C12"/>
    <w:rsid w:val="00CE75B7"/>
    <w:rsid w:val="00CF2A35"/>
    <w:rsid w:val="00CF3E58"/>
    <w:rsid w:val="00CF50C7"/>
    <w:rsid w:val="00CF52A1"/>
    <w:rsid w:val="00D00C8E"/>
    <w:rsid w:val="00D02C6A"/>
    <w:rsid w:val="00D049D3"/>
    <w:rsid w:val="00D1427C"/>
    <w:rsid w:val="00D17A57"/>
    <w:rsid w:val="00D17CB4"/>
    <w:rsid w:val="00D23B0D"/>
    <w:rsid w:val="00D27518"/>
    <w:rsid w:val="00D304BD"/>
    <w:rsid w:val="00D31B80"/>
    <w:rsid w:val="00D32DD6"/>
    <w:rsid w:val="00D3330F"/>
    <w:rsid w:val="00D42070"/>
    <w:rsid w:val="00D457B1"/>
    <w:rsid w:val="00D5110F"/>
    <w:rsid w:val="00D62A1D"/>
    <w:rsid w:val="00D64C69"/>
    <w:rsid w:val="00D6589E"/>
    <w:rsid w:val="00D74B4D"/>
    <w:rsid w:val="00D757E8"/>
    <w:rsid w:val="00D76BAC"/>
    <w:rsid w:val="00D801C4"/>
    <w:rsid w:val="00D83D38"/>
    <w:rsid w:val="00D92D33"/>
    <w:rsid w:val="00D92FB8"/>
    <w:rsid w:val="00D9787B"/>
    <w:rsid w:val="00D97F1A"/>
    <w:rsid w:val="00DA0742"/>
    <w:rsid w:val="00DA394E"/>
    <w:rsid w:val="00DA71E1"/>
    <w:rsid w:val="00DC0596"/>
    <w:rsid w:val="00DC0807"/>
    <w:rsid w:val="00DC479C"/>
    <w:rsid w:val="00DC48F7"/>
    <w:rsid w:val="00DD1240"/>
    <w:rsid w:val="00DD14EA"/>
    <w:rsid w:val="00DD36CF"/>
    <w:rsid w:val="00DE0681"/>
    <w:rsid w:val="00DE726F"/>
    <w:rsid w:val="00DE7FEE"/>
    <w:rsid w:val="00DF0EAC"/>
    <w:rsid w:val="00DF101A"/>
    <w:rsid w:val="00DF14F0"/>
    <w:rsid w:val="00DF2689"/>
    <w:rsid w:val="00DF2ED2"/>
    <w:rsid w:val="00DF3F68"/>
    <w:rsid w:val="00DF4BBC"/>
    <w:rsid w:val="00DF5BEC"/>
    <w:rsid w:val="00E03C57"/>
    <w:rsid w:val="00E04298"/>
    <w:rsid w:val="00E103DB"/>
    <w:rsid w:val="00E11532"/>
    <w:rsid w:val="00E152EB"/>
    <w:rsid w:val="00E2424C"/>
    <w:rsid w:val="00E265FC"/>
    <w:rsid w:val="00E27765"/>
    <w:rsid w:val="00E31D41"/>
    <w:rsid w:val="00E32E68"/>
    <w:rsid w:val="00E3725D"/>
    <w:rsid w:val="00E37EC5"/>
    <w:rsid w:val="00E40421"/>
    <w:rsid w:val="00E45161"/>
    <w:rsid w:val="00E50952"/>
    <w:rsid w:val="00E52646"/>
    <w:rsid w:val="00E61739"/>
    <w:rsid w:val="00E65FE5"/>
    <w:rsid w:val="00E703B7"/>
    <w:rsid w:val="00E74AB0"/>
    <w:rsid w:val="00E836BF"/>
    <w:rsid w:val="00E86391"/>
    <w:rsid w:val="00E87CBE"/>
    <w:rsid w:val="00E90555"/>
    <w:rsid w:val="00E908F9"/>
    <w:rsid w:val="00E971BC"/>
    <w:rsid w:val="00EB6FF7"/>
    <w:rsid w:val="00EC532C"/>
    <w:rsid w:val="00EC6E2F"/>
    <w:rsid w:val="00ED1211"/>
    <w:rsid w:val="00EE07E2"/>
    <w:rsid w:val="00EE2955"/>
    <w:rsid w:val="00EF47F7"/>
    <w:rsid w:val="00EF61F0"/>
    <w:rsid w:val="00F00BA6"/>
    <w:rsid w:val="00F01D81"/>
    <w:rsid w:val="00F0728C"/>
    <w:rsid w:val="00F107AB"/>
    <w:rsid w:val="00F10995"/>
    <w:rsid w:val="00F12ADF"/>
    <w:rsid w:val="00F15585"/>
    <w:rsid w:val="00F16AE9"/>
    <w:rsid w:val="00F16CF5"/>
    <w:rsid w:val="00F245A9"/>
    <w:rsid w:val="00F26B4E"/>
    <w:rsid w:val="00F300D4"/>
    <w:rsid w:val="00F31BF7"/>
    <w:rsid w:val="00F33F4A"/>
    <w:rsid w:val="00F35B79"/>
    <w:rsid w:val="00F40569"/>
    <w:rsid w:val="00F5064A"/>
    <w:rsid w:val="00F55313"/>
    <w:rsid w:val="00F55E51"/>
    <w:rsid w:val="00F56C32"/>
    <w:rsid w:val="00F64FE6"/>
    <w:rsid w:val="00F657B6"/>
    <w:rsid w:val="00F65B3F"/>
    <w:rsid w:val="00F66579"/>
    <w:rsid w:val="00F67E20"/>
    <w:rsid w:val="00F721BE"/>
    <w:rsid w:val="00F72BDE"/>
    <w:rsid w:val="00F75A6B"/>
    <w:rsid w:val="00F80BA1"/>
    <w:rsid w:val="00F9399D"/>
    <w:rsid w:val="00F95307"/>
    <w:rsid w:val="00FA130F"/>
    <w:rsid w:val="00FA46AA"/>
    <w:rsid w:val="00FA69DC"/>
    <w:rsid w:val="00FA7CD4"/>
    <w:rsid w:val="00FA7D56"/>
    <w:rsid w:val="00FB01D4"/>
    <w:rsid w:val="00FB404F"/>
    <w:rsid w:val="00FB735D"/>
    <w:rsid w:val="00FC0802"/>
    <w:rsid w:val="00FD2B08"/>
    <w:rsid w:val="00FD44E6"/>
    <w:rsid w:val="00FE082A"/>
    <w:rsid w:val="00FE1C8F"/>
    <w:rsid w:val="00FE3523"/>
    <w:rsid w:val="00FF074D"/>
    <w:rsid w:val="00FF0AE1"/>
    <w:rsid w:val="00FF1AE5"/>
    <w:rsid w:val="00FF6335"/>
    <w:rsid w:val="00FF7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D0C4E2-4B2B-408A-B785-C77B6605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2A33"/>
    <w:pPr>
      <w:spacing w:after="200" w:line="276" w:lineRule="auto"/>
    </w:pPr>
    <w:rPr>
      <w:sz w:val="22"/>
      <w:szCs w:val="22"/>
      <w:lang w:eastAsia="en-US"/>
    </w:rPr>
  </w:style>
  <w:style w:type="paragraph" w:styleId="1">
    <w:name w:val="heading 1"/>
    <w:basedOn w:val="a"/>
    <w:next w:val="a"/>
    <w:link w:val="10"/>
    <w:uiPriority w:val="9"/>
    <w:qFormat/>
    <w:rsid w:val="009D2CE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9D2CE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7B37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896189"/>
    <w:pPr>
      <w:keepNext/>
      <w:spacing w:before="240" w:after="60"/>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D2CEA"/>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9D2CEA"/>
    <w:rPr>
      <w:rFonts w:ascii="Cambria" w:eastAsia="Times New Roman" w:hAnsi="Cambria" w:cs="Times New Roman"/>
      <w:b/>
      <w:bCs/>
      <w:i/>
      <w:iCs/>
      <w:sz w:val="28"/>
      <w:szCs w:val="28"/>
      <w:lang w:eastAsia="en-US"/>
    </w:rPr>
  </w:style>
  <w:style w:type="character" w:customStyle="1" w:styleId="40">
    <w:name w:val="Заголовок 4 Знак"/>
    <w:link w:val="4"/>
    <w:rsid w:val="00896189"/>
    <w:rPr>
      <w:rFonts w:ascii="Times New Roman" w:eastAsia="Times New Roman" w:hAnsi="Times New Roman"/>
      <w:b/>
      <w:bCs/>
      <w:sz w:val="28"/>
      <w:szCs w:val="28"/>
    </w:rPr>
  </w:style>
  <w:style w:type="paragraph" w:styleId="a3">
    <w:name w:val="Normal (Web)"/>
    <w:basedOn w:val="a"/>
    <w:uiPriority w:val="99"/>
    <w:unhideWhenUsed/>
    <w:rsid w:val="008B716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footnote reference"/>
    <w:basedOn w:val="a0"/>
    <w:uiPriority w:val="99"/>
    <w:semiHidden/>
    <w:unhideWhenUsed/>
    <w:rsid w:val="008B7167"/>
  </w:style>
  <w:style w:type="character" w:customStyle="1" w:styleId="apple-converted-space">
    <w:name w:val="apple-converted-space"/>
    <w:basedOn w:val="a0"/>
    <w:rsid w:val="008B7167"/>
  </w:style>
  <w:style w:type="character" w:styleId="a5">
    <w:name w:val="annotation reference"/>
    <w:uiPriority w:val="99"/>
    <w:rsid w:val="008B7167"/>
    <w:rPr>
      <w:rFonts w:cs="Times New Roman"/>
      <w:sz w:val="16"/>
    </w:rPr>
  </w:style>
  <w:style w:type="paragraph" w:styleId="a6">
    <w:name w:val="annotation text"/>
    <w:basedOn w:val="a"/>
    <w:link w:val="a7"/>
    <w:uiPriority w:val="99"/>
    <w:rsid w:val="008B7167"/>
    <w:pPr>
      <w:spacing w:after="0" w:line="360" w:lineRule="atLeast"/>
      <w:jc w:val="both"/>
    </w:pPr>
    <w:rPr>
      <w:rFonts w:ascii="Times New Roman CYR" w:eastAsia="Times New Roman" w:hAnsi="Times New Roman CYR"/>
      <w:sz w:val="20"/>
      <w:szCs w:val="20"/>
      <w:lang w:val="x-none" w:eastAsia="ru-RU"/>
    </w:rPr>
  </w:style>
  <w:style w:type="character" w:customStyle="1" w:styleId="a7">
    <w:name w:val="Текст примечания Знак"/>
    <w:link w:val="a6"/>
    <w:uiPriority w:val="99"/>
    <w:rsid w:val="008B7167"/>
    <w:rPr>
      <w:rFonts w:ascii="Times New Roman CYR" w:eastAsia="Times New Roman" w:hAnsi="Times New Roman CYR" w:cs="Times New Roman"/>
      <w:sz w:val="20"/>
      <w:szCs w:val="20"/>
      <w:lang w:eastAsia="ru-RU"/>
    </w:rPr>
  </w:style>
  <w:style w:type="paragraph" w:styleId="a8">
    <w:name w:val="Balloon Text"/>
    <w:basedOn w:val="a"/>
    <w:link w:val="a9"/>
    <w:uiPriority w:val="99"/>
    <w:semiHidden/>
    <w:unhideWhenUsed/>
    <w:rsid w:val="008B7167"/>
    <w:pPr>
      <w:spacing w:after="0" w:line="240" w:lineRule="auto"/>
    </w:pPr>
    <w:rPr>
      <w:rFonts w:ascii="Tahoma" w:hAnsi="Tahoma"/>
      <w:sz w:val="16"/>
      <w:szCs w:val="16"/>
      <w:lang w:val="x-none" w:eastAsia="x-none"/>
    </w:rPr>
  </w:style>
  <w:style w:type="character" w:customStyle="1" w:styleId="a9">
    <w:name w:val="Текст выноски Знак"/>
    <w:link w:val="a8"/>
    <w:uiPriority w:val="99"/>
    <w:semiHidden/>
    <w:rsid w:val="008B7167"/>
    <w:rPr>
      <w:rFonts w:ascii="Tahoma" w:hAnsi="Tahoma" w:cs="Tahoma"/>
      <w:sz w:val="16"/>
      <w:szCs w:val="16"/>
    </w:rPr>
  </w:style>
  <w:style w:type="paragraph" w:styleId="aa">
    <w:name w:val="No Spacing"/>
    <w:link w:val="ab"/>
    <w:uiPriority w:val="1"/>
    <w:qFormat/>
    <w:rsid w:val="008B7167"/>
    <w:rPr>
      <w:sz w:val="22"/>
      <w:szCs w:val="22"/>
      <w:lang w:eastAsia="en-US"/>
    </w:rPr>
  </w:style>
  <w:style w:type="character" w:customStyle="1" w:styleId="ab">
    <w:name w:val="Без интервала Знак"/>
    <w:link w:val="aa"/>
    <w:uiPriority w:val="1"/>
    <w:rsid w:val="00FF6335"/>
    <w:rPr>
      <w:sz w:val="22"/>
      <w:szCs w:val="22"/>
      <w:lang w:val="ru-RU" w:eastAsia="en-US" w:bidi="ar-SA"/>
    </w:rPr>
  </w:style>
  <w:style w:type="paragraph" w:customStyle="1" w:styleId="ConsPlusNormal">
    <w:name w:val="ConsPlusNormal"/>
    <w:rsid w:val="00630305"/>
    <w:pPr>
      <w:widowControl w:val="0"/>
      <w:autoSpaceDE w:val="0"/>
      <w:autoSpaceDN w:val="0"/>
    </w:pPr>
    <w:rPr>
      <w:rFonts w:eastAsia="Times New Roman" w:cs="Calibri"/>
      <w:sz w:val="22"/>
    </w:rPr>
  </w:style>
  <w:style w:type="table" w:styleId="ac">
    <w:name w:val="Table Grid"/>
    <w:basedOn w:val="a1"/>
    <w:uiPriority w:val="59"/>
    <w:rsid w:val="00F26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624D59"/>
    <w:rPr>
      <w:sz w:val="20"/>
      <w:szCs w:val="20"/>
      <w:lang w:val="x-none"/>
    </w:rPr>
  </w:style>
  <w:style w:type="character" w:customStyle="1" w:styleId="ae">
    <w:name w:val="Текст сноски Знак"/>
    <w:link w:val="ad"/>
    <w:uiPriority w:val="99"/>
    <w:semiHidden/>
    <w:rsid w:val="00624D59"/>
    <w:rPr>
      <w:lang w:eastAsia="en-US"/>
    </w:rPr>
  </w:style>
  <w:style w:type="paragraph" w:styleId="af">
    <w:name w:val="header"/>
    <w:basedOn w:val="a"/>
    <w:link w:val="af0"/>
    <w:uiPriority w:val="99"/>
    <w:unhideWhenUsed/>
    <w:rsid w:val="004F57A8"/>
    <w:pPr>
      <w:tabs>
        <w:tab w:val="center" w:pos="4677"/>
        <w:tab w:val="right" w:pos="9355"/>
      </w:tabs>
    </w:pPr>
    <w:rPr>
      <w:lang w:val="x-none"/>
    </w:rPr>
  </w:style>
  <w:style w:type="character" w:customStyle="1" w:styleId="af0">
    <w:name w:val="Верхний колонтитул Знак"/>
    <w:link w:val="af"/>
    <w:uiPriority w:val="99"/>
    <w:rsid w:val="004F57A8"/>
    <w:rPr>
      <w:sz w:val="22"/>
      <w:szCs w:val="22"/>
      <w:lang w:eastAsia="en-US"/>
    </w:rPr>
  </w:style>
  <w:style w:type="paragraph" w:styleId="af1">
    <w:name w:val="footer"/>
    <w:basedOn w:val="a"/>
    <w:link w:val="af2"/>
    <w:uiPriority w:val="99"/>
    <w:unhideWhenUsed/>
    <w:rsid w:val="004F57A8"/>
    <w:pPr>
      <w:tabs>
        <w:tab w:val="center" w:pos="4677"/>
        <w:tab w:val="right" w:pos="9355"/>
      </w:tabs>
    </w:pPr>
    <w:rPr>
      <w:lang w:val="x-none"/>
    </w:rPr>
  </w:style>
  <w:style w:type="character" w:customStyle="1" w:styleId="af2">
    <w:name w:val="Нижний колонтитул Знак"/>
    <w:link w:val="af1"/>
    <w:uiPriority w:val="99"/>
    <w:rsid w:val="004F57A8"/>
    <w:rPr>
      <w:sz w:val="22"/>
      <w:szCs w:val="22"/>
      <w:lang w:eastAsia="en-US"/>
    </w:rPr>
  </w:style>
  <w:style w:type="character" w:styleId="af3">
    <w:name w:val="Hyperlink"/>
    <w:uiPriority w:val="99"/>
    <w:unhideWhenUsed/>
    <w:rsid w:val="00896189"/>
    <w:rPr>
      <w:color w:val="0000FF"/>
      <w:u w:val="single"/>
    </w:rPr>
  </w:style>
  <w:style w:type="paragraph" w:styleId="11">
    <w:name w:val="toc 1"/>
    <w:basedOn w:val="a"/>
    <w:next w:val="a"/>
    <w:autoRedefine/>
    <w:uiPriority w:val="39"/>
    <w:unhideWhenUsed/>
    <w:rsid w:val="00B71053"/>
    <w:pPr>
      <w:tabs>
        <w:tab w:val="left" w:pos="480"/>
        <w:tab w:val="right" w:leader="dot" w:pos="9356"/>
      </w:tabs>
      <w:suppressAutoHyphens/>
      <w:spacing w:after="0" w:line="360" w:lineRule="auto"/>
    </w:pPr>
    <w:rPr>
      <w:rFonts w:ascii="Arial" w:eastAsia="Times New Roman" w:hAnsi="Arial" w:cs="Arial"/>
      <w:sz w:val="24"/>
      <w:szCs w:val="24"/>
      <w:lang w:eastAsia="ar-SA"/>
    </w:rPr>
  </w:style>
  <w:style w:type="paragraph" w:customStyle="1" w:styleId="S0">
    <w:name w:val="S 0"/>
    <w:basedOn w:val="a"/>
    <w:uiPriority w:val="99"/>
    <w:rsid w:val="00896189"/>
    <w:pPr>
      <w:tabs>
        <w:tab w:val="left" w:pos="567"/>
      </w:tabs>
      <w:spacing w:after="0" w:line="240" w:lineRule="auto"/>
      <w:jc w:val="center"/>
      <w:outlineLvl w:val="0"/>
    </w:pPr>
    <w:rPr>
      <w:rFonts w:ascii="Arial" w:eastAsia="Times New Roman" w:hAnsi="Arial" w:cs="Arial"/>
      <w:sz w:val="28"/>
      <w:szCs w:val="28"/>
      <w:lang w:eastAsia="ru-RU"/>
    </w:rPr>
  </w:style>
  <w:style w:type="paragraph" w:customStyle="1" w:styleId="S00">
    <w:name w:val="S 00"/>
    <w:basedOn w:val="a"/>
    <w:rsid w:val="00896189"/>
    <w:pPr>
      <w:tabs>
        <w:tab w:val="left" w:pos="1560"/>
      </w:tabs>
      <w:spacing w:after="0" w:line="240" w:lineRule="auto"/>
      <w:ind w:firstLine="851"/>
      <w:jc w:val="both"/>
    </w:pPr>
    <w:rPr>
      <w:rFonts w:ascii="Arial" w:eastAsia="Times New Roman" w:hAnsi="Arial" w:cs="Arial"/>
      <w:sz w:val="24"/>
      <w:szCs w:val="24"/>
    </w:rPr>
  </w:style>
  <w:style w:type="paragraph" w:customStyle="1" w:styleId="21">
    <w:name w:val="Основной текст 21"/>
    <w:basedOn w:val="a"/>
    <w:rsid w:val="00896189"/>
    <w:pPr>
      <w:suppressAutoHyphens/>
      <w:spacing w:after="0" w:line="240" w:lineRule="auto"/>
      <w:jc w:val="both"/>
    </w:pPr>
    <w:rPr>
      <w:rFonts w:ascii="Times New Roman" w:eastAsia="Times New Roman" w:hAnsi="Times New Roman"/>
      <w:sz w:val="28"/>
      <w:szCs w:val="24"/>
      <w:lang w:eastAsia="ar-SA"/>
    </w:rPr>
  </w:style>
  <w:style w:type="paragraph" w:customStyle="1" w:styleId="af4">
    <w:name w:val="Прижатый влево"/>
    <w:basedOn w:val="a"/>
    <w:next w:val="a"/>
    <w:uiPriority w:val="99"/>
    <w:rsid w:val="00896189"/>
    <w:pPr>
      <w:autoSpaceDE w:val="0"/>
      <w:autoSpaceDN w:val="0"/>
      <w:adjustRightInd w:val="0"/>
      <w:spacing w:after="0" w:line="240" w:lineRule="auto"/>
    </w:pPr>
    <w:rPr>
      <w:rFonts w:ascii="Arial" w:hAnsi="Arial" w:cs="Arial"/>
      <w:sz w:val="24"/>
      <w:szCs w:val="24"/>
    </w:rPr>
  </w:style>
  <w:style w:type="paragraph" w:customStyle="1" w:styleId="af5">
    <w:name w:val="Заголовок ЭР (левое окно)"/>
    <w:basedOn w:val="a"/>
    <w:next w:val="a"/>
    <w:uiPriority w:val="99"/>
    <w:rsid w:val="00320802"/>
    <w:pPr>
      <w:autoSpaceDE w:val="0"/>
      <w:autoSpaceDN w:val="0"/>
      <w:adjustRightInd w:val="0"/>
      <w:spacing w:before="300" w:after="250" w:line="240" w:lineRule="auto"/>
      <w:jc w:val="center"/>
    </w:pPr>
    <w:rPr>
      <w:rFonts w:ascii="Arial" w:hAnsi="Arial" w:cs="Arial"/>
      <w:b/>
      <w:bCs/>
      <w:color w:val="26282F"/>
      <w:sz w:val="26"/>
      <w:szCs w:val="26"/>
      <w:lang w:eastAsia="ru-RU"/>
    </w:rPr>
  </w:style>
  <w:style w:type="character" w:customStyle="1" w:styleId="af6">
    <w:name w:val="Не вступил в силу"/>
    <w:uiPriority w:val="99"/>
    <w:rsid w:val="00320802"/>
    <w:rPr>
      <w:color w:val="000000"/>
      <w:shd w:val="clear" w:color="auto" w:fill="D8EDE8"/>
    </w:rPr>
  </w:style>
  <w:style w:type="paragraph" w:styleId="af7">
    <w:name w:val="Body Text"/>
    <w:basedOn w:val="a"/>
    <w:link w:val="af8"/>
    <w:rsid w:val="00320802"/>
    <w:pPr>
      <w:suppressAutoHyphens/>
      <w:spacing w:after="0" w:line="240" w:lineRule="auto"/>
      <w:jc w:val="center"/>
    </w:pPr>
    <w:rPr>
      <w:rFonts w:ascii="Times New Roman" w:eastAsia="Times New Roman" w:hAnsi="Times New Roman"/>
      <w:b/>
      <w:bCs/>
      <w:sz w:val="32"/>
      <w:szCs w:val="24"/>
      <w:lang w:eastAsia="ar-SA"/>
    </w:rPr>
  </w:style>
  <w:style w:type="character" w:customStyle="1" w:styleId="af8">
    <w:name w:val="Основной текст Знак"/>
    <w:link w:val="af7"/>
    <w:rsid w:val="00320802"/>
    <w:rPr>
      <w:rFonts w:ascii="Times New Roman" w:eastAsia="Times New Roman" w:hAnsi="Times New Roman"/>
      <w:b/>
      <w:bCs/>
      <w:sz w:val="32"/>
      <w:szCs w:val="24"/>
      <w:lang w:eastAsia="ar-SA"/>
    </w:rPr>
  </w:style>
  <w:style w:type="paragraph" w:customStyle="1" w:styleId="s1">
    <w:name w:val="s_1"/>
    <w:basedOn w:val="a"/>
    <w:rsid w:val="00401175"/>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ConsPlusTitle">
    <w:name w:val="ConsPlusTitle"/>
    <w:rsid w:val="00401175"/>
    <w:pPr>
      <w:widowControl w:val="0"/>
      <w:autoSpaceDE w:val="0"/>
      <w:autoSpaceDN w:val="0"/>
    </w:pPr>
    <w:rPr>
      <w:rFonts w:eastAsia="Times New Roman" w:cs="Calibri"/>
      <w:b/>
      <w:sz w:val="22"/>
    </w:rPr>
  </w:style>
  <w:style w:type="character" w:customStyle="1" w:styleId="af9">
    <w:name w:val="Гипертекстовая ссылка"/>
    <w:uiPriority w:val="99"/>
    <w:rsid w:val="009D2CEA"/>
    <w:rPr>
      <w:color w:val="106BBE"/>
    </w:rPr>
  </w:style>
  <w:style w:type="character" w:customStyle="1" w:styleId="afa">
    <w:name w:val="Цветовое выделение"/>
    <w:uiPriority w:val="99"/>
    <w:rsid w:val="009D2CEA"/>
    <w:rPr>
      <w:b/>
      <w:bCs/>
      <w:color w:val="26282F"/>
    </w:rPr>
  </w:style>
  <w:style w:type="paragraph" w:styleId="afb">
    <w:name w:val="List Paragraph"/>
    <w:basedOn w:val="a"/>
    <w:uiPriority w:val="99"/>
    <w:qFormat/>
    <w:rsid w:val="009D2CEA"/>
    <w:pPr>
      <w:ind w:left="720"/>
      <w:contextualSpacing/>
    </w:pPr>
  </w:style>
  <w:style w:type="paragraph" w:customStyle="1" w:styleId="afc">
    <w:name w:val="Заголовок статьи"/>
    <w:basedOn w:val="a"/>
    <w:next w:val="a"/>
    <w:uiPriority w:val="99"/>
    <w:rsid w:val="009D2CEA"/>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paragraph" w:styleId="22">
    <w:name w:val="toc 2"/>
    <w:basedOn w:val="a"/>
    <w:next w:val="a"/>
    <w:autoRedefine/>
    <w:uiPriority w:val="39"/>
    <w:unhideWhenUsed/>
    <w:rsid w:val="00B71053"/>
    <w:pPr>
      <w:ind w:left="220"/>
    </w:pPr>
  </w:style>
  <w:style w:type="character" w:styleId="afd">
    <w:name w:val="Emphasis"/>
    <w:uiPriority w:val="20"/>
    <w:qFormat/>
    <w:rsid w:val="001864EA"/>
    <w:rPr>
      <w:i/>
      <w:iCs/>
    </w:rPr>
  </w:style>
  <w:style w:type="character" w:customStyle="1" w:styleId="s104">
    <w:name w:val="s_104"/>
    <w:basedOn w:val="a0"/>
    <w:rsid w:val="00543888"/>
  </w:style>
  <w:style w:type="character" w:customStyle="1" w:styleId="fio2">
    <w:name w:val="fio2"/>
    <w:basedOn w:val="a0"/>
    <w:rsid w:val="00F33F4A"/>
  </w:style>
  <w:style w:type="character" w:customStyle="1" w:styleId="data2">
    <w:name w:val="data2"/>
    <w:basedOn w:val="a0"/>
    <w:rsid w:val="00F33F4A"/>
  </w:style>
  <w:style w:type="paragraph" w:customStyle="1" w:styleId="s22">
    <w:name w:val="s_22"/>
    <w:basedOn w:val="a"/>
    <w:rsid w:val="003D0AD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BA0D6B"/>
    <w:pPr>
      <w:autoSpaceDE w:val="0"/>
      <w:autoSpaceDN w:val="0"/>
      <w:adjustRightInd w:val="0"/>
    </w:pPr>
    <w:rPr>
      <w:rFonts w:ascii="Times New Roman" w:hAnsi="Times New Roman"/>
      <w:color w:val="000000"/>
      <w:sz w:val="24"/>
      <w:szCs w:val="24"/>
      <w:lang w:eastAsia="en-US"/>
    </w:rPr>
  </w:style>
  <w:style w:type="paragraph" w:styleId="afe">
    <w:name w:val="TOC Heading"/>
    <w:basedOn w:val="1"/>
    <w:next w:val="a"/>
    <w:uiPriority w:val="39"/>
    <w:unhideWhenUsed/>
    <w:qFormat/>
    <w:rsid w:val="00120E6F"/>
    <w:pPr>
      <w:keepLines/>
      <w:spacing w:after="0" w:line="259" w:lineRule="auto"/>
      <w:outlineLvl w:val="9"/>
    </w:pPr>
    <w:rPr>
      <w:rFonts w:ascii="Calibri Light" w:hAnsi="Calibri Light"/>
      <w:b w:val="0"/>
      <w:bCs w:val="0"/>
      <w:color w:val="2E74B5"/>
      <w:kern w:val="0"/>
      <w:lang w:eastAsia="ru-RU"/>
    </w:rPr>
  </w:style>
  <w:style w:type="character" w:styleId="aff">
    <w:name w:val="Strong"/>
    <w:basedOn w:val="a0"/>
    <w:uiPriority w:val="22"/>
    <w:qFormat/>
    <w:rsid w:val="000C28AC"/>
    <w:rPr>
      <w:b/>
      <w:bCs/>
    </w:rPr>
  </w:style>
  <w:style w:type="table" w:styleId="-1">
    <w:name w:val="Grid Table 1 Light"/>
    <w:basedOn w:val="a1"/>
    <w:uiPriority w:val="46"/>
    <w:rsid w:val="00CA3EF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31">
    <w:name w:val="toc 3"/>
    <w:basedOn w:val="a"/>
    <w:next w:val="a"/>
    <w:autoRedefine/>
    <w:uiPriority w:val="39"/>
    <w:unhideWhenUsed/>
    <w:rsid w:val="00CA3EF2"/>
    <w:pPr>
      <w:spacing w:after="100" w:line="259" w:lineRule="auto"/>
      <w:ind w:left="440"/>
    </w:pPr>
    <w:rPr>
      <w:rFonts w:asciiTheme="minorHAnsi" w:eastAsiaTheme="minorEastAsia" w:hAnsiTheme="minorHAnsi" w:cstheme="minorBidi"/>
      <w:lang w:eastAsia="ru-RU"/>
    </w:rPr>
  </w:style>
  <w:style w:type="paragraph" w:styleId="41">
    <w:name w:val="toc 4"/>
    <w:basedOn w:val="a"/>
    <w:next w:val="a"/>
    <w:autoRedefine/>
    <w:uiPriority w:val="39"/>
    <w:unhideWhenUsed/>
    <w:rsid w:val="00CA3EF2"/>
    <w:pPr>
      <w:spacing w:after="100" w:line="259"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CA3EF2"/>
    <w:pPr>
      <w:spacing w:after="100" w:line="259" w:lineRule="auto"/>
      <w:ind w:left="880"/>
    </w:pPr>
    <w:rPr>
      <w:rFonts w:asciiTheme="minorHAnsi" w:eastAsiaTheme="minorEastAsia" w:hAnsiTheme="minorHAnsi" w:cstheme="minorBidi"/>
      <w:lang w:eastAsia="ru-RU"/>
    </w:rPr>
  </w:style>
  <w:style w:type="paragraph" w:styleId="6">
    <w:name w:val="toc 6"/>
    <w:basedOn w:val="a"/>
    <w:next w:val="a"/>
    <w:autoRedefine/>
    <w:uiPriority w:val="39"/>
    <w:unhideWhenUsed/>
    <w:rsid w:val="00CA3EF2"/>
    <w:pPr>
      <w:spacing w:after="100" w:line="259"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CA3EF2"/>
    <w:pPr>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CA3EF2"/>
    <w:pPr>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CA3EF2"/>
    <w:pPr>
      <w:spacing w:after="100" w:line="259" w:lineRule="auto"/>
      <w:ind w:left="1760"/>
    </w:pPr>
    <w:rPr>
      <w:rFonts w:asciiTheme="minorHAnsi" w:eastAsiaTheme="minorEastAsia" w:hAnsiTheme="minorHAnsi" w:cstheme="minorBidi"/>
      <w:lang w:eastAsia="ru-RU"/>
    </w:rPr>
  </w:style>
  <w:style w:type="character" w:customStyle="1" w:styleId="30">
    <w:name w:val="Заголовок 3 Знак"/>
    <w:basedOn w:val="a0"/>
    <w:link w:val="3"/>
    <w:uiPriority w:val="9"/>
    <w:semiHidden/>
    <w:rsid w:val="007B37C0"/>
    <w:rPr>
      <w:rFonts w:asciiTheme="majorHAnsi" w:eastAsiaTheme="majorEastAsia" w:hAnsiTheme="majorHAnsi" w:cstheme="majorBidi"/>
      <w:color w:val="1F4D78" w:themeColor="accent1" w:themeShade="7F"/>
      <w:sz w:val="24"/>
      <w:szCs w:val="24"/>
      <w:lang w:eastAsia="en-US"/>
    </w:rPr>
  </w:style>
  <w:style w:type="character" w:customStyle="1" w:styleId="aff0">
    <w:name w:val="Основной текст_"/>
    <w:basedOn w:val="a0"/>
    <w:link w:val="23"/>
    <w:rsid w:val="007B37C0"/>
    <w:rPr>
      <w:rFonts w:ascii="Times New Roman" w:eastAsia="Times New Roman" w:hAnsi="Times New Roman"/>
      <w:sz w:val="21"/>
      <w:szCs w:val="21"/>
      <w:shd w:val="clear" w:color="auto" w:fill="FFFFFF"/>
    </w:rPr>
  </w:style>
  <w:style w:type="character" w:customStyle="1" w:styleId="24">
    <w:name w:val="Основной текст (2)"/>
    <w:basedOn w:val="a0"/>
    <w:rsid w:val="007B37C0"/>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23">
    <w:name w:val="Основной текст2"/>
    <w:basedOn w:val="a"/>
    <w:link w:val="aff0"/>
    <w:rsid w:val="007B37C0"/>
    <w:pPr>
      <w:shd w:val="clear" w:color="auto" w:fill="FFFFFF"/>
      <w:spacing w:before="540" w:after="180" w:line="254" w:lineRule="exact"/>
      <w:jc w:val="both"/>
    </w:pPr>
    <w:rPr>
      <w:rFonts w:ascii="Times New Roman" w:eastAsia="Times New Roman" w:hAnsi="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1918">
      <w:bodyDiv w:val="1"/>
      <w:marLeft w:val="0"/>
      <w:marRight w:val="0"/>
      <w:marTop w:val="0"/>
      <w:marBottom w:val="0"/>
      <w:divBdr>
        <w:top w:val="none" w:sz="0" w:space="0" w:color="auto"/>
        <w:left w:val="none" w:sz="0" w:space="0" w:color="auto"/>
        <w:bottom w:val="none" w:sz="0" w:space="0" w:color="auto"/>
        <w:right w:val="none" w:sz="0" w:space="0" w:color="auto"/>
      </w:divBdr>
    </w:div>
    <w:div w:id="47455513">
      <w:bodyDiv w:val="1"/>
      <w:marLeft w:val="0"/>
      <w:marRight w:val="0"/>
      <w:marTop w:val="0"/>
      <w:marBottom w:val="0"/>
      <w:divBdr>
        <w:top w:val="none" w:sz="0" w:space="0" w:color="auto"/>
        <w:left w:val="none" w:sz="0" w:space="0" w:color="auto"/>
        <w:bottom w:val="none" w:sz="0" w:space="0" w:color="auto"/>
        <w:right w:val="none" w:sz="0" w:space="0" w:color="auto"/>
      </w:divBdr>
    </w:div>
    <w:div w:id="404307833">
      <w:bodyDiv w:val="1"/>
      <w:marLeft w:val="0"/>
      <w:marRight w:val="0"/>
      <w:marTop w:val="0"/>
      <w:marBottom w:val="0"/>
      <w:divBdr>
        <w:top w:val="none" w:sz="0" w:space="0" w:color="auto"/>
        <w:left w:val="none" w:sz="0" w:space="0" w:color="auto"/>
        <w:bottom w:val="none" w:sz="0" w:space="0" w:color="auto"/>
        <w:right w:val="none" w:sz="0" w:space="0" w:color="auto"/>
      </w:divBdr>
    </w:div>
    <w:div w:id="406879291">
      <w:bodyDiv w:val="1"/>
      <w:marLeft w:val="0"/>
      <w:marRight w:val="0"/>
      <w:marTop w:val="0"/>
      <w:marBottom w:val="0"/>
      <w:divBdr>
        <w:top w:val="none" w:sz="0" w:space="0" w:color="auto"/>
        <w:left w:val="none" w:sz="0" w:space="0" w:color="auto"/>
        <w:bottom w:val="none" w:sz="0" w:space="0" w:color="auto"/>
        <w:right w:val="none" w:sz="0" w:space="0" w:color="auto"/>
      </w:divBdr>
    </w:div>
    <w:div w:id="820119711">
      <w:bodyDiv w:val="1"/>
      <w:marLeft w:val="0"/>
      <w:marRight w:val="0"/>
      <w:marTop w:val="0"/>
      <w:marBottom w:val="0"/>
      <w:divBdr>
        <w:top w:val="none" w:sz="0" w:space="0" w:color="auto"/>
        <w:left w:val="none" w:sz="0" w:space="0" w:color="auto"/>
        <w:bottom w:val="none" w:sz="0" w:space="0" w:color="auto"/>
        <w:right w:val="none" w:sz="0" w:space="0" w:color="auto"/>
      </w:divBdr>
    </w:div>
    <w:div w:id="830675686">
      <w:bodyDiv w:val="1"/>
      <w:marLeft w:val="0"/>
      <w:marRight w:val="0"/>
      <w:marTop w:val="0"/>
      <w:marBottom w:val="0"/>
      <w:divBdr>
        <w:top w:val="none" w:sz="0" w:space="0" w:color="auto"/>
        <w:left w:val="none" w:sz="0" w:space="0" w:color="auto"/>
        <w:bottom w:val="none" w:sz="0" w:space="0" w:color="auto"/>
        <w:right w:val="none" w:sz="0" w:space="0" w:color="auto"/>
      </w:divBdr>
    </w:div>
    <w:div w:id="1180007494">
      <w:bodyDiv w:val="1"/>
      <w:marLeft w:val="0"/>
      <w:marRight w:val="0"/>
      <w:marTop w:val="0"/>
      <w:marBottom w:val="0"/>
      <w:divBdr>
        <w:top w:val="none" w:sz="0" w:space="0" w:color="auto"/>
        <w:left w:val="none" w:sz="0" w:space="0" w:color="auto"/>
        <w:bottom w:val="none" w:sz="0" w:space="0" w:color="auto"/>
        <w:right w:val="none" w:sz="0" w:space="0" w:color="auto"/>
      </w:divBdr>
    </w:div>
    <w:div w:id="1530528219">
      <w:bodyDiv w:val="1"/>
      <w:marLeft w:val="0"/>
      <w:marRight w:val="0"/>
      <w:marTop w:val="0"/>
      <w:marBottom w:val="0"/>
      <w:divBdr>
        <w:top w:val="none" w:sz="0" w:space="0" w:color="auto"/>
        <w:left w:val="none" w:sz="0" w:space="0" w:color="auto"/>
        <w:bottom w:val="none" w:sz="0" w:space="0" w:color="auto"/>
        <w:right w:val="none" w:sz="0" w:space="0" w:color="auto"/>
      </w:divBdr>
      <w:divsChild>
        <w:div w:id="899097688">
          <w:marLeft w:val="0"/>
          <w:marRight w:val="0"/>
          <w:marTop w:val="0"/>
          <w:marBottom w:val="0"/>
          <w:divBdr>
            <w:top w:val="none" w:sz="0" w:space="0" w:color="auto"/>
            <w:left w:val="none" w:sz="0" w:space="0" w:color="auto"/>
            <w:bottom w:val="none" w:sz="0" w:space="0" w:color="auto"/>
            <w:right w:val="none" w:sz="0" w:space="0" w:color="auto"/>
          </w:divBdr>
          <w:divsChild>
            <w:div w:id="2118018960">
              <w:marLeft w:val="0"/>
              <w:marRight w:val="0"/>
              <w:marTop w:val="0"/>
              <w:marBottom w:val="0"/>
              <w:divBdr>
                <w:top w:val="none" w:sz="0" w:space="0" w:color="auto"/>
                <w:left w:val="none" w:sz="0" w:space="0" w:color="auto"/>
                <w:bottom w:val="none" w:sz="0" w:space="0" w:color="auto"/>
                <w:right w:val="none" w:sz="0" w:space="0" w:color="auto"/>
              </w:divBdr>
              <w:divsChild>
                <w:div w:id="77142408">
                  <w:marLeft w:val="0"/>
                  <w:marRight w:val="0"/>
                  <w:marTop w:val="0"/>
                  <w:marBottom w:val="0"/>
                  <w:divBdr>
                    <w:top w:val="none" w:sz="0" w:space="0" w:color="auto"/>
                    <w:left w:val="none" w:sz="0" w:space="0" w:color="auto"/>
                    <w:bottom w:val="none" w:sz="0" w:space="0" w:color="auto"/>
                    <w:right w:val="none" w:sz="0" w:space="0" w:color="auto"/>
                  </w:divBdr>
                  <w:divsChild>
                    <w:div w:id="1893693542">
                      <w:marLeft w:val="0"/>
                      <w:marRight w:val="0"/>
                      <w:marTop w:val="0"/>
                      <w:marBottom w:val="0"/>
                      <w:divBdr>
                        <w:top w:val="none" w:sz="0" w:space="0" w:color="auto"/>
                        <w:left w:val="none" w:sz="0" w:space="0" w:color="auto"/>
                        <w:bottom w:val="none" w:sz="0" w:space="0" w:color="auto"/>
                        <w:right w:val="none" w:sz="0" w:space="0" w:color="auto"/>
                      </w:divBdr>
                      <w:divsChild>
                        <w:div w:id="453401819">
                          <w:marLeft w:val="0"/>
                          <w:marRight w:val="0"/>
                          <w:marTop w:val="0"/>
                          <w:marBottom w:val="0"/>
                          <w:divBdr>
                            <w:top w:val="none" w:sz="0" w:space="0" w:color="auto"/>
                            <w:left w:val="none" w:sz="0" w:space="0" w:color="auto"/>
                            <w:bottom w:val="none" w:sz="0" w:space="0" w:color="auto"/>
                            <w:right w:val="none" w:sz="0" w:space="0" w:color="auto"/>
                          </w:divBdr>
                          <w:divsChild>
                            <w:div w:id="92165513">
                              <w:marLeft w:val="0"/>
                              <w:marRight w:val="0"/>
                              <w:marTop w:val="0"/>
                              <w:marBottom w:val="0"/>
                              <w:divBdr>
                                <w:top w:val="none" w:sz="0" w:space="0" w:color="auto"/>
                                <w:left w:val="none" w:sz="0" w:space="0" w:color="auto"/>
                                <w:bottom w:val="none" w:sz="0" w:space="0" w:color="auto"/>
                                <w:right w:val="none" w:sz="0" w:space="0" w:color="auto"/>
                              </w:divBdr>
                              <w:divsChild>
                                <w:div w:id="543758001">
                                  <w:marLeft w:val="0"/>
                                  <w:marRight w:val="0"/>
                                  <w:marTop w:val="0"/>
                                  <w:marBottom w:val="0"/>
                                  <w:divBdr>
                                    <w:top w:val="none" w:sz="0" w:space="0" w:color="auto"/>
                                    <w:left w:val="none" w:sz="0" w:space="0" w:color="auto"/>
                                    <w:bottom w:val="none" w:sz="0" w:space="0" w:color="auto"/>
                                    <w:right w:val="none" w:sz="0" w:space="0" w:color="auto"/>
                                  </w:divBdr>
                                  <w:divsChild>
                                    <w:div w:id="146364339">
                                      <w:marLeft w:val="0"/>
                                      <w:marRight w:val="0"/>
                                      <w:marTop w:val="0"/>
                                      <w:marBottom w:val="0"/>
                                      <w:divBdr>
                                        <w:top w:val="none" w:sz="0" w:space="0" w:color="auto"/>
                                        <w:left w:val="none" w:sz="0" w:space="0" w:color="auto"/>
                                        <w:bottom w:val="none" w:sz="0" w:space="0" w:color="auto"/>
                                        <w:right w:val="none" w:sz="0" w:space="0" w:color="auto"/>
                                      </w:divBdr>
                                      <w:divsChild>
                                        <w:div w:id="1472022270">
                                          <w:marLeft w:val="0"/>
                                          <w:marRight w:val="0"/>
                                          <w:marTop w:val="0"/>
                                          <w:marBottom w:val="0"/>
                                          <w:divBdr>
                                            <w:top w:val="none" w:sz="0" w:space="0" w:color="auto"/>
                                            <w:left w:val="none" w:sz="0" w:space="0" w:color="auto"/>
                                            <w:bottom w:val="none" w:sz="0" w:space="0" w:color="auto"/>
                                            <w:right w:val="none" w:sz="0" w:space="0" w:color="auto"/>
                                          </w:divBdr>
                                          <w:divsChild>
                                            <w:div w:id="1448623137">
                                              <w:marLeft w:val="0"/>
                                              <w:marRight w:val="0"/>
                                              <w:marTop w:val="0"/>
                                              <w:marBottom w:val="0"/>
                                              <w:divBdr>
                                                <w:top w:val="none" w:sz="0" w:space="0" w:color="auto"/>
                                                <w:left w:val="none" w:sz="0" w:space="0" w:color="auto"/>
                                                <w:bottom w:val="none" w:sz="0" w:space="0" w:color="auto"/>
                                                <w:right w:val="none" w:sz="0" w:space="0" w:color="auto"/>
                                              </w:divBdr>
                                              <w:divsChild>
                                                <w:div w:id="1862621249">
                                                  <w:marLeft w:val="0"/>
                                                  <w:marRight w:val="0"/>
                                                  <w:marTop w:val="0"/>
                                                  <w:marBottom w:val="0"/>
                                                  <w:divBdr>
                                                    <w:top w:val="none" w:sz="0" w:space="0" w:color="auto"/>
                                                    <w:left w:val="none" w:sz="0" w:space="0" w:color="auto"/>
                                                    <w:bottom w:val="none" w:sz="0" w:space="0" w:color="auto"/>
                                                    <w:right w:val="none" w:sz="0" w:space="0" w:color="auto"/>
                                                  </w:divBdr>
                                                  <w:divsChild>
                                                    <w:div w:id="1080564921">
                                                      <w:marLeft w:val="0"/>
                                                      <w:marRight w:val="0"/>
                                                      <w:marTop w:val="0"/>
                                                      <w:marBottom w:val="0"/>
                                                      <w:divBdr>
                                                        <w:top w:val="none" w:sz="0" w:space="0" w:color="auto"/>
                                                        <w:left w:val="none" w:sz="0" w:space="0" w:color="auto"/>
                                                        <w:bottom w:val="none" w:sz="0" w:space="0" w:color="auto"/>
                                                        <w:right w:val="none" w:sz="0" w:space="0" w:color="auto"/>
                                                      </w:divBdr>
                                                      <w:divsChild>
                                                        <w:div w:id="405736197">
                                                          <w:marLeft w:val="0"/>
                                                          <w:marRight w:val="0"/>
                                                          <w:marTop w:val="0"/>
                                                          <w:marBottom w:val="0"/>
                                                          <w:divBdr>
                                                            <w:top w:val="none" w:sz="0" w:space="0" w:color="auto"/>
                                                            <w:left w:val="none" w:sz="0" w:space="0" w:color="auto"/>
                                                            <w:bottom w:val="none" w:sz="0" w:space="0" w:color="auto"/>
                                                            <w:right w:val="none" w:sz="0" w:space="0" w:color="auto"/>
                                                          </w:divBdr>
                                                          <w:divsChild>
                                                            <w:div w:id="1350717793">
                                                              <w:marLeft w:val="0"/>
                                                              <w:marRight w:val="0"/>
                                                              <w:marTop w:val="0"/>
                                                              <w:marBottom w:val="0"/>
                                                              <w:divBdr>
                                                                <w:top w:val="none" w:sz="0" w:space="0" w:color="auto"/>
                                                                <w:left w:val="none" w:sz="0" w:space="0" w:color="auto"/>
                                                                <w:bottom w:val="none" w:sz="0" w:space="0" w:color="auto"/>
                                                                <w:right w:val="none" w:sz="0" w:space="0" w:color="auto"/>
                                                              </w:divBdr>
                                                              <w:divsChild>
                                                                <w:div w:id="794299498">
                                                                  <w:marLeft w:val="0"/>
                                                                  <w:marRight w:val="0"/>
                                                                  <w:marTop w:val="0"/>
                                                                  <w:marBottom w:val="0"/>
                                                                  <w:divBdr>
                                                                    <w:top w:val="none" w:sz="0" w:space="0" w:color="auto"/>
                                                                    <w:left w:val="none" w:sz="0" w:space="0" w:color="auto"/>
                                                                    <w:bottom w:val="none" w:sz="0" w:space="0" w:color="auto"/>
                                                                    <w:right w:val="none" w:sz="0" w:space="0" w:color="auto"/>
                                                                  </w:divBdr>
                                                                  <w:divsChild>
                                                                    <w:div w:id="1548764226">
                                                                      <w:marLeft w:val="0"/>
                                                                      <w:marRight w:val="0"/>
                                                                      <w:marTop w:val="0"/>
                                                                      <w:marBottom w:val="0"/>
                                                                      <w:divBdr>
                                                                        <w:top w:val="none" w:sz="0" w:space="0" w:color="auto"/>
                                                                        <w:left w:val="none" w:sz="0" w:space="0" w:color="auto"/>
                                                                        <w:bottom w:val="none" w:sz="0" w:space="0" w:color="auto"/>
                                                                        <w:right w:val="none" w:sz="0" w:space="0" w:color="auto"/>
                                                                      </w:divBdr>
                                                                      <w:divsChild>
                                                                        <w:div w:id="1539119188">
                                                                          <w:marLeft w:val="0"/>
                                                                          <w:marRight w:val="0"/>
                                                                          <w:marTop w:val="0"/>
                                                                          <w:marBottom w:val="0"/>
                                                                          <w:divBdr>
                                                                            <w:top w:val="none" w:sz="0" w:space="0" w:color="auto"/>
                                                                            <w:left w:val="none" w:sz="0" w:space="0" w:color="auto"/>
                                                                            <w:bottom w:val="none" w:sz="0" w:space="0" w:color="auto"/>
                                                                            <w:right w:val="none" w:sz="0" w:space="0" w:color="auto"/>
                                                                          </w:divBdr>
                                                                          <w:divsChild>
                                                                            <w:div w:id="912467923">
                                                                              <w:marLeft w:val="0"/>
                                                                              <w:marRight w:val="0"/>
                                                                              <w:marTop w:val="0"/>
                                                                              <w:marBottom w:val="0"/>
                                                                              <w:divBdr>
                                                                                <w:top w:val="none" w:sz="0" w:space="0" w:color="auto"/>
                                                                                <w:left w:val="none" w:sz="0" w:space="0" w:color="auto"/>
                                                                                <w:bottom w:val="none" w:sz="0" w:space="0" w:color="auto"/>
                                                                                <w:right w:val="none" w:sz="0" w:space="0" w:color="auto"/>
                                                                              </w:divBdr>
                                                                              <w:divsChild>
                                                                                <w:div w:id="5426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428332">
      <w:bodyDiv w:val="1"/>
      <w:marLeft w:val="0"/>
      <w:marRight w:val="0"/>
      <w:marTop w:val="0"/>
      <w:marBottom w:val="0"/>
      <w:divBdr>
        <w:top w:val="none" w:sz="0" w:space="0" w:color="auto"/>
        <w:left w:val="none" w:sz="0" w:space="0" w:color="auto"/>
        <w:bottom w:val="none" w:sz="0" w:space="0" w:color="auto"/>
        <w:right w:val="none" w:sz="0" w:space="0" w:color="auto"/>
      </w:divBdr>
    </w:div>
    <w:div w:id="1856723525">
      <w:bodyDiv w:val="1"/>
      <w:marLeft w:val="0"/>
      <w:marRight w:val="0"/>
      <w:marTop w:val="0"/>
      <w:marBottom w:val="0"/>
      <w:divBdr>
        <w:top w:val="none" w:sz="0" w:space="0" w:color="auto"/>
        <w:left w:val="none" w:sz="0" w:space="0" w:color="auto"/>
        <w:bottom w:val="none" w:sz="0" w:space="0" w:color="auto"/>
        <w:right w:val="none" w:sz="0" w:space="0" w:color="auto"/>
      </w:divBdr>
      <w:divsChild>
        <w:div w:id="2019964097">
          <w:marLeft w:val="0"/>
          <w:marRight w:val="0"/>
          <w:marTop w:val="0"/>
          <w:marBottom w:val="0"/>
          <w:divBdr>
            <w:top w:val="none" w:sz="0" w:space="0" w:color="auto"/>
            <w:left w:val="none" w:sz="0" w:space="0" w:color="auto"/>
            <w:bottom w:val="none" w:sz="0" w:space="0" w:color="auto"/>
            <w:right w:val="none" w:sz="0" w:space="0" w:color="auto"/>
          </w:divBdr>
          <w:divsChild>
            <w:div w:id="171144954">
              <w:marLeft w:val="0"/>
              <w:marRight w:val="0"/>
              <w:marTop w:val="0"/>
              <w:marBottom w:val="0"/>
              <w:divBdr>
                <w:top w:val="none" w:sz="0" w:space="0" w:color="auto"/>
                <w:left w:val="none" w:sz="0" w:space="0" w:color="auto"/>
                <w:bottom w:val="none" w:sz="0" w:space="0" w:color="auto"/>
                <w:right w:val="none" w:sz="0" w:space="0" w:color="auto"/>
              </w:divBdr>
              <w:divsChild>
                <w:div w:id="368536714">
                  <w:marLeft w:val="0"/>
                  <w:marRight w:val="0"/>
                  <w:marTop w:val="0"/>
                  <w:marBottom w:val="0"/>
                  <w:divBdr>
                    <w:top w:val="none" w:sz="0" w:space="0" w:color="auto"/>
                    <w:left w:val="none" w:sz="0" w:space="0" w:color="auto"/>
                    <w:bottom w:val="none" w:sz="0" w:space="0" w:color="auto"/>
                    <w:right w:val="none" w:sz="0" w:space="0" w:color="auto"/>
                  </w:divBdr>
                  <w:divsChild>
                    <w:div w:id="1428039209">
                      <w:marLeft w:val="0"/>
                      <w:marRight w:val="0"/>
                      <w:marTop w:val="0"/>
                      <w:marBottom w:val="0"/>
                      <w:divBdr>
                        <w:top w:val="none" w:sz="0" w:space="0" w:color="auto"/>
                        <w:left w:val="none" w:sz="0" w:space="0" w:color="auto"/>
                        <w:bottom w:val="none" w:sz="0" w:space="0" w:color="auto"/>
                        <w:right w:val="none" w:sz="0" w:space="0" w:color="auto"/>
                      </w:divBdr>
                      <w:divsChild>
                        <w:div w:id="501893668">
                          <w:marLeft w:val="0"/>
                          <w:marRight w:val="0"/>
                          <w:marTop w:val="0"/>
                          <w:marBottom w:val="0"/>
                          <w:divBdr>
                            <w:top w:val="none" w:sz="0" w:space="0" w:color="auto"/>
                            <w:left w:val="none" w:sz="0" w:space="0" w:color="auto"/>
                            <w:bottom w:val="none" w:sz="0" w:space="0" w:color="auto"/>
                            <w:right w:val="none" w:sz="0" w:space="0" w:color="auto"/>
                          </w:divBdr>
                          <w:divsChild>
                            <w:div w:id="2010062274">
                              <w:marLeft w:val="0"/>
                              <w:marRight w:val="0"/>
                              <w:marTop w:val="0"/>
                              <w:marBottom w:val="0"/>
                              <w:divBdr>
                                <w:top w:val="none" w:sz="0" w:space="0" w:color="auto"/>
                                <w:left w:val="none" w:sz="0" w:space="0" w:color="auto"/>
                                <w:bottom w:val="none" w:sz="0" w:space="0" w:color="auto"/>
                                <w:right w:val="none" w:sz="0" w:space="0" w:color="auto"/>
                              </w:divBdr>
                              <w:divsChild>
                                <w:div w:id="7954548">
                                  <w:marLeft w:val="0"/>
                                  <w:marRight w:val="0"/>
                                  <w:marTop w:val="0"/>
                                  <w:marBottom w:val="0"/>
                                  <w:divBdr>
                                    <w:top w:val="none" w:sz="0" w:space="0" w:color="auto"/>
                                    <w:left w:val="none" w:sz="0" w:space="0" w:color="auto"/>
                                    <w:bottom w:val="none" w:sz="0" w:space="0" w:color="auto"/>
                                    <w:right w:val="none" w:sz="0" w:space="0" w:color="auto"/>
                                  </w:divBdr>
                                  <w:divsChild>
                                    <w:div w:id="926303120">
                                      <w:marLeft w:val="0"/>
                                      <w:marRight w:val="0"/>
                                      <w:marTop w:val="0"/>
                                      <w:marBottom w:val="0"/>
                                      <w:divBdr>
                                        <w:top w:val="none" w:sz="0" w:space="0" w:color="auto"/>
                                        <w:left w:val="none" w:sz="0" w:space="0" w:color="auto"/>
                                        <w:bottom w:val="none" w:sz="0" w:space="0" w:color="auto"/>
                                        <w:right w:val="none" w:sz="0" w:space="0" w:color="auto"/>
                                      </w:divBdr>
                                      <w:divsChild>
                                        <w:div w:id="1718315133">
                                          <w:marLeft w:val="0"/>
                                          <w:marRight w:val="0"/>
                                          <w:marTop w:val="0"/>
                                          <w:marBottom w:val="0"/>
                                          <w:divBdr>
                                            <w:top w:val="none" w:sz="0" w:space="0" w:color="auto"/>
                                            <w:left w:val="none" w:sz="0" w:space="0" w:color="auto"/>
                                            <w:bottom w:val="none" w:sz="0" w:space="0" w:color="auto"/>
                                            <w:right w:val="none" w:sz="0" w:space="0" w:color="auto"/>
                                          </w:divBdr>
                                          <w:divsChild>
                                            <w:div w:id="1236893320">
                                              <w:marLeft w:val="0"/>
                                              <w:marRight w:val="0"/>
                                              <w:marTop w:val="0"/>
                                              <w:marBottom w:val="0"/>
                                              <w:divBdr>
                                                <w:top w:val="none" w:sz="0" w:space="0" w:color="auto"/>
                                                <w:left w:val="none" w:sz="0" w:space="0" w:color="auto"/>
                                                <w:bottom w:val="none" w:sz="0" w:space="0" w:color="auto"/>
                                                <w:right w:val="none" w:sz="0" w:space="0" w:color="auto"/>
                                              </w:divBdr>
                                              <w:divsChild>
                                                <w:div w:id="1555774560">
                                                  <w:marLeft w:val="0"/>
                                                  <w:marRight w:val="0"/>
                                                  <w:marTop w:val="0"/>
                                                  <w:marBottom w:val="0"/>
                                                  <w:divBdr>
                                                    <w:top w:val="none" w:sz="0" w:space="0" w:color="auto"/>
                                                    <w:left w:val="none" w:sz="0" w:space="0" w:color="auto"/>
                                                    <w:bottom w:val="none" w:sz="0" w:space="0" w:color="auto"/>
                                                    <w:right w:val="none" w:sz="0" w:space="0" w:color="auto"/>
                                                  </w:divBdr>
                                                  <w:divsChild>
                                                    <w:div w:id="826628985">
                                                      <w:marLeft w:val="0"/>
                                                      <w:marRight w:val="0"/>
                                                      <w:marTop w:val="0"/>
                                                      <w:marBottom w:val="0"/>
                                                      <w:divBdr>
                                                        <w:top w:val="none" w:sz="0" w:space="0" w:color="auto"/>
                                                        <w:left w:val="none" w:sz="0" w:space="0" w:color="auto"/>
                                                        <w:bottom w:val="none" w:sz="0" w:space="0" w:color="auto"/>
                                                        <w:right w:val="none" w:sz="0" w:space="0" w:color="auto"/>
                                                      </w:divBdr>
                                                      <w:divsChild>
                                                        <w:div w:id="577521200">
                                                          <w:marLeft w:val="0"/>
                                                          <w:marRight w:val="0"/>
                                                          <w:marTop w:val="0"/>
                                                          <w:marBottom w:val="0"/>
                                                          <w:divBdr>
                                                            <w:top w:val="none" w:sz="0" w:space="0" w:color="auto"/>
                                                            <w:left w:val="none" w:sz="0" w:space="0" w:color="auto"/>
                                                            <w:bottom w:val="none" w:sz="0" w:space="0" w:color="auto"/>
                                                            <w:right w:val="none" w:sz="0" w:space="0" w:color="auto"/>
                                                          </w:divBdr>
                                                          <w:divsChild>
                                                            <w:div w:id="699672763">
                                                              <w:marLeft w:val="0"/>
                                                              <w:marRight w:val="0"/>
                                                              <w:marTop w:val="0"/>
                                                              <w:marBottom w:val="0"/>
                                                              <w:divBdr>
                                                                <w:top w:val="none" w:sz="0" w:space="0" w:color="auto"/>
                                                                <w:left w:val="none" w:sz="0" w:space="0" w:color="auto"/>
                                                                <w:bottom w:val="none" w:sz="0" w:space="0" w:color="auto"/>
                                                                <w:right w:val="none" w:sz="0" w:space="0" w:color="auto"/>
                                                              </w:divBdr>
                                                              <w:divsChild>
                                                                <w:div w:id="1109156472">
                                                                  <w:marLeft w:val="0"/>
                                                                  <w:marRight w:val="0"/>
                                                                  <w:marTop w:val="0"/>
                                                                  <w:marBottom w:val="0"/>
                                                                  <w:divBdr>
                                                                    <w:top w:val="none" w:sz="0" w:space="0" w:color="auto"/>
                                                                    <w:left w:val="none" w:sz="0" w:space="0" w:color="auto"/>
                                                                    <w:bottom w:val="none" w:sz="0" w:space="0" w:color="auto"/>
                                                                    <w:right w:val="none" w:sz="0" w:space="0" w:color="auto"/>
                                                                  </w:divBdr>
                                                                </w:div>
                                                              </w:divsChild>
                                                            </w:div>
                                                            <w:div w:id="18798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9755276">
      <w:bodyDiv w:val="1"/>
      <w:marLeft w:val="0"/>
      <w:marRight w:val="0"/>
      <w:marTop w:val="0"/>
      <w:marBottom w:val="0"/>
      <w:divBdr>
        <w:top w:val="none" w:sz="0" w:space="0" w:color="auto"/>
        <w:left w:val="none" w:sz="0" w:space="0" w:color="auto"/>
        <w:bottom w:val="none" w:sz="0" w:space="0" w:color="auto"/>
        <w:right w:val="none" w:sz="0" w:space="0" w:color="auto"/>
      </w:divBdr>
    </w:div>
    <w:div w:id="190213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net.garant.ru/" TargetMode="External"/><Relationship Id="rId18" Type="http://schemas.openxmlformats.org/officeDocument/2006/relationships/hyperlink" Target="garantF1://10006035.0" TargetMode="External"/><Relationship Id="rId26" Type="http://schemas.openxmlformats.org/officeDocument/2006/relationships/hyperlink" Target="http://internet.garant.ru/" TargetMode="External"/><Relationship Id="rId39" Type="http://schemas.openxmlformats.org/officeDocument/2006/relationships/hyperlink" Target="garantF1://10006035.0" TargetMode="External"/><Relationship Id="rId3" Type="http://schemas.openxmlformats.org/officeDocument/2006/relationships/styles" Target="styles.xml"/><Relationship Id="rId21" Type="http://schemas.openxmlformats.org/officeDocument/2006/relationships/hyperlink" Target="http://internet.garant.ru/document?id=10006035&amp;sub=10001" TargetMode="External"/><Relationship Id="rId34" Type="http://schemas.openxmlformats.org/officeDocument/2006/relationships/hyperlink" Target="http://internet.garant.ru/" TargetMode="External"/><Relationship Id="rId42" Type="http://schemas.openxmlformats.org/officeDocument/2006/relationships/hyperlink" Target="garantF1://12038267.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 TargetMode="External"/><Relationship Id="rId17" Type="http://schemas.openxmlformats.org/officeDocument/2006/relationships/hyperlink" Target="http://internet.garant.ru/" TargetMode="External"/><Relationship Id="rId25" Type="http://schemas.openxmlformats.org/officeDocument/2006/relationships/hyperlink" Target="garantF1://10006035.107" TargetMode="External"/><Relationship Id="rId33" Type="http://schemas.openxmlformats.org/officeDocument/2006/relationships/hyperlink" Target="garantF1://71260358.78" TargetMode="External"/><Relationship Id="rId38" Type="http://schemas.openxmlformats.org/officeDocument/2006/relationships/hyperlink" Target="http://docs.cntd.ru/document/420287558"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ternet.garant.ru/" TargetMode="External"/><Relationship Id="rId20" Type="http://schemas.openxmlformats.org/officeDocument/2006/relationships/hyperlink" Target="http://internet.garant.ru/document?id=10006035&amp;sub=106" TargetMode="External"/><Relationship Id="rId29" Type="http://schemas.openxmlformats.org/officeDocument/2006/relationships/hyperlink" Target="garantF1://10006035.29" TargetMode="External"/><Relationship Id="rId41" Type="http://schemas.openxmlformats.org/officeDocument/2006/relationships/hyperlink" Target="garantF1://1000603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 TargetMode="External"/><Relationship Id="rId24" Type="http://schemas.openxmlformats.org/officeDocument/2006/relationships/hyperlink" Target="consultantplus://offline/ref=A6D34C8539C912B2F8308F9718308DF30AA909C3987273826906AE6D05C0DC77DCF949B3627F011Ch5dEH" TargetMode="External"/><Relationship Id="rId32" Type="http://schemas.openxmlformats.org/officeDocument/2006/relationships/hyperlink" Target="garantF1://10064072.333" TargetMode="External"/><Relationship Id="rId37" Type="http://schemas.openxmlformats.org/officeDocument/2006/relationships/hyperlink" Target="http://docs.cntd.ru/document/902192610" TargetMode="External"/><Relationship Id="rId40" Type="http://schemas.openxmlformats.org/officeDocument/2006/relationships/hyperlink" Target="garantF1://10006035.0"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hyperlink" Target="garantF1://12061584.0" TargetMode="External"/><Relationship Id="rId28" Type="http://schemas.openxmlformats.org/officeDocument/2006/relationships/hyperlink" Target="garantF1://10006035.2904" TargetMode="External"/><Relationship Id="rId36" Type="http://schemas.openxmlformats.org/officeDocument/2006/relationships/hyperlink" Target="http://docs.cntd.ru/document/554238729" TargetMode="External"/><Relationship Id="rId10" Type="http://schemas.openxmlformats.org/officeDocument/2006/relationships/hyperlink" Target="garantF1://12038267.401" TargetMode="External"/><Relationship Id="rId19" Type="http://schemas.openxmlformats.org/officeDocument/2006/relationships/hyperlink" Target="garantF1://12038267.0" TargetMode="External"/><Relationship Id="rId31" Type="http://schemas.openxmlformats.org/officeDocument/2006/relationships/hyperlink" Target="garantF1://10006035.31"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ernet.garant.ru/" TargetMode="External"/><Relationship Id="rId14" Type="http://schemas.openxmlformats.org/officeDocument/2006/relationships/hyperlink" Target="http://internet.garant.ru/" TargetMode="External"/><Relationship Id="rId22" Type="http://schemas.openxmlformats.org/officeDocument/2006/relationships/hyperlink" Target="garantF1://12072032.0" TargetMode="External"/><Relationship Id="rId27" Type="http://schemas.openxmlformats.org/officeDocument/2006/relationships/hyperlink" Target="http://docs.cntd.ru/document/420360560" TargetMode="External"/><Relationship Id="rId30" Type="http://schemas.openxmlformats.org/officeDocument/2006/relationships/hyperlink" Target="garantF1://10006035.30" TargetMode="External"/><Relationship Id="rId35" Type="http://schemas.openxmlformats.org/officeDocument/2006/relationships/hyperlink" Target="http://docs.cntd.ru/document/420243891" TargetMode="External"/><Relationship Id="rId43" Type="http://schemas.openxmlformats.org/officeDocument/2006/relationships/hyperlink" Target="http://internet.garant.ru/document/redirect/304999864/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7D8E6-A45E-431F-8961-6258DB6D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21355</Words>
  <Characters>121730</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142800</CharactersWithSpaces>
  <SharedDoc>false</SharedDoc>
  <HLinks>
    <vt:vector size="684" baseType="variant">
      <vt:variant>
        <vt:i4>3407916</vt:i4>
      </vt:variant>
      <vt:variant>
        <vt:i4>348</vt:i4>
      </vt:variant>
      <vt:variant>
        <vt:i4>0</vt:i4>
      </vt:variant>
      <vt:variant>
        <vt:i4>5</vt:i4>
      </vt:variant>
      <vt:variant>
        <vt:lpwstr>http://base.garant.ru/72281350/</vt:lpwstr>
      </vt:variant>
      <vt:variant>
        <vt:lpwstr/>
      </vt:variant>
      <vt:variant>
        <vt:i4>7471189</vt:i4>
      </vt:variant>
      <vt:variant>
        <vt:i4>345</vt:i4>
      </vt:variant>
      <vt:variant>
        <vt:i4>0</vt:i4>
      </vt:variant>
      <vt:variant>
        <vt:i4>5</vt:i4>
      </vt:variant>
      <vt:variant>
        <vt:lpwstr>http://base.garant.ru/71845000/80697a422fd6993f24f4404e0fd1a84c/</vt:lpwstr>
      </vt:variant>
      <vt:variant>
        <vt:lpwstr>block_71</vt:lpwstr>
      </vt:variant>
      <vt:variant>
        <vt:i4>3735591</vt:i4>
      </vt:variant>
      <vt:variant>
        <vt:i4>342</vt:i4>
      </vt:variant>
      <vt:variant>
        <vt:i4>0</vt:i4>
      </vt:variant>
      <vt:variant>
        <vt:i4>5</vt:i4>
      </vt:variant>
      <vt:variant>
        <vt:lpwstr>http://base.garant.ru/41980479/</vt:lpwstr>
      </vt:variant>
      <vt:variant>
        <vt:lpwstr/>
      </vt:variant>
      <vt:variant>
        <vt:i4>7471189</vt:i4>
      </vt:variant>
      <vt:variant>
        <vt:i4>339</vt:i4>
      </vt:variant>
      <vt:variant>
        <vt:i4>0</vt:i4>
      </vt:variant>
      <vt:variant>
        <vt:i4>5</vt:i4>
      </vt:variant>
      <vt:variant>
        <vt:lpwstr>http://base.garant.ru/71845000/80697a422fd6993f24f4404e0fd1a84c/</vt:lpwstr>
      </vt:variant>
      <vt:variant>
        <vt:lpwstr>block_71</vt:lpwstr>
      </vt:variant>
      <vt:variant>
        <vt:i4>7471115</vt:i4>
      </vt:variant>
      <vt:variant>
        <vt:i4>336</vt:i4>
      </vt:variant>
      <vt:variant>
        <vt:i4>0</vt:i4>
      </vt:variant>
      <vt:variant>
        <vt:i4>5</vt:i4>
      </vt:variant>
      <vt:variant>
        <vt:lpwstr>http://base.garant.ru/184404/4937220ae6cef91cd7865edfe9b471d0/</vt:lpwstr>
      </vt:variant>
      <vt:variant>
        <vt:lpwstr>block_1613</vt:lpwstr>
      </vt:variant>
      <vt:variant>
        <vt:i4>3538991</vt:i4>
      </vt:variant>
      <vt:variant>
        <vt:i4>333</vt:i4>
      </vt:variant>
      <vt:variant>
        <vt:i4>0</vt:i4>
      </vt:variant>
      <vt:variant>
        <vt:i4>5</vt:i4>
      </vt:variant>
      <vt:variant>
        <vt:lpwstr>http://internet.garant.ru/document/redirect/12138267/7</vt:lpwstr>
      </vt:variant>
      <vt:variant>
        <vt:lpwstr/>
      </vt:variant>
      <vt:variant>
        <vt:i4>2883644</vt:i4>
      </vt:variant>
      <vt:variant>
        <vt:i4>330</vt:i4>
      </vt:variant>
      <vt:variant>
        <vt:i4>0</vt:i4>
      </vt:variant>
      <vt:variant>
        <vt:i4>5</vt:i4>
      </vt:variant>
      <vt:variant>
        <vt:lpwstr>http://internet.garant.ru/document/redirect/304999864/0</vt:lpwstr>
      </vt:variant>
      <vt:variant>
        <vt:lpwstr/>
      </vt:variant>
      <vt:variant>
        <vt:i4>3538991</vt:i4>
      </vt:variant>
      <vt:variant>
        <vt:i4>327</vt:i4>
      </vt:variant>
      <vt:variant>
        <vt:i4>0</vt:i4>
      </vt:variant>
      <vt:variant>
        <vt:i4>5</vt:i4>
      </vt:variant>
      <vt:variant>
        <vt:lpwstr>http://internet.garant.ru/document/redirect/12138267/7</vt:lpwstr>
      </vt:variant>
      <vt:variant>
        <vt:lpwstr/>
      </vt:variant>
      <vt:variant>
        <vt:i4>2818108</vt:i4>
      </vt:variant>
      <vt:variant>
        <vt:i4>324</vt:i4>
      </vt:variant>
      <vt:variant>
        <vt:i4>0</vt:i4>
      </vt:variant>
      <vt:variant>
        <vt:i4>5</vt:i4>
      </vt:variant>
      <vt:variant>
        <vt:lpwstr>http://internet.garant.ru/document/redirect/305384965/0</vt:lpwstr>
      </vt:variant>
      <vt:variant>
        <vt:lpwstr/>
      </vt:variant>
      <vt:variant>
        <vt:i4>6094861</vt:i4>
      </vt:variant>
      <vt:variant>
        <vt:i4>321</vt:i4>
      </vt:variant>
      <vt:variant>
        <vt:i4>0</vt:i4>
      </vt:variant>
      <vt:variant>
        <vt:i4>5</vt:i4>
      </vt:variant>
      <vt:variant>
        <vt:lpwstr>http://internet.garant.ru/document?id=10006035&amp;sub=10001</vt:lpwstr>
      </vt:variant>
      <vt:variant>
        <vt:lpwstr/>
      </vt:variant>
      <vt:variant>
        <vt:i4>6946877</vt:i4>
      </vt:variant>
      <vt:variant>
        <vt:i4>318</vt:i4>
      </vt:variant>
      <vt:variant>
        <vt:i4>0</vt:i4>
      </vt:variant>
      <vt:variant>
        <vt:i4>5</vt:i4>
      </vt:variant>
      <vt:variant>
        <vt:lpwstr>http://internet.garant.ru/document?id=10006035&amp;sub=106</vt:lpwstr>
      </vt:variant>
      <vt:variant>
        <vt:lpwstr/>
      </vt:variant>
      <vt:variant>
        <vt:i4>6094861</vt:i4>
      </vt:variant>
      <vt:variant>
        <vt:i4>315</vt:i4>
      </vt:variant>
      <vt:variant>
        <vt:i4>0</vt:i4>
      </vt:variant>
      <vt:variant>
        <vt:i4>5</vt:i4>
      </vt:variant>
      <vt:variant>
        <vt:lpwstr>http://internet.garant.ru/document?id=10006035&amp;sub=0</vt:lpwstr>
      </vt:variant>
      <vt:variant>
        <vt:lpwstr/>
      </vt:variant>
      <vt:variant>
        <vt:i4>5963788</vt:i4>
      </vt:variant>
      <vt:variant>
        <vt:i4>312</vt:i4>
      </vt:variant>
      <vt:variant>
        <vt:i4>0</vt:i4>
      </vt:variant>
      <vt:variant>
        <vt:i4>5</vt:i4>
      </vt:variant>
      <vt:variant>
        <vt:lpwstr>http://internet.garant.ru/document?id=70094860&amp;sub=2</vt:lpwstr>
      </vt:variant>
      <vt:variant>
        <vt:lpwstr/>
      </vt:variant>
      <vt:variant>
        <vt:i4>6881334</vt:i4>
      </vt:variant>
      <vt:variant>
        <vt:i4>309</vt:i4>
      </vt:variant>
      <vt:variant>
        <vt:i4>0</vt:i4>
      </vt:variant>
      <vt:variant>
        <vt:i4>5</vt:i4>
      </vt:variant>
      <vt:variant>
        <vt:lpwstr>http://internet.garant.ru/document?id=12038267&amp;sub=702</vt:lpwstr>
      </vt:variant>
      <vt:variant>
        <vt:lpwstr/>
      </vt:variant>
      <vt:variant>
        <vt:i4>6946870</vt:i4>
      </vt:variant>
      <vt:variant>
        <vt:i4>306</vt:i4>
      </vt:variant>
      <vt:variant>
        <vt:i4>0</vt:i4>
      </vt:variant>
      <vt:variant>
        <vt:i4>5</vt:i4>
      </vt:variant>
      <vt:variant>
        <vt:lpwstr>http://internet.garant.ru/document?id=12038267&amp;sub=701</vt:lpwstr>
      </vt:variant>
      <vt:variant>
        <vt:lpwstr/>
      </vt:variant>
      <vt:variant>
        <vt:i4>5963782</vt:i4>
      </vt:variant>
      <vt:variant>
        <vt:i4>303</vt:i4>
      </vt:variant>
      <vt:variant>
        <vt:i4>0</vt:i4>
      </vt:variant>
      <vt:variant>
        <vt:i4>5</vt:i4>
      </vt:variant>
      <vt:variant>
        <vt:lpwstr>http://internet.garant.ru/document?id=12038267&amp;sub=7</vt:lpwstr>
      </vt:variant>
      <vt:variant>
        <vt:lpwstr/>
      </vt:variant>
      <vt:variant>
        <vt:i4>2752572</vt:i4>
      </vt:variant>
      <vt:variant>
        <vt:i4>300</vt:i4>
      </vt:variant>
      <vt:variant>
        <vt:i4>0</vt:i4>
      </vt:variant>
      <vt:variant>
        <vt:i4>5</vt:i4>
      </vt:variant>
      <vt:variant>
        <vt:lpwstr>http://internet.garant.ru/document/redirect/305042424/0</vt:lpwstr>
      </vt:variant>
      <vt:variant>
        <vt:lpwstr/>
      </vt:variant>
      <vt:variant>
        <vt:i4>3932196</vt:i4>
      </vt:variant>
      <vt:variant>
        <vt:i4>297</vt:i4>
      </vt:variant>
      <vt:variant>
        <vt:i4>0</vt:i4>
      </vt:variant>
      <vt:variant>
        <vt:i4>5</vt:i4>
      </vt:variant>
      <vt:variant>
        <vt:lpwstr>http://kodeks.systecs.ru/zakon/fz-214/st4.html</vt:lpwstr>
      </vt:variant>
      <vt:variant>
        <vt:lpwstr/>
      </vt:variant>
      <vt:variant>
        <vt:i4>262205</vt:i4>
      </vt:variant>
      <vt:variant>
        <vt:i4>294</vt:i4>
      </vt:variant>
      <vt:variant>
        <vt:i4>0</vt:i4>
      </vt:variant>
      <vt:variant>
        <vt:i4>5</vt:i4>
      </vt:variant>
      <vt:variant>
        <vt:lpwstr>http://www.consultant.ru/document/cons_doc_LAW_51038/</vt:lpwstr>
      </vt:variant>
      <vt:variant>
        <vt:lpwstr/>
      </vt:variant>
      <vt:variant>
        <vt:i4>3932199</vt:i4>
      </vt:variant>
      <vt:variant>
        <vt:i4>291</vt:i4>
      </vt:variant>
      <vt:variant>
        <vt:i4>0</vt:i4>
      </vt:variant>
      <vt:variant>
        <vt:i4>5</vt:i4>
      </vt:variant>
      <vt:variant>
        <vt:lpwstr>http://kodeks.systecs.ru/zakon/fz-214/st7.html</vt:lpwstr>
      </vt:variant>
      <vt:variant>
        <vt:lpwstr/>
      </vt:variant>
      <vt:variant>
        <vt:i4>6881397</vt:i4>
      </vt:variant>
      <vt:variant>
        <vt:i4>288</vt:i4>
      </vt:variant>
      <vt:variant>
        <vt:i4>0</vt:i4>
      </vt:variant>
      <vt:variant>
        <vt:i4>5</vt:i4>
      </vt:variant>
      <vt:variant>
        <vt:lpwstr>http://docs.cntd.ru/document/420360560</vt:lpwstr>
      </vt:variant>
      <vt:variant>
        <vt:lpwstr/>
      </vt:variant>
      <vt:variant>
        <vt:i4>2752529</vt:i4>
      </vt:variant>
      <vt:variant>
        <vt:i4>285</vt:i4>
      </vt:variant>
      <vt:variant>
        <vt:i4>0</vt:i4>
      </vt:variant>
      <vt:variant>
        <vt:i4>5</vt:i4>
      </vt:variant>
      <vt:variant>
        <vt:lpwstr/>
      </vt:variant>
      <vt:variant>
        <vt:lpwstr>sub_0</vt:lpwstr>
      </vt:variant>
      <vt:variant>
        <vt:i4>7274608</vt:i4>
      </vt:variant>
      <vt:variant>
        <vt:i4>282</vt:i4>
      </vt:variant>
      <vt:variant>
        <vt:i4>0</vt:i4>
      </vt:variant>
      <vt:variant>
        <vt:i4>5</vt:i4>
      </vt:variant>
      <vt:variant>
        <vt:lpwstr>http://docs.cntd.ru/document/420287558</vt:lpwstr>
      </vt:variant>
      <vt:variant>
        <vt:lpwstr/>
      </vt:variant>
      <vt:variant>
        <vt:i4>6946928</vt:i4>
      </vt:variant>
      <vt:variant>
        <vt:i4>279</vt:i4>
      </vt:variant>
      <vt:variant>
        <vt:i4>0</vt:i4>
      </vt:variant>
      <vt:variant>
        <vt:i4>5</vt:i4>
      </vt:variant>
      <vt:variant>
        <vt:lpwstr>http://docs.cntd.ru/document/902192610</vt:lpwstr>
      </vt:variant>
      <vt:variant>
        <vt:lpwstr/>
      </vt:variant>
      <vt:variant>
        <vt:i4>7078001</vt:i4>
      </vt:variant>
      <vt:variant>
        <vt:i4>276</vt:i4>
      </vt:variant>
      <vt:variant>
        <vt:i4>0</vt:i4>
      </vt:variant>
      <vt:variant>
        <vt:i4>5</vt:i4>
      </vt:variant>
      <vt:variant>
        <vt:lpwstr>http://docs.cntd.ru/document/901919338</vt:lpwstr>
      </vt:variant>
      <vt:variant>
        <vt:lpwstr/>
      </vt:variant>
      <vt:variant>
        <vt:i4>6422655</vt:i4>
      </vt:variant>
      <vt:variant>
        <vt:i4>273</vt:i4>
      </vt:variant>
      <vt:variant>
        <vt:i4>0</vt:i4>
      </vt:variant>
      <vt:variant>
        <vt:i4>5</vt:i4>
      </vt:variant>
      <vt:variant>
        <vt:lpwstr>http://docs.cntd.ru/document/554238729</vt:lpwstr>
      </vt:variant>
      <vt:variant>
        <vt:lpwstr/>
      </vt:variant>
      <vt:variant>
        <vt:i4>6750328</vt:i4>
      </vt:variant>
      <vt:variant>
        <vt:i4>270</vt:i4>
      </vt:variant>
      <vt:variant>
        <vt:i4>0</vt:i4>
      </vt:variant>
      <vt:variant>
        <vt:i4>5</vt:i4>
      </vt:variant>
      <vt:variant>
        <vt:lpwstr>http://docs.cntd.ru/document/420243891</vt:lpwstr>
      </vt:variant>
      <vt:variant>
        <vt:lpwstr/>
      </vt:variant>
      <vt:variant>
        <vt:i4>6422655</vt:i4>
      </vt:variant>
      <vt:variant>
        <vt:i4>267</vt:i4>
      </vt:variant>
      <vt:variant>
        <vt:i4>0</vt:i4>
      </vt:variant>
      <vt:variant>
        <vt:i4>5</vt:i4>
      </vt:variant>
      <vt:variant>
        <vt:lpwstr>http://docs.cntd.ru/document/554238729</vt:lpwstr>
      </vt:variant>
      <vt:variant>
        <vt:lpwstr/>
      </vt:variant>
      <vt:variant>
        <vt:i4>4128825</vt:i4>
      </vt:variant>
      <vt:variant>
        <vt:i4>264</vt:i4>
      </vt:variant>
      <vt:variant>
        <vt:i4>0</vt:i4>
      </vt:variant>
      <vt:variant>
        <vt:i4>5</vt:i4>
      </vt:variant>
      <vt:variant>
        <vt:lpwstr>kodeks://link/d?nd=456082048&amp;prevdoc=871001187</vt:lpwstr>
      </vt:variant>
      <vt:variant>
        <vt:lpwstr/>
      </vt:variant>
      <vt:variant>
        <vt:i4>3801141</vt:i4>
      </vt:variant>
      <vt:variant>
        <vt:i4>261</vt:i4>
      </vt:variant>
      <vt:variant>
        <vt:i4>0</vt:i4>
      </vt:variant>
      <vt:variant>
        <vt:i4>5</vt:i4>
      </vt:variant>
      <vt:variant>
        <vt:lpwstr>kodeks://link/d?nd=456082588&amp;prevdoc=871001187</vt:lpwstr>
      </vt:variant>
      <vt:variant>
        <vt:lpwstr/>
      </vt:variant>
      <vt:variant>
        <vt:i4>2228324</vt:i4>
      </vt:variant>
      <vt:variant>
        <vt:i4>258</vt:i4>
      </vt:variant>
      <vt:variant>
        <vt:i4>0</vt:i4>
      </vt:variant>
      <vt:variant>
        <vt:i4>5</vt:i4>
      </vt:variant>
      <vt:variant>
        <vt:lpwstr>http://mobileonline.garant.ru/</vt:lpwstr>
      </vt:variant>
      <vt:variant>
        <vt:lpwstr>/document/2306220/entry/0</vt:lpwstr>
      </vt:variant>
      <vt:variant>
        <vt:i4>6422586</vt:i4>
      </vt:variant>
      <vt:variant>
        <vt:i4>255</vt:i4>
      </vt:variant>
      <vt:variant>
        <vt:i4>0</vt:i4>
      </vt:variant>
      <vt:variant>
        <vt:i4>5</vt:i4>
      </vt:variant>
      <vt:variant>
        <vt:lpwstr>http://internet.garant.ru/</vt:lpwstr>
      </vt:variant>
      <vt:variant>
        <vt:lpwstr>/document/12129354/entry/1614</vt:lpwstr>
      </vt:variant>
      <vt:variant>
        <vt:i4>6422586</vt:i4>
      </vt:variant>
      <vt:variant>
        <vt:i4>252</vt:i4>
      </vt:variant>
      <vt:variant>
        <vt:i4>0</vt:i4>
      </vt:variant>
      <vt:variant>
        <vt:i4>5</vt:i4>
      </vt:variant>
      <vt:variant>
        <vt:lpwstr>http://internet.garant.ru/</vt:lpwstr>
      </vt:variant>
      <vt:variant>
        <vt:lpwstr>/document/12129354/entry/1614</vt:lpwstr>
      </vt:variant>
      <vt:variant>
        <vt:i4>6422586</vt:i4>
      </vt:variant>
      <vt:variant>
        <vt:i4>249</vt:i4>
      </vt:variant>
      <vt:variant>
        <vt:i4>0</vt:i4>
      </vt:variant>
      <vt:variant>
        <vt:i4>5</vt:i4>
      </vt:variant>
      <vt:variant>
        <vt:lpwstr>http://internet.garant.ru/</vt:lpwstr>
      </vt:variant>
      <vt:variant>
        <vt:lpwstr>/document/12129354/entry/1614</vt:lpwstr>
      </vt:variant>
      <vt:variant>
        <vt:i4>4194318</vt:i4>
      </vt:variant>
      <vt:variant>
        <vt:i4>246</vt:i4>
      </vt:variant>
      <vt:variant>
        <vt:i4>0</vt:i4>
      </vt:variant>
      <vt:variant>
        <vt:i4>5</vt:i4>
      </vt:variant>
      <vt:variant>
        <vt:lpwstr>consultantplus://offline/ref=A6D34C8539C912B2F8308F9718308DF30AAA02C0907A73826906AE6D05hCd0H</vt:lpwstr>
      </vt:variant>
      <vt:variant>
        <vt:lpwstr/>
      </vt:variant>
      <vt:variant>
        <vt:i4>2359348</vt:i4>
      </vt:variant>
      <vt:variant>
        <vt:i4>243</vt:i4>
      </vt:variant>
      <vt:variant>
        <vt:i4>0</vt:i4>
      </vt:variant>
      <vt:variant>
        <vt:i4>5</vt:i4>
      </vt:variant>
      <vt:variant>
        <vt:lpwstr>consultantplus://offline/ref=A6D34C8539C912B2F8308F9718308DF30AA909C3987273826906AE6D05C0DC77DCF949B3627F011Ch5dEH</vt:lpwstr>
      </vt:variant>
      <vt:variant>
        <vt:lpwstr/>
      </vt:variant>
      <vt:variant>
        <vt:i4>6488125</vt:i4>
      </vt:variant>
      <vt:variant>
        <vt:i4>240</vt:i4>
      </vt:variant>
      <vt:variant>
        <vt:i4>0</vt:i4>
      </vt:variant>
      <vt:variant>
        <vt:i4>5</vt:i4>
      </vt:variant>
      <vt:variant>
        <vt:lpwstr>garantf1://12061584.0/</vt:lpwstr>
      </vt:variant>
      <vt:variant>
        <vt:lpwstr/>
      </vt:variant>
      <vt:variant>
        <vt:i4>7012415</vt:i4>
      </vt:variant>
      <vt:variant>
        <vt:i4>237</vt:i4>
      </vt:variant>
      <vt:variant>
        <vt:i4>0</vt:i4>
      </vt:variant>
      <vt:variant>
        <vt:i4>5</vt:i4>
      </vt:variant>
      <vt:variant>
        <vt:lpwstr>garantf1://12072032.0/</vt:lpwstr>
      </vt:variant>
      <vt:variant>
        <vt:lpwstr/>
      </vt:variant>
      <vt:variant>
        <vt:i4>6684735</vt:i4>
      </vt:variant>
      <vt:variant>
        <vt:i4>234</vt:i4>
      </vt:variant>
      <vt:variant>
        <vt:i4>0</vt:i4>
      </vt:variant>
      <vt:variant>
        <vt:i4>5</vt:i4>
      </vt:variant>
      <vt:variant>
        <vt:lpwstr>garantf1://12029354.0/</vt:lpwstr>
      </vt:variant>
      <vt:variant>
        <vt:lpwstr/>
      </vt:variant>
      <vt:variant>
        <vt:i4>5046287</vt:i4>
      </vt:variant>
      <vt:variant>
        <vt:i4>231</vt:i4>
      </vt:variant>
      <vt:variant>
        <vt:i4>0</vt:i4>
      </vt:variant>
      <vt:variant>
        <vt:i4>5</vt:i4>
      </vt:variant>
      <vt:variant>
        <vt:lpwstr>garantf1://10006035.2904/</vt:lpwstr>
      </vt:variant>
      <vt:variant>
        <vt:lpwstr/>
      </vt:variant>
      <vt:variant>
        <vt:i4>7929919</vt:i4>
      </vt:variant>
      <vt:variant>
        <vt:i4>228</vt:i4>
      </vt:variant>
      <vt:variant>
        <vt:i4>0</vt:i4>
      </vt:variant>
      <vt:variant>
        <vt:i4>5</vt:i4>
      </vt:variant>
      <vt:variant>
        <vt:lpwstr>garantf1://10006035.29/</vt:lpwstr>
      </vt:variant>
      <vt:variant>
        <vt:lpwstr/>
      </vt:variant>
      <vt:variant>
        <vt:i4>7209009</vt:i4>
      </vt:variant>
      <vt:variant>
        <vt:i4>225</vt:i4>
      </vt:variant>
      <vt:variant>
        <vt:i4>0</vt:i4>
      </vt:variant>
      <vt:variant>
        <vt:i4>5</vt:i4>
      </vt:variant>
      <vt:variant>
        <vt:lpwstr>garantf1://70786736.0/</vt:lpwstr>
      </vt:variant>
      <vt:variant>
        <vt:lpwstr/>
      </vt:variant>
      <vt:variant>
        <vt:i4>7929919</vt:i4>
      </vt:variant>
      <vt:variant>
        <vt:i4>222</vt:i4>
      </vt:variant>
      <vt:variant>
        <vt:i4>0</vt:i4>
      </vt:variant>
      <vt:variant>
        <vt:i4>5</vt:i4>
      </vt:variant>
      <vt:variant>
        <vt:lpwstr>garantf1://10006035.29/</vt:lpwstr>
      </vt:variant>
      <vt:variant>
        <vt:lpwstr/>
      </vt:variant>
      <vt:variant>
        <vt:i4>4325391</vt:i4>
      </vt:variant>
      <vt:variant>
        <vt:i4>219</vt:i4>
      </vt:variant>
      <vt:variant>
        <vt:i4>0</vt:i4>
      </vt:variant>
      <vt:variant>
        <vt:i4>5</vt:i4>
      </vt:variant>
      <vt:variant>
        <vt:lpwstr>garantf1://10006035.2301/</vt:lpwstr>
      </vt:variant>
      <vt:variant>
        <vt:lpwstr/>
      </vt:variant>
      <vt:variant>
        <vt:i4>1703974</vt:i4>
      </vt:variant>
      <vt:variant>
        <vt:i4>216</vt:i4>
      </vt:variant>
      <vt:variant>
        <vt:i4>0</vt:i4>
      </vt:variant>
      <vt:variant>
        <vt:i4>5</vt:i4>
      </vt:variant>
      <vt:variant>
        <vt:lpwstr/>
      </vt:variant>
      <vt:variant>
        <vt:lpwstr>sub_706</vt:lpwstr>
      </vt:variant>
      <vt:variant>
        <vt:i4>5898252</vt:i4>
      </vt:variant>
      <vt:variant>
        <vt:i4>213</vt:i4>
      </vt:variant>
      <vt:variant>
        <vt:i4>0</vt:i4>
      </vt:variant>
      <vt:variant>
        <vt:i4>5</vt:i4>
      </vt:variant>
      <vt:variant>
        <vt:lpwstr>garantf1://10064072.333/</vt:lpwstr>
      </vt:variant>
      <vt:variant>
        <vt:lpwstr/>
      </vt:variant>
      <vt:variant>
        <vt:i4>8126515</vt:i4>
      </vt:variant>
      <vt:variant>
        <vt:i4>210</vt:i4>
      </vt:variant>
      <vt:variant>
        <vt:i4>0</vt:i4>
      </vt:variant>
      <vt:variant>
        <vt:i4>5</vt:i4>
      </vt:variant>
      <vt:variant>
        <vt:lpwstr>garantf1://71260358.78/</vt:lpwstr>
      </vt:variant>
      <vt:variant>
        <vt:lpwstr/>
      </vt:variant>
      <vt:variant>
        <vt:i4>5898252</vt:i4>
      </vt:variant>
      <vt:variant>
        <vt:i4>207</vt:i4>
      </vt:variant>
      <vt:variant>
        <vt:i4>0</vt:i4>
      </vt:variant>
      <vt:variant>
        <vt:i4>5</vt:i4>
      </vt:variant>
      <vt:variant>
        <vt:lpwstr>garantf1://10064072.333/</vt:lpwstr>
      </vt:variant>
      <vt:variant>
        <vt:lpwstr/>
      </vt:variant>
      <vt:variant>
        <vt:i4>7405630</vt:i4>
      </vt:variant>
      <vt:variant>
        <vt:i4>204</vt:i4>
      </vt:variant>
      <vt:variant>
        <vt:i4>0</vt:i4>
      </vt:variant>
      <vt:variant>
        <vt:i4>5</vt:i4>
      </vt:variant>
      <vt:variant>
        <vt:lpwstr>garantf1://10006035.31/</vt:lpwstr>
      </vt:variant>
      <vt:variant>
        <vt:lpwstr/>
      </vt:variant>
      <vt:variant>
        <vt:i4>7340094</vt:i4>
      </vt:variant>
      <vt:variant>
        <vt:i4>201</vt:i4>
      </vt:variant>
      <vt:variant>
        <vt:i4>0</vt:i4>
      </vt:variant>
      <vt:variant>
        <vt:i4>5</vt:i4>
      </vt:variant>
      <vt:variant>
        <vt:lpwstr>garantf1://10006035.30/</vt:lpwstr>
      </vt:variant>
      <vt:variant>
        <vt:lpwstr/>
      </vt:variant>
      <vt:variant>
        <vt:i4>5046287</vt:i4>
      </vt:variant>
      <vt:variant>
        <vt:i4>198</vt:i4>
      </vt:variant>
      <vt:variant>
        <vt:i4>0</vt:i4>
      </vt:variant>
      <vt:variant>
        <vt:i4>5</vt:i4>
      </vt:variant>
      <vt:variant>
        <vt:lpwstr>garantf1://10006035.2904/</vt:lpwstr>
      </vt:variant>
      <vt:variant>
        <vt:lpwstr/>
      </vt:variant>
      <vt:variant>
        <vt:i4>7012410</vt:i4>
      </vt:variant>
      <vt:variant>
        <vt:i4>195</vt:i4>
      </vt:variant>
      <vt:variant>
        <vt:i4>0</vt:i4>
      </vt:variant>
      <vt:variant>
        <vt:i4>5</vt:i4>
      </vt:variant>
      <vt:variant>
        <vt:lpwstr>garantf1://70344204.0/</vt:lpwstr>
      </vt:variant>
      <vt:variant>
        <vt:lpwstr/>
      </vt:variant>
      <vt:variant>
        <vt:i4>7929919</vt:i4>
      </vt:variant>
      <vt:variant>
        <vt:i4>192</vt:i4>
      </vt:variant>
      <vt:variant>
        <vt:i4>0</vt:i4>
      </vt:variant>
      <vt:variant>
        <vt:i4>5</vt:i4>
      </vt:variant>
      <vt:variant>
        <vt:lpwstr>garantf1://10006035.29/</vt:lpwstr>
      </vt:variant>
      <vt:variant>
        <vt:lpwstr/>
      </vt:variant>
      <vt:variant>
        <vt:i4>7864380</vt:i4>
      </vt:variant>
      <vt:variant>
        <vt:i4>189</vt:i4>
      </vt:variant>
      <vt:variant>
        <vt:i4>0</vt:i4>
      </vt:variant>
      <vt:variant>
        <vt:i4>5</vt:i4>
      </vt:variant>
      <vt:variant>
        <vt:lpwstr>garantf1://10006035.18/</vt:lpwstr>
      </vt:variant>
      <vt:variant>
        <vt:lpwstr/>
      </vt:variant>
      <vt:variant>
        <vt:i4>4259855</vt:i4>
      </vt:variant>
      <vt:variant>
        <vt:i4>186</vt:i4>
      </vt:variant>
      <vt:variant>
        <vt:i4>0</vt:i4>
      </vt:variant>
      <vt:variant>
        <vt:i4>5</vt:i4>
      </vt:variant>
      <vt:variant>
        <vt:lpwstr>garantf1://10006035.2001/</vt:lpwstr>
      </vt:variant>
      <vt:variant>
        <vt:lpwstr/>
      </vt:variant>
      <vt:variant>
        <vt:i4>7209021</vt:i4>
      </vt:variant>
      <vt:variant>
        <vt:i4>183</vt:i4>
      </vt:variant>
      <vt:variant>
        <vt:i4>0</vt:i4>
      </vt:variant>
      <vt:variant>
        <vt:i4>5</vt:i4>
      </vt:variant>
      <vt:variant>
        <vt:lpwstr>garantf1://10006035.10011/</vt:lpwstr>
      </vt:variant>
      <vt:variant>
        <vt:lpwstr/>
      </vt:variant>
      <vt:variant>
        <vt:i4>7471160</vt:i4>
      </vt:variant>
      <vt:variant>
        <vt:i4>180</vt:i4>
      </vt:variant>
      <vt:variant>
        <vt:i4>0</vt:i4>
      </vt:variant>
      <vt:variant>
        <vt:i4>5</vt:i4>
      </vt:variant>
      <vt:variant>
        <vt:lpwstr>garantf1://70094860.13/</vt:lpwstr>
      </vt:variant>
      <vt:variant>
        <vt:lpwstr/>
      </vt:variant>
      <vt:variant>
        <vt:i4>4915212</vt:i4>
      </vt:variant>
      <vt:variant>
        <vt:i4>177</vt:i4>
      </vt:variant>
      <vt:variant>
        <vt:i4>0</vt:i4>
      </vt:variant>
      <vt:variant>
        <vt:i4>5</vt:i4>
      </vt:variant>
      <vt:variant>
        <vt:lpwstr>garantf1://10006035.1803/</vt:lpwstr>
      </vt:variant>
      <vt:variant>
        <vt:lpwstr/>
      </vt:variant>
      <vt:variant>
        <vt:i4>5636105</vt:i4>
      </vt:variant>
      <vt:variant>
        <vt:i4>174</vt:i4>
      </vt:variant>
      <vt:variant>
        <vt:i4>0</vt:i4>
      </vt:variant>
      <vt:variant>
        <vt:i4>5</vt:i4>
      </vt:variant>
      <vt:variant>
        <vt:lpwstr>garantf1://10006035.195/</vt:lpwstr>
      </vt:variant>
      <vt:variant>
        <vt:lpwstr/>
      </vt:variant>
      <vt:variant>
        <vt:i4>6225931</vt:i4>
      </vt:variant>
      <vt:variant>
        <vt:i4>171</vt:i4>
      </vt:variant>
      <vt:variant>
        <vt:i4>0</vt:i4>
      </vt:variant>
      <vt:variant>
        <vt:i4>5</vt:i4>
      </vt:variant>
      <vt:variant>
        <vt:lpwstr>garantf1://10006035.107/</vt:lpwstr>
      </vt:variant>
      <vt:variant>
        <vt:lpwstr/>
      </vt:variant>
      <vt:variant>
        <vt:i4>2949234</vt:i4>
      </vt:variant>
      <vt:variant>
        <vt:i4>168</vt:i4>
      </vt:variant>
      <vt:variant>
        <vt:i4>0</vt:i4>
      </vt:variant>
      <vt:variant>
        <vt:i4>5</vt:i4>
      </vt:variant>
      <vt:variant>
        <vt:lpwstr>http://internet.garant.ru/</vt:lpwstr>
      </vt:variant>
      <vt:variant>
        <vt:lpwstr>/document/3924512/entry/0</vt:lpwstr>
      </vt:variant>
      <vt:variant>
        <vt:i4>6291518</vt:i4>
      </vt:variant>
      <vt:variant>
        <vt:i4>165</vt:i4>
      </vt:variant>
      <vt:variant>
        <vt:i4>0</vt:i4>
      </vt:variant>
      <vt:variant>
        <vt:i4>5</vt:i4>
      </vt:variant>
      <vt:variant>
        <vt:lpwstr>http://internet.garant.ru/</vt:lpwstr>
      </vt:variant>
      <vt:variant>
        <vt:lpwstr>/document/12138267/entry/706</vt:lpwstr>
      </vt:variant>
      <vt:variant>
        <vt:i4>6619198</vt:i4>
      </vt:variant>
      <vt:variant>
        <vt:i4>162</vt:i4>
      </vt:variant>
      <vt:variant>
        <vt:i4>0</vt:i4>
      </vt:variant>
      <vt:variant>
        <vt:i4>5</vt:i4>
      </vt:variant>
      <vt:variant>
        <vt:lpwstr>http://internet.garant.ru/</vt:lpwstr>
      </vt:variant>
      <vt:variant>
        <vt:lpwstr>/document/12138267/entry/703</vt:lpwstr>
      </vt:variant>
      <vt:variant>
        <vt:i4>6553662</vt:i4>
      </vt:variant>
      <vt:variant>
        <vt:i4>159</vt:i4>
      </vt:variant>
      <vt:variant>
        <vt:i4>0</vt:i4>
      </vt:variant>
      <vt:variant>
        <vt:i4>5</vt:i4>
      </vt:variant>
      <vt:variant>
        <vt:lpwstr>http://internet.garant.ru/</vt:lpwstr>
      </vt:variant>
      <vt:variant>
        <vt:lpwstr>/document/12138267/entry/702</vt:lpwstr>
      </vt:variant>
      <vt:variant>
        <vt:i4>3145764</vt:i4>
      </vt:variant>
      <vt:variant>
        <vt:i4>156</vt:i4>
      </vt:variant>
      <vt:variant>
        <vt:i4>0</vt:i4>
      </vt:variant>
      <vt:variant>
        <vt:i4>5</vt:i4>
      </vt:variant>
      <vt:variant>
        <vt:lpwstr>http://internet.garant.ru/document/redirect/10106035/0</vt:lpwstr>
      </vt:variant>
      <vt:variant>
        <vt:lpwstr/>
      </vt:variant>
      <vt:variant>
        <vt:i4>3538991</vt:i4>
      </vt:variant>
      <vt:variant>
        <vt:i4>153</vt:i4>
      </vt:variant>
      <vt:variant>
        <vt:i4>0</vt:i4>
      </vt:variant>
      <vt:variant>
        <vt:i4>5</vt:i4>
      </vt:variant>
      <vt:variant>
        <vt:lpwstr>http://internet.garant.ru/document/redirect/12138267/7</vt:lpwstr>
      </vt:variant>
      <vt:variant>
        <vt:lpwstr/>
      </vt:variant>
      <vt:variant>
        <vt:i4>3014717</vt:i4>
      </vt:variant>
      <vt:variant>
        <vt:i4>150</vt:i4>
      </vt:variant>
      <vt:variant>
        <vt:i4>0</vt:i4>
      </vt:variant>
      <vt:variant>
        <vt:i4>5</vt:i4>
      </vt:variant>
      <vt:variant>
        <vt:lpwstr>http://internet.garant.ru/document/redirect/135304700/0</vt:lpwstr>
      </vt:variant>
      <vt:variant>
        <vt:lpwstr/>
      </vt:variant>
      <vt:variant>
        <vt:i4>3145764</vt:i4>
      </vt:variant>
      <vt:variant>
        <vt:i4>147</vt:i4>
      </vt:variant>
      <vt:variant>
        <vt:i4>0</vt:i4>
      </vt:variant>
      <vt:variant>
        <vt:i4>5</vt:i4>
      </vt:variant>
      <vt:variant>
        <vt:lpwstr>http://internet.garant.ru/document/redirect/10106035/0</vt:lpwstr>
      </vt:variant>
      <vt:variant>
        <vt:lpwstr/>
      </vt:variant>
      <vt:variant>
        <vt:i4>3538991</vt:i4>
      </vt:variant>
      <vt:variant>
        <vt:i4>144</vt:i4>
      </vt:variant>
      <vt:variant>
        <vt:i4>0</vt:i4>
      </vt:variant>
      <vt:variant>
        <vt:i4>5</vt:i4>
      </vt:variant>
      <vt:variant>
        <vt:lpwstr>http://internet.garant.ru/document/redirect/12138267/7</vt:lpwstr>
      </vt:variant>
      <vt:variant>
        <vt:lpwstr/>
      </vt:variant>
      <vt:variant>
        <vt:i4>262175</vt:i4>
      </vt:variant>
      <vt:variant>
        <vt:i4>141</vt:i4>
      </vt:variant>
      <vt:variant>
        <vt:i4>0</vt:i4>
      </vt:variant>
      <vt:variant>
        <vt:i4>5</vt:i4>
      </vt:variant>
      <vt:variant>
        <vt:lpwstr>http://internet.garant.ru/document/redirect/12138267/702</vt:lpwstr>
      </vt:variant>
      <vt:variant>
        <vt:lpwstr/>
      </vt:variant>
      <vt:variant>
        <vt:i4>6553662</vt:i4>
      </vt:variant>
      <vt:variant>
        <vt:i4>138</vt:i4>
      </vt:variant>
      <vt:variant>
        <vt:i4>0</vt:i4>
      </vt:variant>
      <vt:variant>
        <vt:i4>5</vt:i4>
      </vt:variant>
      <vt:variant>
        <vt:lpwstr>http://internet.garant.ru/</vt:lpwstr>
      </vt:variant>
      <vt:variant>
        <vt:lpwstr>/document/12138267/entry/702</vt:lpwstr>
      </vt:variant>
      <vt:variant>
        <vt:i4>6553662</vt:i4>
      </vt:variant>
      <vt:variant>
        <vt:i4>135</vt:i4>
      </vt:variant>
      <vt:variant>
        <vt:i4>0</vt:i4>
      </vt:variant>
      <vt:variant>
        <vt:i4>5</vt:i4>
      </vt:variant>
      <vt:variant>
        <vt:lpwstr>http://internet.garant.ru/</vt:lpwstr>
      </vt:variant>
      <vt:variant>
        <vt:lpwstr>/document/12138267/entry/702</vt:lpwstr>
      </vt:variant>
      <vt:variant>
        <vt:i4>6225934</vt:i4>
      </vt:variant>
      <vt:variant>
        <vt:i4>132</vt:i4>
      </vt:variant>
      <vt:variant>
        <vt:i4>0</vt:i4>
      </vt:variant>
      <vt:variant>
        <vt:i4>5</vt:i4>
      </vt:variant>
      <vt:variant>
        <vt:lpwstr>http://internet.garant.ru/</vt:lpwstr>
      </vt:variant>
      <vt:variant>
        <vt:lpwstr>/document/71100882/entry/1</vt:lpwstr>
      </vt:variant>
      <vt:variant>
        <vt:i4>5439491</vt:i4>
      </vt:variant>
      <vt:variant>
        <vt:i4>129</vt:i4>
      </vt:variant>
      <vt:variant>
        <vt:i4>0</vt:i4>
      </vt:variant>
      <vt:variant>
        <vt:i4>5</vt:i4>
      </vt:variant>
      <vt:variant>
        <vt:lpwstr>http://internet.garant.ru/</vt:lpwstr>
      </vt:variant>
      <vt:variant>
        <vt:lpwstr>/document/10164072/entry/10102</vt:lpwstr>
      </vt:variant>
      <vt:variant>
        <vt:i4>6488113</vt:i4>
      </vt:variant>
      <vt:variant>
        <vt:i4>126</vt:i4>
      </vt:variant>
      <vt:variant>
        <vt:i4>0</vt:i4>
      </vt:variant>
      <vt:variant>
        <vt:i4>5</vt:i4>
      </vt:variant>
      <vt:variant>
        <vt:lpwstr>http://internet.garant.ru/</vt:lpwstr>
      </vt:variant>
      <vt:variant>
        <vt:lpwstr>/document/10164072/entry/1231</vt:lpwstr>
      </vt:variant>
      <vt:variant>
        <vt:i4>5242883</vt:i4>
      </vt:variant>
      <vt:variant>
        <vt:i4>123</vt:i4>
      </vt:variant>
      <vt:variant>
        <vt:i4>0</vt:i4>
      </vt:variant>
      <vt:variant>
        <vt:i4>5</vt:i4>
      </vt:variant>
      <vt:variant>
        <vt:lpwstr>http://internet.garant.ru/</vt:lpwstr>
      </vt:variant>
      <vt:variant>
        <vt:lpwstr>/document/10164072/entry/10</vt:lpwstr>
      </vt:variant>
      <vt:variant>
        <vt:i4>6553655</vt:i4>
      </vt:variant>
      <vt:variant>
        <vt:i4>120</vt:i4>
      </vt:variant>
      <vt:variant>
        <vt:i4>0</vt:i4>
      </vt:variant>
      <vt:variant>
        <vt:i4>5</vt:i4>
      </vt:variant>
      <vt:variant>
        <vt:lpwstr>http://internet.garant.ru/</vt:lpwstr>
      </vt:variant>
      <vt:variant>
        <vt:lpwstr>/document/10164072/entry/1444</vt:lpwstr>
      </vt:variant>
      <vt:variant>
        <vt:i4>6488112</vt:i4>
      </vt:variant>
      <vt:variant>
        <vt:i4>117</vt:i4>
      </vt:variant>
      <vt:variant>
        <vt:i4>0</vt:i4>
      </vt:variant>
      <vt:variant>
        <vt:i4>5</vt:i4>
      </vt:variant>
      <vt:variant>
        <vt:lpwstr>http://internet.garant.ru/</vt:lpwstr>
      </vt:variant>
      <vt:variant>
        <vt:lpwstr>/document/10164072/entry/1333</vt:lpwstr>
      </vt:variant>
      <vt:variant>
        <vt:i4>5242883</vt:i4>
      </vt:variant>
      <vt:variant>
        <vt:i4>114</vt:i4>
      </vt:variant>
      <vt:variant>
        <vt:i4>0</vt:i4>
      </vt:variant>
      <vt:variant>
        <vt:i4>5</vt:i4>
      </vt:variant>
      <vt:variant>
        <vt:lpwstr>http://internet.garant.ru/</vt:lpwstr>
      </vt:variant>
      <vt:variant>
        <vt:lpwstr>/document/10164072/entry/1</vt:lpwstr>
      </vt:variant>
      <vt:variant>
        <vt:i4>6291518</vt:i4>
      </vt:variant>
      <vt:variant>
        <vt:i4>111</vt:i4>
      </vt:variant>
      <vt:variant>
        <vt:i4>0</vt:i4>
      </vt:variant>
      <vt:variant>
        <vt:i4>5</vt:i4>
      </vt:variant>
      <vt:variant>
        <vt:lpwstr>http://internet.garant.ru/</vt:lpwstr>
      </vt:variant>
      <vt:variant>
        <vt:lpwstr>/document/12138267/entry/706</vt:lpwstr>
      </vt:variant>
      <vt:variant>
        <vt:i4>6946878</vt:i4>
      </vt:variant>
      <vt:variant>
        <vt:i4>108</vt:i4>
      </vt:variant>
      <vt:variant>
        <vt:i4>0</vt:i4>
      </vt:variant>
      <vt:variant>
        <vt:i4>5</vt:i4>
      </vt:variant>
      <vt:variant>
        <vt:lpwstr>http://internet.garant.ru/</vt:lpwstr>
      </vt:variant>
      <vt:variant>
        <vt:lpwstr>/document/12138267/entry/902</vt:lpwstr>
      </vt:variant>
      <vt:variant>
        <vt:i4>6619198</vt:i4>
      </vt:variant>
      <vt:variant>
        <vt:i4>105</vt:i4>
      </vt:variant>
      <vt:variant>
        <vt:i4>0</vt:i4>
      </vt:variant>
      <vt:variant>
        <vt:i4>5</vt:i4>
      </vt:variant>
      <vt:variant>
        <vt:lpwstr>http://internet.garant.ru/</vt:lpwstr>
      </vt:variant>
      <vt:variant>
        <vt:lpwstr>/document/12138267/entry/703</vt:lpwstr>
      </vt:variant>
      <vt:variant>
        <vt:i4>6750270</vt:i4>
      </vt:variant>
      <vt:variant>
        <vt:i4>102</vt:i4>
      </vt:variant>
      <vt:variant>
        <vt:i4>0</vt:i4>
      </vt:variant>
      <vt:variant>
        <vt:i4>5</vt:i4>
      </vt:variant>
      <vt:variant>
        <vt:lpwstr>http://internet.garant.ru/</vt:lpwstr>
      </vt:variant>
      <vt:variant>
        <vt:lpwstr>/document/12138267/entry/701</vt:lpwstr>
      </vt:variant>
      <vt:variant>
        <vt:i4>6553662</vt:i4>
      </vt:variant>
      <vt:variant>
        <vt:i4>99</vt:i4>
      </vt:variant>
      <vt:variant>
        <vt:i4>0</vt:i4>
      </vt:variant>
      <vt:variant>
        <vt:i4>5</vt:i4>
      </vt:variant>
      <vt:variant>
        <vt:lpwstr>http://internet.garant.ru/</vt:lpwstr>
      </vt:variant>
      <vt:variant>
        <vt:lpwstr>/document/12138267/entry/702</vt:lpwstr>
      </vt:variant>
      <vt:variant>
        <vt:i4>6094861</vt:i4>
      </vt:variant>
      <vt:variant>
        <vt:i4>96</vt:i4>
      </vt:variant>
      <vt:variant>
        <vt:i4>0</vt:i4>
      </vt:variant>
      <vt:variant>
        <vt:i4>5</vt:i4>
      </vt:variant>
      <vt:variant>
        <vt:lpwstr>http://internet.garant.ru/</vt:lpwstr>
      </vt:variant>
      <vt:variant>
        <vt:lpwstr>/document/12138258/entry/36</vt:lpwstr>
      </vt:variant>
      <vt:variant>
        <vt:i4>6422588</vt:i4>
      </vt:variant>
      <vt:variant>
        <vt:i4>93</vt:i4>
      </vt:variant>
      <vt:variant>
        <vt:i4>0</vt:i4>
      </vt:variant>
      <vt:variant>
        <vt:i4>5</vt:i4>
      </vt:variant>
      <vt:variant>
        <vt:lpwstr>http://internet.garant.ru/</vt:lpwstr>
      </vt:variant>
      <vt:variant>
        <vt:lpwstr>/document/12129354/entry/2024</vt:lpwstr>
      </vt:variant>
      <vt:variant>
        <vt:i4>6422590</vt:i4>
      </vt:variant>
      <vt:variant>
        <vt:i4>90</vt:i4>
      </vt:variant>
      <vt:variant>
        <vt:i4>0</vt:i4>
      </vt:variant>
      <vt:variant>
        <vt:i4>5</vt:i4>
      </vt:variant>
      <vt:variant>
        <vt:lpwstr>http://internet.garant.ru/</vt:lpwstr>
      </vt:variant>
      <vt:variant>
        <vt:lpwstr>/document/12138267/entry/2011</vt:lpwstr>
      </vt:variant>
      <vt:variant>
        <vt:i4>6553660</vt:i4>
      </vt:variant>
      <vt:variant>
        <vt:i4>87</vt:i4>
      </vt:variant>
      <vt:variant>
        <vt:i4>0</vt:i4>
      </vt:variant>
      <vt:variant>
        <vt:i4>5</vt:i4>
      </vt:variant>
      <vt:variant>
        <vt:lpwstr>garantf1://12038267.0/</vt:lpwstr>
      </vt:variant>
      <vt:variant>
        <vt:lpwstr/>
      </vt:variant>
      <vt:variant>
        <vt:i4>7274557</vt:i4>
      </vt:variant>
      <vt:variant>
        <vt:i4>84</vt:i4>
      </vt:variant>
      <vt:variant>
        <vt:i4>0</vt:i4>
      </vt:variant>
      <vt:variant>
        <vt:i4>5</vt:i4>
      </vt:variant>
      <vt:variant>
        <vt:lpwstr>garantf1://10006035.0/</vt:lpwstr>
      </vt:variant>
      <vt:variant>
        <vt:lpwstr/>
      </vt:variant>
      <vt:variant>
        <vt:i4>8060989</vt:i4>
      </vt:variant>
      <vt:variant>
        <vt:i4>81</vt:i4>
      </vt:variant>
      <vt:variant>
        <vt:i4>0</vt:i4>
      </vt:variant>
      <vt:variant>
        <vt:i4>5</vt:i4>
      </vt:variant>
      <vt:variant>
        <vt:lpwstr>garantf1://12038267.10/</vt:lpwstr>
      </vt:variant>
      <vt:variant>
        <vt:lpwstr/>
      </vt:variant>
      <vt:variant>
        <vt:i4>5505031</vt:i4>
      </vt:variant>
      <vt:variant>
        <vt:i4>78</vt:i4>
      </vt:variant>
      <vt:variant>
        <vt:i4>0</vt:i4>
      </vt:variant>
      <vt:variant>
        <vt:i4>5</vt:i4>
      </vt:variant>
      <vt:variant>
        <vt:lpwstr>garantf1://12038267.902/</vt:lpwstr>
      </vt:variant>
      <vt:variant>
        <vt:lpwstr/>
      </vt:variant>
      <vt:variant>
        <vt:i4>5505036</vt:i4>
      </vt:variant>
      <vt:variant>
        <vt:i4>75</vt:i4>
      </vt:variant>
      <vt:variant>
        <vt:i4>0</vt:i4>
      </vt:variant>
      <vt:variant>
        <vt:i4>5</vt:i4>
      </vt:variant>
      <vt:variant>
        <vt:lpwstr>garantf1://12038267.303/</vt:lpwstr>
      </vt:variant>
      <vt:variant>
        <vt:lpwstr/>
      </vt:variant>
      <vt:variant>
        <vt:i4>7274557</vt:i4>
      </vt:variant>
      <vt:variant>
        <vt:i4>72</vt:i4>
      </vt:variant>
      <vt:variant>
        <vt:i4>0</vt:i4>
      </vt:variant>
      <vt:variant>
        <vt:i4>5</vt:i4>
      </vt:variant>
      <vt:variant>
        <vt:lpwstr>garantf1://10006035.0/</vt:lpwstr>
      </vt:variant>
      <vt:variant>
        <vt:lpwstr/>
      </vt:variant>
      <vt:variant>
        <vt:i4>6553660</vt:i4>
      </vt:variant>
      <vt:variant>
        <vt:i4>69</vt:i4>
      </vt:variant>
      <vt:variant>
        <vt:i4>0</vt:i4>
      </vt:variant>
      <vt:variant>
        <vt:i4>5</vt:i4>
      </vt:variant>
      <vt:variant>
        <vt:lpwstr>garantf1://12038267.0/</vt:lpwstr>
      </vt:variant>
      <vt:variant>
        <vt:lpwstr/>
      </vt:variant>
      <vt:variant>
        <vt:i4>7274557</vt:i4>
      </vt:variant>
      <vt:variant>
        <vt:i4>66</vt:i4>
      </vt:variant>
      <vt:variant>
        <vt:i4>0</vt:i4>
      </vt:variant>
      <vt:variant>
        <vt:i4>5</vt:i4>
      </vt:variant>
      <vt:variant>
        <vt:lpwstr>garantf1://10006035.0/</vt:lpwstr>
      </vt:variant>
      <vt:variant>
        <vt:lpwstr/>
      </vt:variant>
      <vt:variant>
        <vt:i4>7274557</vt:i4>
      </vt:variant>
      <vt:variant>
        <vt:i4>63</vt:i4>
      </vt:variant>
      <vt:variant>
        <vt:i4>0</vt:i4>
      </vt:variant>
      <vt:variant>
        <vt:i4>5</vt:i4>
      </vt:variant>
      <vt:variant>
        <vt:lpwstr>garantf1://10006035.0/</vt:lpwstr>
      </vt:variant>
      <vt:variant>
        <vt:lpwstr/>
      </vt:variant>
      <vt:variant>
        <vt:i4>6553660</vt:i4>
      </vt:variant>
      <vt:variant>
        <vt:i4>60</vt:i4>
      </vt:variant>
      <vt:variant>
        <vt:i4>0</vt:i4>
      </vt:variant>
      <vt:variant>
        <vt:i4>5</vt:i4>
      </vt:variant>
      <vt:variant>
        <vt:lpwstr>garantf1://12038267.0/</vt:lpwstr>
      </vt:variant>
      <vt:variant>
        <vt:lpwstr/>
      </vt:variant>
      <vt:variant>
        <vt:i4>5505025</vt:i4>
      </vt:variant>
      <vt:variant>
        <vt:i4>57</vt:i4>
      </vt:variant>
      <vt:variant>
        <vt:i4>0</vt:i4>
      </vt:variant>
      <vt:variant>
        <vt:i4>5</vt:i4>
      </vt:variant>
      <vt:variant>
        <vt:lpwstr>garantf1://12038267.409/</vt:lpwstr>
      </vt:variant>
      <vt:variant>
        <vt:lpwstr/>
      </vt:variant>
      <vt:variant>
        <vt:i4>6553660</vt:i4>
      </vt:variant>
      <vt:variant>
        <vt:i4>54</vt:i4>
      </vt:variant>
      <vt:variant>
        <vt:i4>0</vt:i4>
      </vt:variant>
      <vt:variant>
        <vt:i4>5</vt:i4>
      </vt:variant>
      <vt:variant>
        <vt:lpwstr>garantf1://12038267.0/</vt:lpwstr>
      </vt:variant>
      <vt:variant>
        <vt:lpwstr/>
      </vt:variant>
      <vt:variant>
        <vt:i4>5505033</vt:i4>
      </vt:variant>
      <vt:variant>
        <vt:i4>51</vt:i4>
      </vt:variant>
      <vt:variant>
        <vt:i4>0</vt:i4>
      </vt:variant>
      <vt:variant>
        <vt:i4>5</vt:i4>
      </vt:variant>
      <vt:variant>
        <vt:lpwstr>garantf1://12038267.401/</vt:lpwstr>
      </vt:variant>
      <vt:variant>
        <vt:lpwstr/>
      </vt:variant>
      <vt:variant>
        <vt:i4>6553660</vt:i4>
      </vt:variant>
      <vt:variant>
        <vt:i4>48</vt:i4>
      </vt:variant>
      <vt:variant>
        <vt:i4>0</vt:i4>
      </vt:variant>
      <vt:variant>
        <vt:i4>5</vt:i4>
      </vt:variant>
      <vt:variant>
        <vt:lpwstr>garantf1://12038267.0/</vt:lpwstr>
      </vt:variant>
      <vt:variant>
        <vt:lpwstr/>
      </vt:variant>
      <vt:variant>
        <vt:i4>7274557</vt:i4>
      </vt:variant>
      <vt:variant>
        <vt:i4>45</vt:i4>
      </vt:variant>
      <vt:variant>
        <vt:i4>0</vt:i4>
      </vt:variant>
      <vt:variant>
        <vt:i4>5</vt:i4>
      </vt:variant>
      <vt:variant>
        <vt:lpwstr>garantf1://10006035.0/</vt:lpwstr>
      </vt:variant>
      <vt:variant>
        <vt:lpwstr/>
      </vt:variant>
      <vt:variant>
        <vt:i4>6094861</vt:i4>
      </vt:variant>
      <vt:variant>
        <vt:i4>42</vt:i4>
      </vt:variant>
      <vt:variant>
        <vt:i4>0</vt:i4>
      </vt:variant>
      <vt:variant>
        <vt:i4>5</vt:i4>
      </vt:variant>
      <vt:variant>
        <vt:lpwstr>garantf1://71471246.205/</vt:lpwstr>
      </vt:variant>
      <vt:variant>
        <vt:lpwstr/>
      </vt:variant>
      <vt:variant>
        <vt:i4>5242885</vt:i4>
      </vt:variant>
      <vt:variant>
        <vt:i4>39</vt:i4>
      </vt:variant>
      <vt:variant>
        <vt:i4>0</vt:i4>
      </vt:variant>
      <vt:variant>
        <vt:i4>5</vt:i4>
      </vt:variant>
      <vt:variant>
        <vt:lpwstr>http://internet.garant.ru/</vt:lpwstr>
      </vt:variant>
      <vt:variant>
        <vt:lpwstr>/document/10106035/entry/0</vt:lpwstr>
      </vt:variant>
      <vt:variant>
        <vt:i4>5636100</vt:i4>
      </vt:variant>
      <vt:variant>
        <vt:i4>36</vt:i4>
      </vt:variant>
      <vt:variant>
        <vt:i4>0</vt:i4>
      </vt:variant>
      <vt:variant>
        <vt:i4>5</vt:i4>
      </vt:variant>
      <vt:variant>
        <vt:lpwstr>http://internet.garant.ru/</vt:lpwstr>
      </vt:variant>
      <vt:variant>
        <vt:lpwstr>/document/70194860/entry/2</vt:lpwstr>
      </vt:variant>
      <vt:variant>
        <vt:i4>6553660</vt:i4>
      </vt:variant>
      <vt:variant>
        <vt:i4>33</vt:i4>
      </vt:variant>
      <vt:variant>
        <vt:i4>0</vt:i4>
      </vt:variant>
      <vt:variant>
        <vt:i4>5</vt:i4>
      </vt:variant>
      <vt:variant>
        <vt:lpwstr>garantf1://12038267.0/</vt:lpwstr>
      </vt:variant>
      <vt:variant>
        <vt:lpwstr/>
      </vt:variant>
      <vt:variant>
        <vt:i4>7274557</vt:i4>
      </vt:variant>
      <vt:variant>
        <vt:i4>30</vt:i4>
      </vt:variant>
      <vt:variant>
        <vt:i4>0</vt:i4>
      </vt:variant>
      <vt:variant>
        <vt:i4>5</vt:i4>
      </vt:variant>
      <vt:variant>
        <vt:lpwstr>garantf1://10006035.0/</vt:lpwstr>
      </vt:variant>
      <vt:variant>
        <vt:lpwstr/>
      </vt:variant>
      <vt:variant>
        <vt:i4>5636100</vt:i4>
      </vt:variant>
      <vt:variant>
        <vt:i4>27</vt:i4>
      </vt:variant>
      <vt:variant>
        <vt:i4>0</vt:i4>
      </vt:variant>
      <vt:variant>
        <vt:i4>5</vt:i4>
      </vt:variant>
      <vt:variant>
        <vt:lpwstr>http://internet.garant.ru/</vt:lpwstr>
      </vt:variant>
      <vt:variant>
        <vt:lpwstr>/document/70194860/entry/2</vt:lpwstr>
      </vt:variant>
      <vt:variant>
        <vt:i4>5242885</vt:i4>
      </vt:variant>
      <vt:variant>
        <vt:i4>24</vt:i4>
      </vt:variant>
      <vt:variant>
        <vt:i4>0</vt:i4>
      </vt:variant>
      <vt:variant>
        <vt:i4>5</vt:i4>
      </vt:variant>
      <vt:variant>
        <vt:lpwstr>http://internet.garant.ru/</vt:lpwstr>
      </vt:variant>
      <vt:variant>
        <vt:lpwstr>/document/10106035/entry/0</vt:lpwstr>
      </vt:variant>
      <vt:variant>
        <vt:i4>7077950</vt:i4>
      </vt:variant>
      <vt:variant>
        <vt:i4>21</vt:i4>
      </vt:variant>
      <vt:variant>
        <vt:i4>0</vt:i4>
      </vt:variant>
      <vt:variant>
        <vt:i4>5</vt:i4>
      </vt:variant>
      <vt:variant>
        <vt:lpwstr>http://internet.garant.ru/</vt:lpwstr>
      </vt:variant>
      <vt:variant>
        <vt:lpwstr>/document/12138267/entry/409</vt:lpwstr>
      </vt:variant>
      <vt:variant>
        <vt:i4>6553660</vt:i4>
      </vt:variant>
      <vt:variant>
        <vt:i4>18</vt:i4>
      </vt:variant>
      <vt:variant>
        <vt:i4>0</vt:i4>
      </vt:variant>
      <vt:variant>
        <vt:i4>5</vt:i4>
      </vt:variant>
      <vt:variant>
        <vt:lpwstr>garantf1://12038267.0/</vt:lpwstr>
      </vt:variant>
      <vt:variant>
        <vt:lpwstr/>
      </vt:variant>
      <vt:variant>
        <vt:i4>5505033</vt:i4>
      </vt:variant>
      <vt:variant>
        <vt:i4>15</vt:i4>
      </vt:variant>
      <vt:variant>
        <vt:i4>0</vt:i4>
      </vt:variant>
      <vt:variant>
        <vt:i4>5</vt:i4>
      </vt:variant>
      <vt:variant>
        <vt:lpwstr>garantf1://12038267.401/</vt:lpwstr>
      </vt:variant>
      <vt:variant>
        <vt:lpwstr/>
      </vt:variant>
      <vt:variant>
        <vt:i4>1638452</vt:i4>
      </vt:variant>
      <vt:variant>
        <vt:i4>8</vt:i4>
      </vt:variant>
      <vt:variant>
        <vt:i4>0</vt:i4>
      </vt:variant>
      <vt:variant>
        <vt:i4>5</vt:i4>
      </vt:variant>
      <vt:variant>
        <vt:lpwstr/>
      </vt:variant>
      <vt:variant>
        <vt:lpwstr>_Toc18673706</vt:lpwstr>
      </vt:variant>
      <vt:variant>
        <vt:i4>1703988</vt:i4>
      </vt:variant>
      <vt:variant>
        <vt:i4>2</vt:i4>
      </vt:variant>
      <vt:variant>
        <vt:i4>0</vt:i4>
      </vt:variant>
      <vt:variant>
        <vt:i4>5</vt:i4>
      </vt:variant>
      <vt:variant>
        <vt:lpwstr/>
      </vt:variant>
      <vt:variant>
        <vt:lpwstr>_Toc18673705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n.havka</dc:creator>
  <cp:keywords/>
  <dc:description/>
  <cp:lastModifiedBy>Olga Kopylova</cp:lastModifiedBy>
  <cp:revision>2</cp:revision>
  <cp:lastPrinted>2019-12-20T08:48:00Z</cp:lastPrinted>
  <dcterms:created xsi:type="dcterms:W3CDTF">2020-03-12T16:28:00Z</dcterms:created>
  <dcterms:modified xsi:type="dcterms:W3CDTF">2020-03-12T16:28:00Z</dcterms:modified>
</cp:coreProperties>
</file>