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CE214" w14:textId="77777777" w:rsidR="00B552C6" w:rsidRPr="00B552C6" w:rsidRDefault="00B552C6" w:rsidP="00B552C6">
      <w:pPr>
        <w:numPr>
          <w:ilvl w:val="12"/>
          <w:numId w:val="0"/>
        </w:num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552C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НАЦИОНАЛЬНОЕ ОБЪЕДИНЕНИЕ СТРОИТЕЛЕЙ</w:t>
      </w:r>
    </w:p>
    <w:p w14:paraId="562A0922" w14:textId="77777777" w:rsidR="00B552C6" w:rsidRPr="00B552C6" w:rsidRDefault="00B552C6" w:rsidP="00B552C6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ru-RU"/>
        </w:rPr>
      </w:pPr>
    </w:p>
    <w:p w14:paraId="25AD3E89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0244D7CE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  <w:r w:rsidRPr="00B552C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Стандарт организации </w:t>
      </w:r>
    </w:p>
    <w:p w14:paraId="261798A2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</w:p>
    <w:p w14:paraId="72474B6E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34259DDE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2261E80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2B6CC79A" w14:textId="7758B968" w:rsidR="00B552C6" w:rsidRDefault="00B552C6" w:rsidP="00B552C6">
      <w:pPr>
        <w:numPr>
          <w:ilvl w:val="12"/>
          <w:numId w:val="0"/>
        </w:num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ДЕЯТЕЛЬНОСТ</w:t>
      </w:r>
      <w:r w:rsidR="0071035D" w:rsidRPr="00D902C4">
        <w:rPr>
          <w:rFonts w:ascii="Arial" w:eastAsia="Times New Roman" w:hAnsi="Arial" w:cs="Arial"/>
          <w:b/>
          <w:sz w:val="28"/>
          <w:szCs w:val="28"/>
          <w:lang w:eastAsia="ru-RU"/>
        </w:rPr>
        <w:t>Ь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21529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СРО</w:t>
      </w:r>
    </w:p>
    <w:p w14:paraId="07323424" w14:textId="77777777" w:rsidR="0071035D" w:rsidRPr="00B552C6" w:rsidRDefault="0071035D" w:rsidP="00B552C6">
      <w:pPr>
        <w:numPr>
          <w:ilvl w:val="12"/>
          <w:numId w:val="0"/>
        </w:num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618E279" w14:textId="3C2C373E" w:rsidR="00B552C6" w:rsidRPr="00B552C6" w:rsidRDefault="001F484D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F484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Применение саморегулируемой организацией мер дисциплинарного воздействия в отношении членов саморегулируемой организации</w:t>
      </w:r>
    </w:p>
    <w:p w14:paraId="23B4F2F5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6FD960EA" w14:textId="4D5B8981" w:rsidR="00B552C6" w:rsidRPr="00B552C6" w:rsidRDefault="00B552C6" w:rsidP="00B552C6">
      <w:pPr>
        <w:keepNext/>
        <w:spacing w:after="0" w:line="360" w:lineRule="auto"/>
        <w:jc w:val="center"/>
        <w:outlineLvl w:val="8"/>
        <w:rPr>
          <w:rFonts w:ascii="Arial" w:eastAsia="Times New Roman" w:hAnsi="Arial" w:cs="Arial"/>
          <w:sz w:val="40"/>
          <w:szCs w:val="40"/>
          <w:lang w:eastAsia="ru-RU"/>
        </w:rPr>
      </w:pPr>
      <w:r w:rsidRPr="00B552C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СТО НОСТРОЙ </w:t>
      </w:r>
      <w:r w:rsidR="00977421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5</w:t>
      </w:r>
      <w:r w:rsidR="00386FED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.5</w:t>
      </w:r>
      <w:r w:rsidRPr="00B552C6">
        <w:rPr>
          <w:rFonts w:ascii="Arial" w:eastAsia="Times New Roman" w:hAnsi="Arial" w:cs="Arial"/>
          <w:b/>
          <w:bCs/>
          <w:sz w:val="40"/>
          <w:szCs w:val="40"/>
          <w:lang w:eastAsia="ru-RU"/>
        </w:rPr>
        <w:noBreakHyphen/>
        <w:t>2017</w:t>
      </w:r>
    </w:p>
    <w:p w14:paraId="0167EEE4" w14:textId="77777777" w:rsidR="00B552C6" w:rsidRPr="00D902C4" w:rsidRDefault="0071035D" w:rsidP="00B552C6">
      <w:pPr>
        <w:keepNext/>
        <w:spacing w:after="0" w:line="360" w:lineRule="auto"/>
        <w:jc w:val="center"/>
        <w:outlineLvl w:val="5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r w:rsidRPr="00D902C4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Проект первая редакция</w:t>
      </w:r>
    </w:p>
    <w:p w14:paraId="0B445A4D" w14:textId="77777777" w:rsidR="00B552C6" w:rsidRPr="00B552C6" w:rsidRDefault="00B552C6" w:rsidP="00B552C6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848FBA9" w14:textId="77777777" w:rsidR="00B552C6" w:rsidRPr="00B552C6" w:rsidRDefault="00B552C6" w:rsidP="00B552C6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2EB76E0" w14:textId="77777777" w:rsidR="00B552C6" w:rsidRPr="00B552C6" w:rsidRDefault="00B552C6" w:rsidP="00B552C6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E3C1D89" w14:textId="77777777" w:rsidR="00B552C6" w:rsidRPr="00B552C6" w:rsidRDefault="00B552C6" w:rsidP="00B552C6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345C00E" w14:textId="77777777" w:rsidR="00B552C6" w:rsidRPr="00D902C4" w:rsidRDefault="0044531D" w:rsidP="00B55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902C4">
        <w:rPr>
          <w:rFonts w:ascii="Arial" w:hAnsi="Arial" w:cs="Arial"/>
          <w:sz w:val="24"/>
          <w:szCs w:val="24"/>
        </w:rPr>
        <w:t>Настоящий проект не подлежит применению до его утверждения</w:t>
      </w:r>
    </w:p>
    <w:p w14:paraId="25E594CE" w14:textId="77777777" w:rsidR="00B552C6" w:rsidRPr="00B552C6" w:rsidRDefault="00B552C6" w:rsidP="00B552C6">
      <w:pPr>
        <w:tabs>
          <w:tab w:val="center" w:pos="4677"/>
          <w:tab w:val="left" w:pos="6508"/>
        </w:tabs>
        <w:spacing w:after="0" w:line="36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14:paraId="738A73C2" w14:textId="77777777" w:rsidR="00B552C6" w:rsidRPr="00B552C6" w:rsidRDefault="00B552C6" w:rsidP="00B552C6">
      <w:pPr>
        <w:numPr>
          <w:ilvl w:val="12"/>
          <w:numId w:val="0"/>
        </w:num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187D0EA" w14:textId="77777777" w:rsidR="00B552C6" w:rsidRPr="00B552C6" w:rsidRDefault="00B552C6" w:rsidP="00B552C6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ru-RU"/>
        </w:rPr>
      </w:pPr>
    </w:p>
    <w:p w14:paraId="72666929" w14:textId="77777777" w:rsidR="00B552C6" w:rsidRPr="00B552C6" w:rsidRDefault="00B552C6" w:rsidP="00B552C6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52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Ассоциация «Общероссийская негосударственная некоммерческая организация – общероссийское отраслевое объединение работодателей </w:t>
      </w:r>
    </w:p>
    <w:p w14:paraId="5DDD4706" w14:textId="77777777" w:rsidR="00B552C6" w:rsidRPr="00B552C6" w:rsidRDefault="00B552C6" w:rsidP="00B552C6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52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«Национальное объединение </w:t>
      </w:r>
      <w:r w:rsidR="0021529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СРО</w:t>
      </w:r>
      <w:r w:rsidRPr="00B552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</w:p>
    <w:p w14:paraId="0CFA9836" w14:textId="77777777" w:rsidR="00B552C6" w:rsidRPr="00B552C6" w:rsidRDefault="00B552C6" w:rsidP="00B552C6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52C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основанных на членстве лиц, осуществляющих строительство»</w:t>
      </w:r>
    </w:p>
    <w:p w14:paraId="04ADF9BB" w14:textId="77777777" w:rsid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152318F" w14:textId="77777777" w:rsidR="000D3038" w:rsidRPr="00B552C6" w:rsidRDefault="000D3038" w:rsidP="00B552C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943FE62" w14:textId="77777777" w:rsidR="00B552C6" w:rsidRPr="00B552C6" w:rsidRDefault="00B552C6" w:rsidP="00B552C6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552C6">
        <w:rPr>
          <w:rFonts w:ascii="Arial" w:eastAsia="Times New Roman" w:hAnsi="Arial" w:cs="Arial"/>
          <w:sz w:val="24"/>
          <w:szCs w:val="24"/>
          <w:lang w:eastAsia="ru-RU"/>
        </w:rPr>
        <w:t>Москва 2017</w:t>
      </w:r>
    </w:p>
    <w:p w14:paraId="7082E1B8" w14:textId="77777777" w:rsidR="00B552C6" w:rsidRPr="00B552C6" w:rsidRDefault="00B552C6" w:rsidP="00B552C6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  <w:sectPr w:rsidR="00B552C6" w:rsidRPr="00B552C6" w:rsidSect="001B2C4E">
          <w:headerReference w:type="default" r:id="rId8"/>
          <w:footerReference w:type="default" r:id="rId9"/>
          <w:pgSz w:w="11906" w:h="16838"/>
          <w:pgMar w:top="1134" w:right="850" w:bottom="1134" w:left="1701" w:header="283" w:footer="283" w:gutter="0"/>
          <w:pgNumType w:fmt="upperRoman" w:start="1"/>
          <w:cols w:space="708"/>
          <w:titlePg/>
          <w:docGrid w:linePitch="360"/>
        </w:sectPr>
      </w:pPr>
    </w:p>
    <w:p w14:paraId="681A542A" w14:textId="77777777" w:rsidR="00312D30" w:rsidRPr="00312D30" w:rsidRDefault="00312D30" w:rsidP="00312D30">
      <w:pPr>
        <w:keepNext/>
        <w:spacing w:after="120" w:line="360" w:lineRule="auto"/>
        <w:jc w:val="center"/>
        <w:outlineLvl w:val="5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12D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Предисловие</w:t>
      </w:r>
    </w:p>
    <w:tbl>
      <w:tblPr>
        <w:tblW w:w="9972" w:type="dxa"/>
        <w:tblInd w:w="-72" w:type="dxa"/>
        <w:tblLook w:val="01E0" w:firstRow="1" w:lastRow="1" w:firstColumn="1" w:lastColumn="1" w:noHBand="0" w:noVBand="0"/>
      </w:tblPr>
      <w:tblGrid>
        <w:gridCol w:w="360"/>
        <w:gridCol w:w="3240"/>
        <w:gridCol w:w="6372"/>
      </w:tblGrid>
      <w:tr w:rsidR="00312D30" w:rsidRPr="00312D30" w14:paraId="4EAB6232" w14:textId="77777777" w:rsidTr="001B2C4E">
        <w:tc>
          <w:tcPr>
            <w:tcW w:w="360" w:type="dxa"/>
          </w:tcPr>
          <w:p w14:paraId="551BC711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14:paraId="25B0C207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РАЗРАБОТАН</w:t>
            </w:r>
          </w:p>
        </w:tc>
        <w:tc>
          <w:tcPr>
            <w:tcW w:w="6372" w:type="dxa"/>
          </w:tcPr>
          <w:p w14:paraId="09103AC6" w14:textId="77777777" w:rsidR="00312D30" w:rsidRPr="00312D30" w:rsidRDefault="00AD3812" w:rsidP="00AD381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90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Департаментом нормативного и методического обеспечения </w:t>
            </w:r>
            <w:r w:rsidR="00312D30" w:rsidRPr="00D90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Ассоциаци</w:t>
            </w:r>
            <w:r w:rsidRPr="00D90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312D30" w:rsidRPr="00D90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12D30"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«Национальное объединение строителей»</w:t>
            </w:r>
          </w:p>
        </w:tc>
      </w:tr>
      <w:tr w:rsidR="00312D30" w:rsidRPr="00312D30" w14:paraId="3461F4B3" w14:textId="77777777" w:rsidTr="001B2C4E">
        <w:tc>
          <w:tcPr>
            <w:tcW w:w="360" w:type="dxa"/>
          </w:tcPr>
          <w:p w14:paraId="1FE2EEB5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14:paraId="5FEC67B9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14:paraId="0B541979" w14:textId="77777777" w:rsidR="00312D30" w:rsidRP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D30" w:rsidRPr="00312D30" w14:paraId="09574FF4" w14:textId="77777777" w:rsidTr="001B2C4E">
        <w:tc>
          <w:tcPr>
            <w:tcW w:w="360" w:type="dxa"/>
          </w:tcPr>
          <w:p w14:paraId="2CF54448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240" w:type="dxa"/>
          </w:tcPr>
          <w:p w14:paraId="58493C0C" w14:textId="77777777" w:rsidR="00312D30" w:rsidRPr="00AD3812" w:rsidRDefault="00AD3812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B050"/>
                <w:sz w:val="24"/>
                <w:szCs w:val="24"/>
                <w:lang w:eastAsia="ru-RU"/>
              </w:rPr>
            </w:pPr>
            <w:r w:rsidRPr="00D902C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ПРОВЕДЕНА ЭКСПЕРТИЗА</w:t>
            </w:r>
          </w:p>
        </w:tc>
        <w:tc>
          <w:tcPr>
            <w:tcW w:w="6372" w:type="dxa"/>
          </w:tcPr>
          <w:p w14:paraId="0C91738D" w14:textId="77777777" w:rsid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Экспертный Совет Национального объединения строителей по вопросам совершенствования законодательства в строительной сфере,</w:t>
            </w:r>
          </w:p>
          <w:p w14:paraId="430A9DDF" w14:textId="77777777" w:rsidR="00312D30" w:rsidRP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Pr="00312D3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00.00.2017 № 0</w:t>
            </w:r>
          </w:p>
        </w:tc>
      </w:tr>
      <w:tr w:rsidR="00312D30" w:rsidRPr="00312D30" w14:paraId="32C801E1" w14:textId="77777777" w:rsidTr="001B2C4E">
        <w:tc>
          <w:tcPr>
            <w:tcW w:w="360" w:type="dxa"/>
          </w:tcPr>
          <w:p w14:paraId="75A2F23E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14:paraId="073433FB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14:paraId="78BAD69B" w14:textId="77777777" w:rsidR="00312D30" w:rsidRP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D30" w:rsidRPr="00312D30" w14:paraId="60FC0FC5" w14:textId="77777777" w:rsidTr="001B2C4E">
        <w:tc>
          <w:tcPr>
            <w:tcW w:w="360" w:type="dxa"/>
          </w:tcPr>
          <w:p w14:paraId="3DFCDB19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14:paraId="286E1710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ВНЕСЕН</w:t>
            </w:r>
          </w:p>
        </w:tc>
        <w:tc>
          <w:tcPr>
            <w:tcW w:w="6372" w:type="dxa"/>
          </w:tcPr>
          <w:p w14:paraId="22779782" w14:textId="77777777" w:rsidR="00312D30" w:rsidRP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Департаментом нормативного и методического обеспечения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Ассоциации «Национальное объединение строителей»</w:t>
            </w:r>
          </w:p>
        </w:tc>
      </w:tr>
      <w:tr w:rsidR="00312D30" w:rsidRPr="00312D30" w14:paraId="3F63CB8A" w14:textId="77777777" w:rsidTr="001B2C4E">
        <w:tc>
          <w:tcPr>
            <w:tcW w:w="360" w:type="dxa"/>
          </w:tcPr>
          <w:p w14:paraId="40F5E596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14:paraId="34759059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14:paraId="1D2F6C8B" w14:textId="77777777" w:rsidR="00312D30" w:rsidRP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D30" w:rsidRPr="00312D30" w14:paraId="5E8CDFAC" w14:textId="77777777" w:rsidTr="001B2C4E">
        <w:tc>
          <w:tcPr>
            <w:tcW w:w="360" w:type="dxa"/>
          </w:tcPr>
          <w:p w14:paraId="72844C10" w14:textId="77777777" w:rsidR="00312D30" w:rsidRPr="00312D30" w:rsidRDefault="00312D30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</w:tcPr>
          <w:p w14:paraId="58670755" w14:textId="77777777" w:rsidR="00772F0C" w:rsidRPr="00772F0C" w:rsidRDefault="00312D30" w:rsidP="00772F0C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2D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УТВЕРЖДЕН  И</w:t>
            </w:r>
            <w:proofErr w:type="gramEnd"/>
            <w:r w:rsidRPr="00312D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ВВЕДЕН В ДЕЙСТВИЕ</w:t>
            </w:r>
            <w:r w:rsidR="00772F0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2F0C" w:rsidRPr="00772F0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 качестве                      </w:t>
            </w:r>
          </w:p>
          <w:p w14:paraId="03913C19" w14:textId="77777777" w:rsidR="00772F0C" w:rsidRPr="00772F0C" w:rsidRDefault="00772F0C" w:rsidP="00772F0C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2F0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единого стандарта деятельности  </w:t>
            </w:r>
          </w:p>
          <w:p w14:paraId="75BB33FD" w14:textId="77777777" w:rsidR="00312D30" w:rsidRPr="00312D30" w:rsidRDefault="0021529E" w:rsidP="00772F0C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</w:t>
            </w:r>
          </w:p>
          <w:p w14:paraId="29C677DC" w14:textId="77777777" w:rsidR="00312D30" w:rsidRPr="00312D30" w:rsidRDefault="00312D30" w:rsidP="00312D3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14:paraId="3DF0EBA5" w14:textId="77777777" w:rsidR="00312D30" w:rsidRPr="00312D30" w:rsidRDefault="00312D30" w:rsidP="00AD3812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Решением Совета Ассоциации «Национальное объединение строителей»</w:t>
            </w:r>
            <w:r w:rsidR="00AD38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3812" w:rsidRPr="00D902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</w:t>
            </w:r>
            <w:r w:rsidR="00AD3812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312D3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r w:rsidRPr="00312D3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2D30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00.00.2017 № 00</w:t>
            </w:r>
          </w:p>
        </w:tc>
      </w:tr>
      <w:tr w:rsidR="00772F0C" w:rsidRPr="00312D30" w14:paraId="69DE74E2" w14:textId="77777777" w:rsidTr="001B2C4E">
        <w:tc>
          <w:tcPr>
            <w:tcW w:w="360" w:type="dxa"/>
          </w:tcPr>
          <w:p w14:paraId="5D6DB54E" w14:textId="77777777" w:rsidR="00772F0C" w:rsidRPr="00312D30" w:rsidRDefault="00772F0C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</w:tcPr>
          <w:p w14:paraId="54D159C9" w14:textId="77777777" w:rsidR="00772F0C" w:rsidRPr="00312D30" w:rsidRDefault="00772F0C" w:rsidP="00772F0C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2F0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ВВЕДЕН ВПЕРВЫЕ</w:t>
            </w:r>
          </w:p>
        </w:tc>
        <w:tc>
          <w:tcPr>
            <w:tcW w:w="6372" w:type="dxa"/>
          </w:tcPr>
          <w:p w14:paraId="7E6E55CC" w14:textId="77777777" w:rsidR="00772F0C" w:rsidRPr="00312D30" w:rsidRDefault="00772F0C" w:rsidP="00312D30">
            <w:pPr>
              <w:keepNext/>
              <w:keepLines/>
              <w:spacing w:after="0" w:line="36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36F305" w14:textId="77777777" w:rsidR="00772F0C" w:rsidRDefault="00772F0C" w:rsidP="00312D30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5515D664" w14:textId="77777777" w:rsidR="00312D30" w:rsidRPr="00312D30" w:rsidRDefault="00312D30" w:rsidP="00312D3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2D30">
        <w:rPr>
          <w:rFonts w:ascii="Arial" w:eastAsia="Times New Roman" w:hAnsi="Arial" w:cs="Arial"/>
          <w:i/>
          <w:sz w:val="24"/>
          <w:szCs w:val="24"/>
          <w:lang w:eastAsia="ru-RU"/>
        </w:rPr>
        <w:t>Правила применения настоящего стандарта установлены в СТО НОСТРОЙ 1.0</w:t>
      </w:r>
      <w:r w:rsidRPr="00312D30">
        <w:rPr>
          <w:rFonts w:ascii="Arial" w:eastAsia="Times New Roman" w:hAnsi="Arial" w:cs="Arial"/>
          <w:i/>
          <w:sz w:val="24"/>
          <w:szCs w:val="24"/>
          <w:lang w:eastAsia="ru-RU"/>
        </w:rPr>
        <w:noBreakHyphen/>
        <w:t>2017. Информация об изменениях к настоящему стандарту, его пересмотре (замены) или отмены и официальные тексты изменений и поправок размещаются в информационной системе общего пользования - на официальном сайте Ассоциации «Национальное объединение строителей» в сети Интернет (www.nostroy.ru).</w:t>
      </w:r>
    </w:p>
    <w:p w14:paraId="41CE906C" w14:textId="77777777" w:rsidR="00312D30" w:rsidRPr="00312D30" w:rsidRDefault="00312D30" w:rsidP="00312D30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C874DC3" w14:textId="77777777" w:rsidR="00312D30" w:rsidRPr="00312D30" w:rsidRDefault="00312D30" w:rsidP="00312D30">
      <w:pPr>
        <w:spacing w:after="120" w:line="276" w:lineRule="auto"/>
        <w:ind w:left="2268" w:hanging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2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© Ассоциация «Национальное объединение строителей», 2017</w:t>
      </w:r>
    </w:p>
    <w:p w14:paraId="5DBEF31A" w14:textId="77777777" w:rsidR="00312D30" w:rsidRPr="00312D30" w:rsidRDefault="00312D30" w:rsidP="00312D30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12D30">
        <w:rPr>
          <w:rFonts w:ascii="Arial" w:eastAsia="Times New Roman" w:hAnsi="Arial" w:cs="Arial"/>
          <w:i/>
          <w:sz w:val="24"/>
          <w:szCs w:val="24"/>
          <w:lang w:eastAsia="ru-RU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Ассоциации «Национальное объединение строителей».</w:t>
      </w:r>
    </w:p>
    <w:p w14:paraId="01810E4E" w14:textId="77777777" w:rsidR="001B2C4E" w:rsidRDefault="001B2C4E"/>
    <w:p w14:paraId="4F0E825A" w14:textId="77777777" w:rsidR="009152A1" w:rsidRPr="009152A1" w:rsidRDefault="009152A1" w:rsidP="00AE4D44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52A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10666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9717"/>
        <w:gridCol w:w="430"/>
      </w:tblGrid>
      <w:tr w:rsidR="009152A1" w:rsidRPr="009152A1" w14:paraId="7BDDA2D8" w14:textId="77777777" w:rsidTr="005F126D">
        <w:trPr>
          <w:jc w:val="right"/>
        </w:trPr>
        <w:tc>
          <w:tcPr>
            <w:tcW w:w="519" w:type="dxa"/>
          </w:tcPr>
          <w:p w14:paraId="7AABA37D" w14:textId="77777777" w:rsidR="009152A1" w:rsidRPr="009152A1" w:rsidRDefault="009152A1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7" w:type="dxa"/>
          </w:tcPr>
          <w:p w14:paraId="25ABF430" w14:textId="77777777" w:rsidR="009152A1" w:rsidRPr="009152A1" w:rsidRDefault="009152A1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Область применения ……………………………………………………................................</w:t>
            </w:r>
          </w:p>
        </w:tc>
        <w:tc>
          <w:tcPr>
            <w:tcW w:w="430" w:type="dxa"/>
          </w:tcPr>
          <w:p w14:paraId="50C39FFE" w14:textId="11A182A5" w:rsidR="009152A1" w:rsidRPr="009152A1" w:rsidRDefault="00CB47EB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9152A1" w:rsidRPr="009152A1" w14:paraId="3D488240" w14:textId="77777777" w:rsidTr="005F126D">
        <w:trPr>
          <w:jc w:val="right"/>
        </w:trPr>
        <w:tc>
          <w:tcPr>
            <w:tcW w:w="519" w:type="dxa"/>
          </w:tcPr>
          <w:p w14:paraId="00BD34EE" w14:textId="77777777" w:rsidR="009152A1" w:rsidRPr="009152A1" w:rsidRDefault="009152A1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7" w:type="dxa"/>
          </w:tcPr>
          <w:p w14:paraId="75A436B2" w14:textId="77777777" w:rsidR="009152A1" w:rsidRPr="009152A1" w:rsidRDefault="000D3038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Термины и определения</w:t>
            </w:r>
            <w:r w:rsidR="009152A1" w:rsidRP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………………………………………………………………………….</w:t>
            </w:r>
          </w:p>
        </w:tc>
        <w:tc>
          <w:tcPr>
            <w:tcW w:w="430" w:type="dxa"/>
          </w:tcPr>
          <w:p w14:paraId="37D33943" w14:textId="1A9DCF2C" w:rsidR="009152A1" w:rsidRPr="009152A1" w:rsidRDefault="00CB47EB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9152A1" w:rsidRPr="009152A1" w14:paraId="7EB9707C" w14:textId="77777777" w:rsidTr="005F126D">
        <w:trPr>
          <w:jc w:val="right"/>
        </w:trPr>
        <w:tc>
          <w:tcPr>
            <w:tcW w:w="519" w:type="dxa"/>
          </w:tcPr>
          <w:p w14:paraId="21B9B2F5" w14:textId="77777777" w:rsidR="009152A1" w:rsidRPr="009152A1" w:rsidRDefault="009152A1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7" w:type="dxa"/>
          </w:tcPr>
          <w:p w14:paraId="6C133572" w14:textId="522F4283" w:rsidR="009152A1" w:rsidRPr="009152A1" w:rsidRDefault="001F484D" w:rsidP="00AE4D44">
            <w:pPr>
              <w:keepNext/>
              <w:keepLines/>
              <w:spacing w:after="0" w:line="360" w:lineRule="auto"/>
              <w:outlineLvl w:val="3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Требования к закреплению мер дисциплинарного воздействия во внутренних документах СРО (виды и их классификация, перечень оснований для применения мер дисциплинарного воздействия)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152A1" w:rsidRPr="009152A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…………………………………..............................</w:t>
            </w:r>
          </w:p>
        </w:tc>
        <w:tc>
          <w:tcPr>
            <w:tcW w:w="430" w:type="dxa"/>
          </w:tcPr>
          <w:p w14:paraId="37F64B74" w14:textId="215D4D73" w:rsidR="009152A1" w:rsidRPr="009152A1" w:rsidRDefault="000925AB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152A1" w:rsidRPr="009152A1" w14:paraId="57B3BEBD" w14:textId="77777777" w:rsidTr="005F126D">
        <w:trPr>
          <w:jc w:val="right"/>
        </w:trPr>
        <w:tc>
          <w:tcPr>
            <w:tcW w:w="519" w:type="dxa"/>
          </w:tcPr>
          <w:p w14:paraId="2B1D52F6" w14:textId="77777777" w:rsidR="009152A1" w:rsidRPr="009152A1" w:rsidRDefault="009152A1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17" w:type="dxa"/>
          </w:tcPr>
          <w:p w14:paraId="1F048268" w14:textId="6CE63062" w:rsidR="009152A1" w:rsidRPr="009152A1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и принципы применения мер дисциплинарного воздействия</w:t>
            </w:r>
            <w:r w:rsidR="0091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430" w:type="dxa"/>
          </w:tcPr>
          <w:p w14:paraId="0B0B9DDC" w14:textId="70A43397" w:rsidR="009152A1" w:rsidRPr="009152A1" w:rsidRDefault="005E1B10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925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152A1" w:rsidRPr="009152A1" w14:paraId="6A13B8E4" w14:textId="77777777" w:rsidTr="005F126D">
        <w:trPr>
          <w:jc w:val="right"/>
        </w:trPr>
        <w:tc>
          <w:tcPr>
            <w:tcW w:w="519" w:type="dxa"/>
          </w:tcPr>
          <w:p w14:paraId="25A92CE2" w14:textId="19BCCB19" w:rsidR="009152A1" w:rsidRPr="009152A1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17" w:type="dxa"/>
          </w:tcPr>
          <w:p w14:paraId="662B93DF" w14:textId="06E67825" w:rsidR="000D3038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Презумпция невиновности</w:t>
            </w:r>
          </w:p>
        </w:tc>
        <w:tc>
          <w:tcPr>
            <w:tcW w:w="430" w:type="dxa"/>
          </w:tcPr>
          <w:p w14:paraId="30D4AD93" w14:textId="5EB174CA" w:rsidR="009152A1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F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522F19" w:rsidRPr="009152A1" w14:paraId="69CF28AC" w14:textId="77777777" w:rsidTr="005F126D">
        <w:trPr>
          <w:jc w:val="right"/>
        </w:trPr>
        <w:tc>
          <w:tcPr>
            <w:tcW w:w="519" w:type="dxa"/>
          </w:tcPr>
          <w:p w14:paraId="11A8F087" w14:textId="707D85F3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17" w:type="dxa"/>
          </w:tcPr>
          <w:p w14:paraId="19201B86" w14:textId="7E32975C" w:rsidR="00522F19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обеспечению законности при применении мер дисциплинарного воздействия (процессуальные сроки, уведомление, порядок рассмотрения дел)</w:t>
            </w:r>
          </w:p>
        </w:tc>
        <w:tc>
          <w:tcPr>
            <w:tcW w:w="430" w:type="dxa"/>
          </w:tcPr>
          <w:p w14:paraId="7FCCAB28" w14:textId="362506A2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2F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522F19" w:rsidRPr="009152A1" w14:paraId="2E186630" w14:textId="77777777" w:rsidTr="005F126D">
        <w:trPr>
          <w:jc w:val="right"/>
        </w:trPr>
        <w:tc>
          <w:tcPr>
            <w:tcW w:w="519" w:type="dxa"/>
          </w:tcPr>
          <w:p w14:paraId="627AAD75" w14:textId="11CCAAE4" w:rsidR="00522F19" w:rsidRPr="009152A1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17" w:type="dxa"/>
          </w:tcPr>
          <w:p w14:paraId="175D574B" w14:textId="0B06DF46" w:rsidR="00522F19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назначению меры дисциплинарного воздействия (пределы назначения мер дисциплинарного воздействия)</w:t>
            </w:r>
          </w:p>
        </w:tc>
        <w:tc>
          <w:tcPr>
            <w:tcW w:w="430" w:type="dxa"/>
          </w:tcPr>
          <w:p w14:paraId="72EAA066" w14:textId="67EB2A7D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522F19" w:rsidRPr="009152A1" w14:paraId="04B7AD9A" w14:textId="77777777" w:rsidTr="005F126D">
        <w:trPr>
          <w:jc w:val="right"/>
        </w:trPr>
        <w:tc>
          <w:tcPr>
            <w:tcW w:w="519" w:type="dxa"/>
          </w:tcPr>
          <w:p w14:paraId="79150019" w14:textId="50C52852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7" w:type="dxa"/>
          </w:tcPr>
          <w:p w14:paraId="35B1B5EB" w14:textId="27B85674" w:rsidR="00522F19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выяснению обстоятельств и доказательств при рассмотрении дел о применении мер дисциплинарного воздействия (Определение, круг обстоятельств, допустимость доказательств. Обстоятельства, смягчающие и отягчающие наказание)</w:t>
            </w:r>
          </w:p>
        </w:tc>
        <w:tc>
          <w:tcPr>
            <w:tcW w:w="430" w:type="dxa"/>
          </w:tcPr>
          <w:p w14:paraId="7D9CD581" w14:textId="344781E9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</w:tr>
      <w:tr w:rsidR="00522F19" w:rsidRPr="009152A1" w14:paraId="60CA5949" w14:textId="77777777" w:rsidTr="005F126D">
        <w:trPr>
          <w:jc w:val="right"/>
        </w:trPr>
        <w:tc>
          <w:tcPr>
            <w:tcW w:w="519" w:type="dxa"/>
          </w:tcPr>
          <w:p w14:paraId="158BAA9D" w14:textId="56BA62C1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17" w:type="dxa"/>
          </w:tcPr>
          <w:p w14:paraId="2A1D0F52" w14:textId="7D0BB2BB" w:rsidR="00522F19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Требования </w:t>
            </w:r>
            <w:proofErr w:type="gramStart"/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 участникам</w:t>
            </w:r>
            <w:proofErr w:type="gramEnd"/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 рассмотрении дел о применении мер дисциплинарного воздействия (экспертов, свидетелей, иных специалистов)</w:t>
            </w:r>
          </w:p>
        </w:tc>
        <w:tc>
          <w:tcPr>
            <w:tcW w:w="430" w:type="dxa"/>
          </w:tcPr>
          <w:p w14:paraId="37E17ECD" w14:textId="266ED52E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</w:tr>
      <w:tr w:rsidR="00522F19" w:rsidRPr="009152A1" w14:paraId="173987CF" w14:textId="77777777" w:rsidTr="005F126D">
        <w:trPr>
          <w:jc w:val="right"/>
        </w:trPr>
        <w:tc>
          <w:tcPr>
            <w:tcW w:w="519" w:type="dxa"/>
          </w:tcPr>
          <w:p w14:paraId="4DD0250D" w14:textId="52098BBD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17" w:type="dxa"/>
          </w:tcPr>
          <w:p w14:paraId="452A5444" w14:textId="0E5217EC" w:rsidR="00522F19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возмещению затрат участникам при рассмотрении мер дисциплинарного воздействия (возмещение затрат на привлечение экспертов и проведение экспертиз)</w:t>
            </w:r>
          </w:p>
        </w:tc>
        <w:tc>
          <w:tcPr>
            <w:tcW w:w="430" w:type="dxa"/>
          </w:tcPr>
          <w:p w14:paraId="03EF87CD" w14:textId="47D9F7A6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</w:tr>
      <w:tr w:rsidR="00522F19" w:rsidRPr="009152A1" w14:paraId="28577A1C" w14:textId="77777777" w:rsidTr="005F126D">
        <w:trPr>
          <w:jc w:val="right"/>
        </w:trPr>
        <w:tc>
          <w:tcPr>
            <w:tcW w:w="519" w:type="dxa"/>
          </w:tcPr>
          <w:p w14:paraId="151BDCDB" w14:textId="3D0FC133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17" w:type="dxa"/>
          </w:tcPr>
          <w:p w14:paraId="68F46A10" w14:textId="0B776685" w:rsidR="00522F19" w:rsidRDefault="001F484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8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обжалованию решений о применения мер дисциплинарного воздействия (Порядок обжалования, сроки)</w:t>
            </w:r>
          </w:p>
        </w:tc>
        <w:tc>
          <w:tcPr>
            <w:tcW w:w="430" w:type="dxa"/>
          </w:tcPr>
          <w:p w14:paraId="0395E3F9" w14:textId="30063C6F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</w:tr>
      <w:tr w:rsidR="00522F19" w:rsidRPr="009152A1" w14:paraId="36AC93C3" w14:textId="77777777" w:rsidTr="005F126D">
        <w:trPr>
          <w:jc w:val="right"/>
        </w:trPr>
        <w:tc>
          <w:tcPr>
            <w:tcW w:w="519" w:type="dxa"/>
          </w:tcPr>
          <w:p w14:paraId="3EF455EB" w14:textId="0AA6DD78" w:rsidR="00522F19" w:rsidRDefault="005F126D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17" w:type="dxa"/>
          </w:tcPr>
          <w:p w14:paraId="3E90F8BB" w14:textId="1388BB2E" w:rsidR="00522F19" w:rsidRDefault="005F126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12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решений о мерах дисциплинарного воздействия</w:t>
            </w:r>
          </w:p>
        </w:tc>
        <w:tc>
          <w:tcPr>
            <w:tcW w:w="430" w:type="dxa"/>
          </w:tcPr>
          <w:p w14:paraId="5AA2E809" w14:textId="7F8188C2" w:rsidR="00522F19" w:rsidRPr="009152A1" w:rsidRDefault="005F126D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</w:tr>
      <w:tr w:rsidR="00522F19" w:rsidRPr="009152A1" w14:paraId="57E95D42" w14:textId="77777777" w:rsidTr="005F126D">
        <w:trPr>
          <w:jc w:val="right"/>
        </w:trPr>
        <w:tc>
          <w:tcPr>
            <w:tcW w:w="519" w:type="dxa"/>
          </w:tcPr>
          <w:p w14:paraId="4B583429" w14:textId="28932834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11D5F565" w14:textId="65953806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5833D7C4" w14:textId="365E955F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F19" w:rsidRPr="009152A1" w14:paraId="04C9D312" w14:textId="77777777" w:rsidTr="005F126D">
        <w:trPr>
          <w:jc w:val="right"/>
        </w:trPr>
        <w:tc>
          <w:tcPr>
            <w:tcW w:w="519" w:type="dxa"/>
          </w:tcPr>
          <w:p w14:paraId="2EAB8BC3" w14:textId="5C53477E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061D8911" w14:textId="5A32722E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362000C2" w14:textId="307A2D8E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F19" w:rsidRPr="009152A1" w14:paraId="58275079" w14:textId="77777777" w:rsidTr="005F126D">
        <w:trPr>
          <w:jc w:val="right"/>
        </w:trPr>
        <w:tc>
          <w:tcPr>
            <w:tcW w:w="519" w:type="dxa"/>
          </w:tcPr>
          <w:p w14:paraId="4DB2FCAE" w14:textId="75CF9219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66948051" w14:textId="21DB516D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6A0B8CD9" w14:textId="01EAA57D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F19" w:rsidRPr="009152A1" w14:paraId="354B3993" w14:textId="77777777" w:rsidTr="005F126D">
        <w:trPr>
          <w:jc w:val="right"/>
        </w:trPr>
        <w:tc>
          <w:tcPr>
            <w:tcW w:w="519" w:type="dxa"/>
          </w:tcPr>
          <w:p w14:paraId="77472485" w14:textId="7D136A1B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27686B65" w14:textId="77777777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ECD156" w14:textId="77777777" w:rsidR="005F126D" w:rsidRDefault="005F126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27D3AA" w14:textId="77777777" w:rsidR="005F126D" w:rsidRDefault="005F126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50F81A" w14:textId="15627446" w:rsidR="005F126D" w:rsidRDefault="005F126D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604AEBF7" w14:textId="3724AF36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F19" w:rsidRPr="009152A1" w14:paraId="6A3DD922" w14:textId="77777777" w:rsidTr="005F126D">
        <w:trPr>
          <w:jc w:val="right"/>
        </w:trPr>
        <w:tc>
          <w:tcPr>
            <w:tcW w:w="519" w:type="dxa"/>
          </w:tcPr>
          <w:p w14:paraId="21EC83E3" w14:textId="47E61921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098C59E2" w14:textId="148CA130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6860F257" w14:textId="77777777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F19" w:rsidRPr="009152A1" w14:paraId="5BB52455" w14:textId="77777777" w:rsidTr="005F126D">
        <w:trPr>
          <w:jc w:val="right"/>
        </w:trPr>
        <w:tc>
          <w:tcPr>
            <w:tcW w:w="519" w:type="dxa"/>
          </w:tcPr>
          <w:p w14:paraId="61BFCBE9" w14:textId="77777777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15FE8C54" w14:textId="77777777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615A2E75" w14:textId="77777777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F19" w:rsidRPr="009152A1" w14:paraId="777F3194" w14:textId="77777777" w:rsidTr="005F126D">
        <w:trPr>
          <w:jc w:val="right"/>
        </w:trPr>
        <w:tc>
          <w:tcPr>
            <w:tcW w:w="519" w:type="dxa"/>
          </w:tcPr>
          <w:p w14:paraId="4F3FA4F3" w14:textId="77777777" w:rsidR="00522F19" w:rsidRDefault="00522F19" w:rsidP="00AE4D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17" w:type="dxa"/>
          </w:tcPr>
          <w:p w14:paraId="57A7D079" w14:textId="77777777" w:rsidR="00522F19" w:rsidRDefault="00522F19" w:rsidP="00AE4D4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</w:tcPr>
          <w:p w14:paraId="5BF595C3" w14:textId="77777777" w:rsidR="00522F19" w:rsidRPr="009152A1" w:rsidRDefault="00522F19" w:rsidP="00AE4D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CADC75B" w14:textId="77777777" w:rsidR="006B37D9" w:rsidRDefault="006B37D9"/>
    <w:p w14:paraId="6050AA70" w14:textId="77777777" w:rsidR="006B37D9" w:rsidRPr="006B37D9" w:rsidRDefault="006B37D9" w:rsidP="006B37D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37D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14:paraId="6EA04CD2" w14:textId="166B30F6" w:rsidR="00C73C0C" w:rsidRDefault="006B37D9" w:rsidP="0046160B">
      <w:pPr>
        <w:spacing w:before="240" w:after="0" w:line="360" w:lineRule="auto"/>
        <w:ind w:firstLine="51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B37D9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разработан в соответствии с СТО НОСТРОЙ 1.0</w:t>
      </w:r>
      <w:r w:rsidRPr="006B37D9">
        <w:rPr>
          <w:rFonts w:ascii="Arial" w:eastAsia="Times New Roman" w:hAnsi="Arial" w:cs="Arial"/>
          <w:sz w:val="24"/>
          <w:szCs w:val="24"/>
          <w:lang w:eastAsia="ru-RU"/>
        </w:rPr>
        <w:noBreakHyphen/>
        <w:t>2017 «</w:t>
      </w:r>
      <w:r w:rsidRPr="006B37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стандартизации Национального объединения строителей. Основные положения»</w:t>
      </w:r>
      <w:r w:rsidR="008A40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A403D" w:rsidRPr="008A40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B37D9">
        <w:rPr>
          <w:rFonts w:ascii="Arial" w:eastAsia="Times New Roman" w:hAnsi="Arial" w:cs="Arial"/>
          <w:sz w:val="24"/>
          <w:szCs w:val="24"/>
          <w:lang w:eastAsia="ru-RU"/>
        </w:rPr>
        <w:t>с целью создания</w:t>
      </w:r>
      <w:r w:rsidR="003E32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3240" w:rsidRPr="00D902C4">
        <w:rPr>
          <w:rFonts w:ascii="Arial" w:eastAsia="Times New Roman" w:hAnsi="Arial" w:cs="Arial"/>
          <w:sz w:val="24"/>
          <w:szCs w:val="24"/>
          <w:lang w:eastAsia="ru-RU"/>
        </w:rPr>
        <w:t>подс</w:t>
      </w:r>
      <w:r w:rsidRPr="00D902C4">
        <w:rPr>
          <w:rFonts w:ascii="Arial" w:eastAsia="Times New Roman" w:hAnsi="Arial" w:cs="Arial"/>
          <w:sz w:val="24"/>
          <w:szCs w:val="24"/>
          <w:lang w:eastAsia="ru-RU"/>
        </w:rPr>
        <w:t>истемы</w:t>
      </w:r>
      <w:r w:rsidRPr="006B37D9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стандартизации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</w:t>
      </w:r>
      <w:r w:rsidR="0021529E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Pr="006B37D9">
        <w:rPr>
          <w:rFonts w:ascii="Arial" w:eastAsia="Times New Roman" w:hAnsi="Arial" w:cs="Arial"/>
          <w:sz w:val="24"/>
          <w:szCs w:val="24"/>
          <w:lang w:eastAsia="ru-RU"/>
        </w:rPr>
        <w:t xml:space="preserve">, основанных на членстве лиц, осуществляющих строительство» для реализации требований </w:t>
      </w:r>
      <w:r w:rsidR="0046160B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5F126D">
        <w:rPr>
          <w:rFonts w:ascii="Arial" w:eastAsia="Times New Roman" w:hAnsi="Arial" w:cs="Arial"/>
          <w:sz w:val="24"/>
          <w:szCs w:val="24"/>
          <w:lang w:eastAsia="ru-RU"/>
        </w:rPr>
        <w:t>применению мер дисциплинарного воздействия в отношении членов</w:t>
      </w:r>
      <w:r w:rsidR="00461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529E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Pr="006B37D9">
        <w:rPr>
          <w:rFonts w:ascii="Arial" w:eastAsia="Times New Roman" w:hAnsi="Arial" w:cs="Arial"/>
          <w:sz w:val="24"/>
          <w:szCs w:val="24"/>
          <w:lang w:eastAsia="ru-RU"/>
        </w:rPr>
        <w:t>, установленных Градостроительным кодексом Российской Федерации и Федеральным законом «О саморегулируемых организациях»</w:t>
      </w:r>
      <w:r w:rsidR="0046160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6160B" w:rsidRPr="00D902C4">
        <w:rPr>
          <w:rFonts w:ascii="Arial" w:eastAsia="Times New Roman" w:hAnsi="Arial" w:cs="Arial"/>
          <w:sz w:val="24"/>
          <w:szCs w:val="24"/>
          <w:lang w:eastAsia="ru-RU"/>
        </w:rPr>
        <w:t xml:space="preserve">путем </w:t>
      </w:r>
      <w:r w:rsidR="0046160B" w:rsidRPr="00D902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обеспечения единообразия </w:t>
      </w:r>
      <w:r w:rsidR="00880B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 внутренних документах СРО </w:t>
      </w:r>
      <w:r w:rsidR="00C73C0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классификации мер дисциплинарного воздействия применяемых СРО к своим членам; </w:t>
      </w:r>
      <w:r w:rsidR="00C73C0C" w:rsidRPr="00C73C0C">
        <w:rPr>
          <w:rFonts w:ascii="Arial" w:eastAsia="Times New Roman" w:hAnsi="Arial" w:cs="Arial"/>
          <w:bCs/>
          <w:sz w:val="24"/>
          <w:szCs w:val="24"/>
          <w:lang w:eastAsia="ru-RU"/>
        </w:rPr>
        <w:t>перечн</w:t>
      </w:r>
      <w:r w:rsidR="00C73C0C"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r w:rsidR="00C73C0C" w:rsidRPr="00C73C0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оснований для применения мер дисциплинарного воздействия</w:t>
      </w:r>
      <w:r w:rsidR="00C73C0C">
        <w:rPr>
          <w:rFonts w:ascii="Arial" w:eastAsia="Times New Roman" w:hAnsi="Arial" w:cs="Arial"/>
          <w:bCs/>
          <w:sz w:val="24"/>
          <w:szCs w:val="24"/>
          <w:lang w:eastAsia="ru-RU"/>
        </w:rPr>
        <w:t>; з</w:t>
      </w:r>
      <w:r w:rsidR="00C73C0C" w:rsidRPr="00C73C0C">
        <w:rPr>
          <w:rFonts w:ascii="Arial" w:eastAsia="Times New Roman" w:hAnsi="Arial" w:cs="Arial"/>
          <w:bCs/>
          <w:sz w:val="24"/>
          <w:szCs w:val="24"/>
          <w:lang w:eastAsia="ru-RU"/>
        </w:rPr>
        <w:t>адач и принцип</w:t>
      </w:r>
      <w:r w:rsidR="00C73C0C">
        <w:rPr>
          <w:rFonts w:ascii="Arial" w:eastAsia="Times New Roman" w:hAnsi="Arial" w:cs="Arial"/>
          <w:bCs/>
          <w:sz w:val="24"/>
          <w:szCs w:val="24"/>
          <w:lang w:eastAsia="ru-RU"/>
        </w:rPr>
        <w:t>ов</w:t>
      </w:r>
      <w:r w:rsidR="00C73C0C" w:rsidRPr="00C73C0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применения мер дисциплинарного воздействия</w:t>
      </w:r>
      <w:r w:rsidR="00C73C0C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11A78187" w14:textId="17E6FD13" w:rsidR="006B37D9" w:rsidRPr="00D902C4" w:rsidRDefault="006B37D9" w:rsidP="0046160B">
      <w:pPr>
        <w:spacing w:before="240" w:after="0" w:line="360" w:lineRule="auto"/>
        <w:ind w:firstLine="51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6B37D9" w:rsidRPr="00D902C4" w:rsidSect="00AE4D44">
          <w:pgSz w:w="11906" w:h="16838"/>
          <w:pgMar w:top="1134" w:right="566" w:bottom="1134" w:left="1418" w:header="284" w:footer="284" w:gutter="0"/>
          <w:pgNumType w:fmt="upperRoman" w:start="2"/>
          <w:cols w:space="708"/>
          <w:docGrid w:linePitch="360"/>
        </w:sectPr>
      </w:pPr>
    </w:p>
    <w:p w14:paraId="6220CEAA" w14:textId="77777777" w:rsidR="00EC62A4" w:rsidRPr="00EC62A4" w:rsidRDefault="00EC62A4" w:rsidP="00EC62A4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62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СТАНДАРТ НАЦИОНАЛЬНОГО ОБЪЕДИНЕНИЯ СТРОИТЕЛЕЙ</w:t>
      </w:r>
    </w:p>
    <w:p w14:paraId="1FA5398F" w14:textId="16EE2695" w:rsidR="00EC62A4" w:rsidRPr="00EC62A4" w:rsidRDefault="006E65A7" w:rsidP="00EC62A4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D8C187E" wp14:editId="2E914AC5">
                <wp:simplePos x="0" y="0"/>
                <wp:positionH relativeFrom="margin">
                  <wp:posOffset>-33655</wp:posOffset>
                </wp:positionH>
                <wp:positionV relativeFrom="paragraph">
                  <wp:posOffset>168274</wp:posOffset>
                </wp:positionV>
                <wp:extent cx="5943600" cy="0"/>
                <wp:effectExtent l="0" t="0" r="19050" b="1905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FA741" id="Line 1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2.65pt,13.25pt" to="46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v0GwIAADcEAAAOAAAAZHJzL2Uyb0RvYy54bWysU8GO2yAQvVfqPyDuie2sN3WsOKsqTnpJ&#10;20i7/QACOEbFgICNE1X99w4ktrLtparqAx6Ymcebmcfy6dxJdOLWCa0qnE1TjLiimgl1rPC3l+2k&#10;wMh5ohiRWvEKX7jDT6v375a9KflMt1oybhGAKFf2psKt96ZMEkdb3hE31YYrcDbadsTD1h4TZkkP&#10;6J1MZmk6T3ptmbGacufgtL468SriNw2n/mvTOO6RrDBw83G1cT2ENVktSXm0xLSC3miQf2DREaHg&#10;0hGqJp6gVyv+gOoEtdrpxk+p7hLdNILyWANUk6W/VfPcEsNjLdAcZ8Y2uf8HS7+c9hYJVuEcI0U6&#10;GNFOKI6yIrSmN66EiLXa21AcPatns9P0u0NKr1uijjxSfLkYyMtCRvImJWycgQsO/WfNIIa8eh37&#10;dG5sFyChA+gcx3EZx8HPHlE4fFzkD/MUpkYHX0LKIdFY5z9x3aFgVFgC6QhMTjvnAxFSDiHhHqW3&#10;Qso4balQD2wXaZHGDKelYMEb4pw9HtbSohMJgolfLAs892Gd8CBbKboKF2MQKVtO2EaxeI0nQl5t&#10;oCJVAIfCgNzNusrjxyJdbIpNkU/y2XwzydO6nnzcrvPJfJt9eKwf6vW6zn4GnlletoIxrgLVQapZ&#10;/ndSuD2aq8hGsY5NSd6ix+4B2eEfScfJhmFeZXHQ7LK3w8RBnTH49pKC/O/3YN+/99UvAAAA//8D&#10;AFBLAwQUAAYACAAAACEAjj7poN4AAAAIAQAADwAAAGRycy9kb3ducmV2LnhtbEyPzU7DMBCE70i8&#10;g7VI3Fq7jVpoiFMhJITUS0RBgqMbb34gXkex2wSenkU9wHF2RjPfZtvJdeKEQ2g9aVjMFQik0tuW&#10;ag2vL4+zWxAhGrKm84QavjDANr+8yExq/UjPeNrHWnAJhdRoaGLsUylD2aAzYe57JPYqPzgTWQ61&#10;tIMZudx1cqnUWjrTEi80pseHBsvP/dFpCO9vRRx3lVXfH2Oye6Jisygqra+vpvs7EBGn+BeGX3xG&#10;h5yZDv5INohOw2yVcFLDcr0Cwf4mUTcgDueDzDP5/4H8BwAA//8DAFBLAQItABQABgAIAAAAIQC2&#10;gziS/gAAAOEBAAATAAAAAAAAAAAAAAAAAAAAAABbQ29udGVudF9UeXBlc10ueG1sUEsBAi0AFAAG&#10;AAgAAAAhADj9If/WAAAAlAEAAAsAAAAAAAAAAAAAAAAALwEAAF9yZWxzLy5yZWxzUEsBAi0AFAAG&#10;AAgAAAAhAFlOu/QbAgAANwQAAA4AAAAAAAAAAAAAAAAALgIAAGRycy9lMm9Eb2MueG1sUEsBAi0A&#10;FAAGAAgAAAAhAI4+6aDeAAAACAEAAA8AAAAAAAAAAAAAAAAAdQQAAGRycy9kb3ducmV2LnhtbFBL&#10;BQYAAAAABAAEAPMAAACABQAAAAA=&#10;" strokeweight=".53mm">
                <v:stroke joinstyle="miter"/>
                <w10:wrap anchorx="margin"/>
              </v:line>
            </w:pict>
          </mc:Fallback>
        </mc:AlternateContent>
      </w:r>
    </w:p>
    <w:p w14:paraId="209DE8B6" w14:textId="77777777" w:rsidR="00EC62A4" w:rsidRPr="00EC62A4" w:rsidRDefault="00EC62A4" w:rsidP="00EC62A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64F545B6" w14:textId="77777777" w:rsidR="00EF47D7" w:rsidRPr="003955B5" w:rsidRDefault="00EF47D7" w:rsidP="00EF47D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F47D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ab/>
        <w:t>ДЕЯТЕЛЬНОСТ</w:t>
      </w:r>
      <w:r w:rsidR="00A94928" w:rsidRPr="00D902C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Ь</w:t>
      </w:r>
      <w:r w:rsidRPr="003955B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21529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</w:t>
      </w:r>
    </w:p>
    <w:p w14:paraId="631EC6E1" w14:textId="77777777" w:rsidR="00C73C0C" w:rsidRDefault="00C73C0C" w:rsidP="00EC62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73C0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Применение саморегулируемой организацией мер дисциплинарного воздействия в отношении членов саморегулируемой организации</w:t>
      </w:r>
    </w:p>
    <w:p w14:paraId="455B0534" w14:textId="2EC08FD7" w:rsidR="00EC62A4" w:rsidRPr="00C73C0C" w:rsidRDefault="00EC62A4" w:rsidP="00EC62A4">
      <w:pPr>
        <w:spacing w:after="0" w:line="360" w:lineRule="auto"/>
        <w:jc w:val="center"/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</w:pP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System</w:t>
      </w:r>
      <w:r w:rsidRPr="00C73C0C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 xml:space="preserve"> </w:t>
      </w: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standardization</w:t>
      </w:r>
      <w:r w:rsidRPr="00C73C0C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 xml:space="preserve"> </w:t>
      </w: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National</w:t>
      </w:r>
      <w:r w:rsidRPr="00C73C0C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 xml:space="preserve"> </w:t>
      </w: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association</w:t>
      </w:r>
      <w:r w:rsidRPr="00C73C0C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 xml:space="preserve"> </w:t>
      </w: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of</w:t>
      </w:r>
      <w:r w:rsidRPr="00C73C0C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 xml:space="preserve"> </w:t>
      </w: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builders</w:t>
      </w:r>
      <w:r w:rsidRPr="00C73C0C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.</w:t>
      </w:r>
    </w:p>
    <w:p w14:paraId="4FE37EB8" w14:textId="77777777" w:rsidR="00EC62A4" w:rsidRPr="00EC62A4" w:rsidRDefault="00EC62A4" w:rsidP="00EC62A4">
      <w:pPr>
        <w:spacing w:after="0" w:line="360" w:lineRule="auto"/>
        <w:jc w:val="center"/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</w:pP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National association of builders Standards.</w:t>
      </w:r>
    </w:p>
    <w:p w14:paraId="65814916" w14:textId="77777777" w:rsidR="00EC62A4" w:rsidRPr="00EC62A4" w:rsidRDefault="00EC62A4" w:rsidP="00EC62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val="en-US" w:eastAsia="ru-RU"/>
        </w:rPr>
      </w:pPr>
      <w:r w:rsidRPr="00EC62A4">
        <w:rPr>
          <w:rFonts w:ascii="Arial" w:eastAsia="Times New Roman" w:hAnsi="Arial" w:cs="Arial"/>
          <w:bCs/>
          <w:color w:val="FF0000"/>
          <w:sz w:val="20"/>
          <w:szCs w:val="20"/>
          <w:lang w:val="en-US" w:eastAsia="ru-RU"/>
        </w:rPr>
        <w:t>Instructions for development, taking over, reform and cancellation</w:t>
      </w:r>
    </w:p>
    <w:p w14:paraId="2BDDAE94" w14:textId="7D3ED41D" w:rsidR="00EC62A4" w:rsidRPr="00EC62A4" w:rsidRDefault="006E65A7" w:rsidP="00EC62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2943F50" wp14:editId="0484FF32">
                <wp:simplePos x="0" y="0"/>
                <wp:positionH relativeFrom="margin">
                  <wp:posOffset>-33655</wp:posOffset>
                </wp:positionH>
                <wp:positionV relativeFrom="paragraph">
                  <wp:posOffset>43814</wp:posOffset>
                </wp:positionV>
                <wp:extent cx="5943600" cy="0"/>
                <wp:effectExtent l="0" t="0" r="19050" b="1905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93B53" id="Line 1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2.65pt,3.45pt" to="465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LdGwIAADcEAAAOAAAAZHJzL2Uyb0RvYy54bWysU8GO2yAQvVfqPyDuie3Emy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rMRzjBTp&#10;YERPQnGUrUJreuMKiKjU3obi6Fk9mydNvzukdNUSdeSR4svFQF4WMpI3KWHjDFxw6D9rBjHk1evY&#10;p3NjuwAJHUDnOI7LOA5+9ojC4cMqny9SmBodfAkphkRjnf/EdYeCUWIJpCMwOT05H4iQYggJ9yi9&#10;E1LGaUuFemC7SpdpzHBaCha8Ic7Z46GSFp1IEEz8YlnguQ/rhAfZStGVeDkGkaLlhG0Vi9d4IuTV&#10;BipSBXAoDMjdrKs8fqzS1Xa5XeaTfLbYTvK0ricfd1U+WeyyDw/1vK6qOvsZeGZ50QrGuApUB6lm&#10;+d9J4fZoriIbxTo2JXmLHrsHZId/JB0nG4Z5lcVBs8veDhMHdcbg20sK8r/fg33/3je/AAAA//8D&#10;AFBLAwQUAAYACAAAACEABLQteNwAAAAGAQAADwAAAGRycy9kb3ducmV2LnhtbEyOTUvDQBRF94L/&#10;YXiCu3amBquJmRQRROgmWAVdTjMvH5p5EzLTJvrrfXajy8u9nHvyzex6ccQxdJ40rJYKBFLlbUeN&#10;hteXx8UtiBANWdN7Qg1fGGBTnJ/lJrN+omc87mIjGEIhMxraGIdMylC16ExY+gGJu9qPzkSOYyPt&#10;aCaGu15eKbWWznTED60Z8KHF6nN3cBrC+1sZp21t1ffHlGyfqExXZa315cV8fwci4hz/xvCrz+pQ&#10;sNPeH8gG0WtYXCe81LBOQXCdJuoGxP6UZZHL//rFDwAAAP//AwBQSwECLQAUAAYACAAAACEAtoM4&#10;kv4AAADhAQAAEwAAAAAAAAAAAAAAAAAAAAAAW0NvbnRlbnRfVHlwZXNdLnhtbFBLAQItABQABgAI&#10;AAAAIQA4/SH/1gAAAJQBAAALAAAAAAAAAAAAAAAAAC8BAABfcmVscy8ucmVsc1BLAQItABQABgAI&#10;AAAAIQDHi5LdGwIAADcEAAAOAAAAAAAAAAAAAAAAAC4CAABkcnMvZTJvRG9jLnhtbFBLAQItABQA&#10;BgAIAAAAIQAEtC143AAAAAYBAAAPAAAAAAAAAAAAAAAAAHUEAABkcnMvZG93bnJldi54bWxQSwUG&#10;AAAAAAQABADzAAAAfgUAAAAA&#10;" strokeweight=".53mm">
                <v:stroke joinstyle="miter"/>
                <w10:wrap anchorx="margin"/>
              </v:line>
            </w:pict>
          </mc:Fallback>
        </mc:AlternateContent>
      </w:r>
    </w:p>
    <w:p w14:paraId="727F3895" w14:textId="77777777" w:rsidR="00EC62A4" w:rsidRPr="00EC62A4" w:rsidRDefault="00EC62A4" w:rsidP="00EC62A4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8"/>
          <w:szCs w:val="28"/>
          <w:lang w:val="en-US" w:eastAsia="ru-RU"/>
        </w:rPr>
      </w:pPr>
    </w:p>
    <w:p w14:paraId="15AA9DA6" w14:textId="77777777" w:rsidR="00EC62A4" w:rsidRPr="00EC62A4" w:rsidRDefault="00EC62A4" w:rsidP="00EC62A4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C6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Дата введения </w:t>
      </w:r>
      <w:r w:rsidRPr="00EC62A4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2017</w:t>
      </w:r>
      <w:r w:rsidRPr="00EC62A4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noBreakHyphen/>
        <w:t>0</w:t>
      </w:r>
      <w:r w:rsidR="00A94928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0</w:t>
      </w:r>
      <w:r w:rsidRPr="00EC62A4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noBreakHyphen/>
      </w:r>
      <w:r w:rsidR="00A94928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00</w:t>
      </w:r>
    </w:p>
    <w:p w14:paraId="4D6EA3F9" w14:textId="77777777" w:rsidR="00EC62A4" w:rsidRPr="00EC62A4" w:rsidRDefault="00EC62A4" w:rsidP="00EC62A4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14:paraId="289569EA" w14:textId="77777777" w:rsidR="00EC62A4" w:rsidRPr="00EC62A4" w:rsidRDefault="00EC62A4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EC62A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  Область</w:t>
      </w:r>
      <w:proofErr w:type="gramEnd"/>
      <w:r w:rsidRPr="00EC62A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применения</w:t>
      </w:r>
    </w:p>
    <w:p w14:paraId="070D036A" w14:textId="6CC2B312" w:rsidR="00A94928" w:rsidRDefault="00EC62A4" w:rsidP="00C73C0C">
      <w:pPr>
        <w:pStyle w:val="a7"/>
        <w:numPr>
          <w:ilvl w:val="1"/>
          <w:numId w:val="1"/>
        </w:numPr>
        <w:spacing w:before="240" w:after="0" w:line="360" w:lineRule="auto"/>
        <w:ind w:left="0"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4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устанавливает </w:t>
      </w:r>
      <w:r w:rsidR="00EF47D7" w:rsidRPr="00315B40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880B69">
        <w:rPr>
          <w:rFonts w:ascii="Arial" w:eastAsia="Times New Roman" w:hAnsi="Arial" w:cs="Arial"/>
          <w:sz w:val="24"/>
          <w:szCs w:val="24"/>
          <w:lang w:eastAsia="ru-RU"/>
        </w:rPr>
        <w:t xml:space="preserve"> к внутреннему документу СРО</w:t>
      </w:r>
      <w:r w:rsidR="00880B69" w:rsidRPr="00880B69">
        <w:rPr>
          <w:rFonts w:ascii="Arial" w:eastAsia="Times New Roman" w:hAnsi="Arial" w:cs="Arial"/>
          <w:sz w:val="24"/>
          <w:szCs w:val="24"/>
          <w:lang w:eastAsia="ru-RU"/>
        </w:rPr>
        <w:t xml:space="preserve"> о 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>применении СРО мер дисциплинарного воздействия в отношении своих членов</w:t>
      </w:r>
      <w:r w:rsidR="00880B69" w:rsidRPr="00880B69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о требованиях </w:t>
      </w:r>
      <w:r w:rsidR="00C73C0C" w:rsidRPr="00C73C0C">
        <w:rPr>
          <w:rFonts w:ascii="Arial" w:eastAsia="Times New Roman" w:hAnsi="Arial" w:cs="Arial"/>
          <w:sz w:val="24"/>
          <w:szCs w:val="24"/>
          <w:lang w:eastAsia="ru-RU"/>
        </w:rPr>
        <w:t>к обеспечению законности при применении мер дисциплинарного воздействия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73C0C" w:rsidRPr="00C73C0C">
        <w:rPr>
          <w:rFonts w:ascii="Arial" w:eastAsia="Times New Roman" w:hAnsi="Arial" w:cs="Arial"/>
          <w:sz w:val="24"/>
          <w:szCs w:val="24"/>
          <w:lang w:eastAsia="ru-RU"/>
        </w:rPr>
        <w:t>к назначению меры дисциплинарного воздействия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73C0C" w:rsidRPr="00C73C0C">
        <w:rPr>
          <w:rFonts w:ascii="Arial" w:eastAsia="Times New Roman" w:hAnsi="Arial" w:cs="Arial"/>
          <w:sz w:val="24"/>
          <w:szCs w:val="24"/>
          <w:lang w:eastAsia="ru-RU"/>
        </w:rPr>
        <w:t>к выяснению обстоятельств и доказательств при рассмотрении дел о применении мер дисциплинарного воздействия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73C0C" w:rsidRPr="00C73C0C">
        <w:rPr>
          <w:rFonts w:ascii="Arial" w:eastAsia="Times New Roman" w:hAnsi="Arial" w:cs="Arial"/>
          <w:sz w:val="24"/>
          <w:szCs w:val="24"/>
          <w:lang w:eastAsia="ru-RU"/>
        </w:rPr>
        <w:t>к участникам при рассмотрении дел о применении мер дисциплинарного воздействия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73C0C" w:rsidRPr="00C73C0C">
        <w:rPr>
          <w:rFonts w:ascii="Arial" w:eastAsia="Times New Roman" w:hAnsi="Arial" w:cs="Arial"/>
          <w:sz w:val="24"/>
          <w:szCs w:val="24"/>
          <w:lang w:eastAsia="ru-RU"/>
        </w:rPr>
        <w:t>к возмещению затрат участникам при рассмотрении мер дисциплинарного воздействия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73C0C" w:rsidRPr="00C73C0C">
        <w:rPr>
          <w:rFonts w:ascii="Arial" w:eastAsia="Times New Roman" w:hAnsi="Arial" w:cs="Arial"/>
          <w:sz w:val="24"/>
          <w:szCs w:val="24"/>
          <w:lang w:eastAsia="ru-RU"/>
        </w:rPr>
        <w:t>к обжалованию решений о применения мер дисциплинарного воздействия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426012" w14:textId="77777777" w:rsidR="00880B69" w:rsidRDefault="00880B69" w:rsidP="00315B40">
      <w:pPr>
        <w:spacing w:after="120"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5D09D7F0" w14:textId="77777777" w:rsidR="00EC62A4" w:rsidRPr="00EC62A4" w:rsidRDefault="00EC62A4" w:rsidP="00315B40">
      <w:pPr>
        <w:spacing w:after="120" w:line="360" w:lineRule="auto"/>
        <w:ind w:firstLine="51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EC62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2  </w:t>
      </w:r>
      <w:r w:rsidRPr="00EC62A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Термины</w:t>
      </w:r>
      <w:proofErr w:type="gramEnd"/>
      <w:r w:rsidRPr="00EC62A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 определения</w:t>
      </w:r>
    </w:p>
    <w:p w14:paraId="5DAE08A6" w14:textId="77777777" w:rsidR="00EC62A4" w:rsidRPr="00F22BF6" w:rsidRDefault="00EC62A4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 применены термины в соответствии с </w:t>
      </w:r>
      <w:r w:rsidR="0041552E" w:rsidRPr="00F22BF6">
        <w:rPr>
          <w:rFonts w:ascii="Arial" w:eastAsia="Times New Roman" w:hAnsi="Arial" w:cs="Arial"/>
          <w:sz w:val="24"/>
          <w:szCs w:val="24"/>
          <w:lang w:eastAsia="ru-RU"/>
        </w:rPr>
        <w:t>Гражданским кодексом Российской Федерации</w:t>
      </w:r>
      <w:r w:rsidR="00DD4936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[1]</w:t>
      </w:r>
      <w:r w:rsidR="0041552E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22BF6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</w:t>
      </w:r>
      <w:r w:rsidR="00DD4936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[2]</w:t>
      </w:r>
      <w:r w:rsidR="0041552E" w:rsidRPr="00F22BF6">
        <w:rPr>
          <w:rFonts w:ascii="Arial" w:eastAsia="Times New Roman" w:hAnsi="Arial" w:cs="Arial"/>
          <w:sz w:val="24"/>
          <w:szCs w:val="24"/>
          <w:lang w:eastAsia="ru-RU"/>
        </w:rPr>
        <w:t>, Федеральным законом «О некоммерческих организациях»</w:t>
      </w:r>
      <w:r w:rsidR="00DD4936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[3]</w:t>
      </w:r>
      <w:r w:rsidR="0041552E" w:rsidRPr="00F22BF6">
        <w:rPr>
          <w:rFonts w:ascii="Arial" w:eastAsia="Times New Roman" w:hAnsi="Arial" w:cs="Arial"/>
          <w:sz w:val="24"/>
          <w:szCs w:val="24"/>
          <w:lang w:eastAsia="ru-RU"/>
        </w:rPr>
        <w:t>, Федеральным законом «О саморегулируемых организациях»</w:t>
      </w:r>
      <w:r w:rsidR="00DD4936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[4]</w:t>
      </w:r>
      <w:r w:rsidR="000266B6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22BF6">
        <w:rPr>
          <w:rFonts w:ascii="Arial" w:eastAsia="Times New Roman" w:hAnsi="Arial" w:cs="Arial"/>
          <w:sz w:val="24"/>
          <w:szCs w:val="24"/>
          <w:lang w:eastAsia="ru-RU"/>
        </w:rPr>
        <w:t>а также следующие термины с соответствующими определениями:</w:t>
      </w:r>
    </w:p>
    <w:p w14:paraId="788EA8CF" w14:textId="7EFD9155" w:rsidR="00EC62A4" w:rsidRPr="00F22BF6" w:rsidRDefault="004C3182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 w:rsidR="00EC62A4" w:rsidRPr="00F22BF6">
        <w:rPr>
          <w:rFonts w:ascii="Arial" w:eastAsia="Times New Roman" w:hAnsi="Arial" w:cs="Arial"/>
          <w:sz w:val="24"/>
          <w:szCs w:val="24"/>
          <w:lang w:eastAsia="ru-RU"/>
        </w:rPr>
        <w:t>.1 </w:t>
      </w:r>
      <w:r w:rsidR="007E2CBC" w:rsidRPr="00F22BF6">
        <w:rPr>
          <w:rFonts w:ascii="Arial" w:eastAsia="Times New Roman" w:hAnsi="Arial" w:cs="Arial"/>
          <w:b/>
          <w:sz w:val="24"/>
          <w:szCs w:val="24"/>
          <w:lang w:eastAsia="ru-RU"/>
        </w:rPr>
        <w:t>мера дисциплинарного воздействия</w:t>
      </w:r>
      <w:r w:rsidR="00D2736A" w:rsidRPr="00F22BF6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7E2CBC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736A" w:rsidRPr="00F22BF6">
        <w:rPr>
          <w:rFonts w:ascii="Arial" w:eastAsia="Times New Roman" w:hAnsi="Arial" w:cs="Arial"/>
          <w:sz w:val="24"/>
          <w:szCs w:val="24"/>
          <w:lang w:eastAsia="ru-RU"/>
        </w:rPr>
        <w:t>мера наказания члена СРО за допущенное нарушение</w:t>
      </w:r>
      <w:r w:rsidR="00DD4936" w:rsidRPr="00F22B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3EF0B9B" w14:textId="366D54F7" w:rsidR="00B81C2A" w:rsidRPr="00F22BF6" w:rsidRDefault="005275E3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t>2.2 </w:t>
      </w:r>
      <w:r w:rsidR="00D2736A" w:rsidRPr="00F22BF6">
        <w:rPr>
          <w:rFonts w:ascii="Arial" w:eastAsia="Times New Roman" w:hAnsi="Arial" w:cs="Arial"/>
          <w:b/>
          <w:sz w:val="24"/>
          <w:szCs w:val="24"/>
          <w:lang w:eastAsia="ru-RU"/>
        </w:rPr>
        <w:t>нарушение</w:t>
      </w:r>
      <w:r w:rsidR="00D2736A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: допущенное членом СРО в период его членства несоблюдение требований федеральных законов и иных нормативных правовых актов Российской Федерации, устава и иных внутренних документов СРО. </w:t>
      </w:r>
    </w:p>
    <w:p w14:paraId="549CFD45" w14:textId="3747C318" w:rsidR="005275E3" w:rsidRPr="00F22BF6" w:rsidRDefault="00B81C2A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t>2.3</w:t>
      </w:r>
      <w:r w:rsidR="00D663D9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5640" w:rsidRPr="00F22BF6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AF6251" w:rsidRPr="00F22BF6">
        <w:rPr>
          <w:rFonts w:ascii="Arial" w:eastAsia="Times New Roman" w:hAnsi="Arial" w:cs="Arial"/>
          <w:b/>
          <w:sz w:val="24"/>
          <w:szCs w:val="24"/>
          <w:lang w:eastAsia="ru-RU"/>
        </w:rPr>
        <w:t>рган СРО, рассматривающий дело о нарушении</w:t>
      </w:r>
      <w:r w:rsidR="00AF6251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: орган СРО по рассмотрению дел о применении в отношении членов саморегулируемой организации мер дисциплинарного воздействия </w:t>
      </w:r>
      <w:r w:rsidR="00AC5CA9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(дисциплинарный орган) </w:t>
      </w:r>
      <w:r w:rsidR="00AF6251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или постоянно действующий коллегиальный орган управления СРО к компетенции которого </w:t>
      </w:r>
      <w:r w:rsidR="00CE5640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внутренними документами СРО </w:t>
      </w:r>
      <w:r w:rsidR="00AF6251" w:rsidRPr="00F22BF6">
        <w:rPr>
          <w:rFonts w:ascii="Arial" w:eastAsia="Times New Roman" w:hAnsi="Arial" w:cs="Arial"/>
          <w:sz w:val="24"/>
          <w:szCs w:val="24"/>
          <w:lang w:eastAsia="ru-RU"/>
        </w:rPr>
        <w:t>отнесено применение соответствующей меры дисциплинарного воздействия.</w:t>
      </w:r>
    </w:p>
    <w:p w14:paraId="7AB2E2EA" w14:textId="626BE451" w:rsidR="008D6F85" w:rsidRPr="00F22BF6" w:rsidRDefault="008D6F85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2.4 </w:t>
      </w:r>
      <w:r w:rsidR="0016662B" w:rsidRPr="00F22BF6">
        <w:rPr>
          <w:rFonts w:ascii="Arial" w:eastAsia="Times New Roman" w:hAnsi="Arial" w:cs="Arial"/>
          <w:b/>
          <w:sz w:val="24"/>
          <w:szCs w:val="24"/>
          <w:lang w:eastAsia="ru-RU"/>
        </w:rPr>
        <w:t>заявитель</w:t>
      </w:r>
      <w:r w:rsidR="0016662B" w:rsidRPr="00F22BF6">
        <w:rPr>
          <w:rFonts w:ascii="Arial" w:eastAsia="Times New Roman" w:hAnsi="Arial" w:cs="Arial"/>
          <w:sz w:val="24"/>
          <w:szCs w:val="24"/>
          <w:lang w:eastAsia="ru-RU"/>
        </w:rPr>
        <w:t>: физическое или юридическое лицо, направившее в СРО информацию о нарушениях членом СРО; орган СРО по контролю за деятельностью членов СРО в случае выявления нарушений членом СРО.</w:t>
      </w:r>
    </w:p>
    <w:p w14:paraId="51D7F9A5" w14:textId="17B56C24" w:rsidR="00137124" w:rsidRPr="00F22BF6" w:rsidRDefault="00137124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D6F85" w:rsidRPr="00F22BF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3D9" w:rsidRPr="00F22BF6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 о нарушениях членом СРО</w:t>
      </w:r>
      <w:r w:rsidR="00D663D9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: письменное изложение сведений в любой форме (заявление, </w:t>
      </w:r>
      <w:r w:rsidR="00BD0AE1"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обращение, письмо, </w:t>
      </w:r>
      <w:r w:rsidR="00D663D9" w:rsidRPr="00F22BF6">
        <w:rPr>
          <w:rFonts w:ascii="Arial" w:eastAsia="Times New Roman" w:hAnsi="Arial" w:cs="Arial"/>
          <w:sz w:val="24"/>
          <w:szCs w:val="24"/>
          <w:lang w:eastAsia="ru-RU"/>
        </w:rPr>
        <w:t>жалоба, акт и т.д.) о нарушениях членом СРО.</w:t>
      </w:r>
    </w:p>
    <w:p w14:paraId="218E674C" w14:textId="77777777" w:rsidR="00137124" w:rsidRPr="009F4BBB" w:rsidRDefault="00137124" w:rsidP="00EC62A4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064682" w14:textId="0EB60BFE" w:rsidR="001536F1" w:rsidRDefault="00C73C0C" w:rsidP="00C73C0C">
      <w:pPr>
        <w:pStyle w:val="a7"/>
        <w:spacing w:after="0" w:line="360" w:lineRule="auto"/>
        <w:ind w:left="0" w:firstLine="405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3. </w:t>
      </w:r>
      <w:r w:rsidRPr="00C73C0C">
        <w:rPr>
          <w:rFonts w:ascii="Arial" w:eastAsia="Times New Roman" w:hAnsi="Arial" w:cs="Arial"/>
          <w:b/>
          <w:sz w:val="28"/>
          <w:szCs w:val="28"/>
          <w:lang w:eastAsia="ru-RU"/>
        </w:rPr>
        <w:t>Требования к закреплению мер дисциплинарного воздействия во внутренн</w:t>
      </w:r>
      <w:r w:rsidR="00A61C7D">
        <w:rPr>
          <w:rFonts w:ascii="Arial" w:eastAsia="Times New Roman" w:hAnsi="Arial" w:cs="Arial"/>
          <w:b/>
          <w:sz w:val="28"/>
          <w:szCs w:val="28"/>
          <w:lang w:eastAsia="ru-RU"/>
        </w:rPr>
        <w:t>ем</w:t>
      </w:r>
      <w:r w:rsidRPr="00C73C0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документ</w:t>
      </w:r>
      <w:r w:rsidR="00A61C7D">
        <w:rPr>
          <w:rFonts w:ascii="Arial" w:eastAsia="Times New Roman" w:hAnsi="Arial" w:cs="Arial"/>
          <w:b/>
          <w:sz w:val="28"/>
          <w:szCs w:val="28"/>
          <w:lang w:eastAsia="ru-RU"/>
        </w:rPr>
        <w:t>е</w:t>
      </w:r>
      <w:r w:rsidRPr="00C73C0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СРО (виды и их классификация, перечень оснований для применения мер дисциплинарного воздействия)</w:t>
      </w:r>
    </w:p>
    <w:p w14:paraId="08214A54" w14:textId="1ACA9561" w:rsidR="00D6167A" w:rsidRDefault="00D6167A" w:rsidP="00E70DDF">
      <w:pPr>
        <w:pStyle w:val="a7"/>
        <w:spacing w:after="0" w:line="360" w:lineRule="auto"/>
        <w:ind w:left="0" w:firstLine="4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 внутреннем документе СРО о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33AB">
        <w:rPr>
          <w:rFonts w:ascii="Arial" w:eastAsia="Times New Roman" w:hAnsi="Arial" w:cs="Arial"/>
          <w:sz w:val="24"/>
          <w:szCs w:val="24"/>
          <w:lang w:eastAsia="ru-RU"/>
        </w:rPr>
        <w:t xml:space="preserve">порядке </w:t>
      </w:r>
      <w:r w:rsidR="003D562C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применения </w:t>
      </w:r>
      <w:r w:rsidR="00C73C0C">
        <w:rPr>
          <w:rFonts w:ascii="Arial" w:eastAsia="Times New Roman" w:hAnsi="Arial" w:cs="Arial"/>
          <w:sz w:val="24"/>
          <w:szCs w:val="24"/>
          <w:lang w:eastAsia="ru-RU"/>
        </w:rPr>
        <w:t>мер</w:t>
      </w:r>
      <w:r w:rsidR="003D562C">
        <w:rPr>
          <w:rFonts w:ascii="Arial" w:eastAsia="Times New Roman" w:hAnsi="Arial" w:cs="Arial"/>
          <w:sz w:val="24"/>
          <w:szCs w:val="24"/>
          <w:lang w:eastAsia="ru-RU"/>
        </w:rPr>
        <w:t xml:space="preserve"> дисциплинарного воздействия к членам СРО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D82E2D7" w14:textId="3A754E0B" w:rsidR="00BA52AF" w:rsidRDefault="00D6167A" w:rsidP="003E3F6E">
      <w:pPr>
        <w:pStyle w:val="a7"/>
        <w:spacing w:after="0" w:line="360" w:lineRule="auto"/>
        <w:ind w:left="0" w:firstLine="40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6167A">
        <w:rPr>
          <w:rFonts w:ascii="Arial" w:eastAsia="Times New Roman" w:hAnsi="Arial" w:cs="Arial"/>
          <w:sz w:val="24"/>
          <w:szCs w:val="24"/>
          <w:lang w:eastAsia="ru-RU"/>
        </w:rPr>
        <w:t xml:space="preserve">3.1 </w:t>
      </w:r>
      <w:r w:rsidR="00DF0AE3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Устанавливаются следующие меры дисциплинарного воздействия, которые СРО применяет в отношении своих членов: </w:t>
      </w:r>
    </w:p>
    <w:p w14:paraId="1855C280" w14:textId="420AE17C" w:rsidR="00AA211E" w:rsidRDefault="00DF0AE3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</w:t>
      </w:r>
      <w:r w:rsidR="00642CE2">
        <w:rPr>
          <w:rFonts w:ascii="Arial" w:eastAsia="Times New Roman" w:hAnsi="Arial" w:cs="Arial"/>
          <w:sz w:val="24"/>
          <w:szCs w:val="24"/>
          <w:lang w:eastAsia="ru-RU"/>
        </w:rPr>
        <w:t>предписание</w:t>
      </w:r>
      <w:r w:rsidR="009A644F" w:rsidRPr="009A644F">
        <w:rPr>
          <w:rFonts w:ascii="Arial" w:eastAsia="Times New Roman" w:hAnsi="Arial" w:cs="Arial"/>
          <w:sz w:val="24"/>
          <w:szCs w:val="24"/>
          <w:lang w:eastAsia="ru-RU"/>
        </w:rPr>
        <w:t xml:space="preserve"> устранить выявленные нарушения</w:t>
      </w:r>
      <w:r w:rsidR="00642CE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B93241" w14:textId="13275677" w:rsidR="00642CE2" w:rsidRDefault="00642CE2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-</w:t>
      </w:r>
      <w:r w:rsidR="004765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предупреждение;</w:t>
      </w:r>
    </w:p>
    <w:p w14:paraId="53C59185" w14:textId="4E4EB3C2" w:rsidR="00642CE2" w:rsidRDefault="00642CE2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- штраф;</w:t>
      </w:r>
    </w:p>
    <w:p w14:paraId="7846C70A" w14:textId="188D32ED" w:rsidR="00642CE2" w:rsidRDefault="00642CE2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приостановление </w:t>
      </w:r>
      <w:r w:rsidRPr="00642CE2">
        <w:rPr>
          <w:rFonts w:ascii="Arial" w:eastAsia="Times New Roman" w:hAnsi="Arial" w:cs="Arial"/>
          <w:sz w:val="24"/>
          <w:szCs w:val="24"/>
          <w:lang w:eastAsia="ru-RU"/>
        </w:rPr>
        <w:t>права выполнять осуществлять строительство, реконструкцию, капитальный ремонт объектов капитального строительства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F645E95" w14:textId="55C3E460" w:rsidR="00642CE2" w:rsidRDefault="00642CE2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 рекомендация об исключении </w:t>
      </w:r>
      <w:r w:rsidRPr="00642CE2">
        <w:rPr>
          <w:rFonts w:ascii="Arial" w:eastAsia="Times New Roman" w:hAnsi="Arial" w:cs="Arial"/>
          <w:sz w:val="24"/>
          <w:szCs w:val="24"/>
          <w:lang w:eastAsia="ru-RU"/>
        </w:rPr>
        <w:t>лица из членов</w:t>
      </w:r>
      <w:r w:rsidR="00283572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7903971" w14:textId="2B4AC81C" w:rsidR="00642CE2" w:rsidRDefault="00642CE2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- исключение из членов саморегулируемой организации.</w:t>
      </w:r>
    </w:p>
    <w:p w14:paraId="6EEBB49C" w14:textId="03D0F764" w:rsidR="00642CE2" w:rsidRDefault="00642CE2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3.2 </w:t>
      </w:r>
      <w:r w:rsidR="00FB5E40">
        <w:rPr>
          <w:rFonts w:ascii="Arial" w:eastAsia="Times New Roman" w:hAnsi="Arial" w:cs="Arial"/>
          <w:sz w:val="24"/>
          <w:szCs w:val="24"/>
          <w:lang w:eastAsia="ru-RU"/>
        </w:rPr>
        <w:t>Виды м</w:t>
      </w:r>
      <w:r w:rsidR="009A644F">
        <w:rPr>
          <w:rFonts w:ascii="Arial" w:eastAsia="Times New Roman" w:hAnsi="Arial" w:cs="Arial"/>
          <w:sz w:val="24"/>
          <w:szCs w:val="24"/>
          <w:lang w:eastAsia="ru-RU"/>
        </w:rPr>
        <w:t xml:space="preserve">ер дисциплинарного воздействия </w:t>
      </w:r>
      <w:r w:rsidR="00FB5E40"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определяются </w:t>
      </w:r>
      <w:r w:rsidR="009A644F" w:rsidRPr="009A644F">
        <w:rPr>
          <w:rFonts w:ascii="Arial" w:eastAsia="Times New Roman" w:hAnsi="Arial" w:cs="Arial"/>
          <w:sz w:val="24"/>
          <w:szCs w:val="24"/>
          <w:lang w:eastAsia="ru-RU"/>
        </w:rPr>
        <w:t>в качестве основного и дополнительного наказания.</w:t>
      </w:r>
    </w:p>
    <w:p w14:paraId="259F3B6E" w14:textId="2EA428D7" w:rsidR="009A644F" w:rsidRDefault="009A644F" w:rsidP="00DF0A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Все меры дисциплинарного воздействия, отраженные в 3.1 применяются в качестве основного наказания. </w:t>
      </w:r>
    </w:p>
    <w:p w14:paraId="4CC09FF9" w14:textId="77777777" w:rsidR="009A644F" w:rsidRDefault="009A644F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качестве дополнительного наказания устанавливаются меры дисциплинарного воздействия:</w:t>
      </w:r>
    </w:p>
    <w:p w14:paraId="7CAC2496" w14:textId="4F38D484" w:rsidR="00DF0AE3" w:rsidRDefault="009A644F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736A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предписание </w:t>
      </w:r>
      <w:r w:rsidRPr="009A644F">
        <w:rPr>
          <w:rFonts w:ascii="Arial" w:eastAsia="Times New Roman" w:hAnsi="Arial" w:cs="Arial"/>
          <w:sz w:val="24"/>
          <w:szCs w:val="24"/>
          <w:lang w:eastAsia="ru-RU"/>
        </w:rPr>
        <w:t>устранить выявленные нарушения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38D98F8" w14:textId="1BBE73BF" w:rsidR="009A644F" w:rsidRDefault="00D2736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644F">
        <w:rPr>
          <w:rFonts w:ascii="Arial" w:eastAsia="Times New Roman" w:hAnsi="Arial" w:cs="Arial"/>
          <w:sz w:val="24"/>
          <w:szCs w:val="24"/>
          <w:lang w:eastAsia="ru-RU"/>
        </w:rPr>
        <w:t>- штраф.</w:t>
      </w:r>
    </w:p>
    <w:p w14:paraId="55311AD4" w14:textId="523DA57E" w:rsidR="009A644F" w:rsidRDefault="009A644F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3.3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качестве дополнительного наказания мера дисциплинарного воздействия «предписание об устранении выявленных нарушений» применяется СРО к мерам дисциплинарного воздействия: предупреждение, штраф, приостановление </w:t>
      </w:r>
      <w:r w:rsidRPr="009A644F">
        <w:rPr>
          <w:rFonts w:ascii="Arial" w:eastAsia="Times New Roman" w:hAnsi="Arial" w:cs="Arial"/>
          <w:sz w:val="24"/>
          <w:szCs w:val="24"/>
          <w:lang w:eastAsia="ru-RU"/>
        </w:rPr>
        <w:t>права выполнять осуществлять строительство, реконструкцию, капитальный ремонт объектов капитального строительства</w:t>
      </w:r>
      <w:r w:rsidR="002835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61D5CC0" w14:textId="1B57643F" w:rsidR="00283572" w:rsidRDefault="00283572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572">
        <w:rPr>
          <w:rFonts w:ascii="Arial" w:eastAsia="Times New Roman" w:hAnsi="Arial" w:cs="Arial"/>
          <w:sz w:val="24"/>
          <w:szCs w:val="24"/>
          <w:lang w:eastAsia="ru-RU"/>
        </w:rPr>
        <w:t>В качестве дополнительного наказания мера дисциплинарного воздействия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«штраф» применяется СРО к мерам дисциплинарного воздействия: </w:t>
      </w:r>
      <w:r w:rsidRPr="00283572">
        <w:rPr>
          <w:rFonts w:ascii="Arial" w:eastAsia="Times New Roman" w:hAnsi="Arial" w:cs="Arial"/>
          <w:sz w:val="24"/>
          <w:szCs w:val="24"/>
          <w:lang w:eastAsia="ru-RU"/>
        </w:rPr>
        <w:t>приостановление права выполнять осуществлять строительство, реконструкцию, капитальный ремонт объектов капитального строительства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283572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рекомендация об исключении лица из членов </w:t>
      </w:r>
      <w:r>
        <w:rPr>
          <w:rFonts w:ascii="Arial" w:eastAsia="Times New Roman" w:hAnsi="Arial" w:cs="Arial"/>
          <w:sz w:val="24"/>
          <w:szCs w:val="24"/>
          <w:lang w:eastAsia="ru-RU"/>
        </w:rPr>
        <w:t>СРО</w:t>
      </w:r>
    </w:p>
    <w:p w14:paraId="5FDFC991" w14:textId="2202AEF0" w:rsidR="00137DC9" w:rsidRDefault="00FB5E40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3.4 </w:t>
      </w:r>
      <w:r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По характеру </w:t>
      </w:r>
      <w:proofErr w:type="spellStart"/>
      <w:r w:rsidRPr="00FB5E40">
        <w:rPr>
          <w:rFonts w:ascii="Arial" w:eastAsia="Times New Roman" w:hAnsi="Arial" w:cs="Arial"/>
          <w:sz w:val="24"/>
          <w:szCs w:val="24"/>
          <w:lang w:eastAsia="ru-RU"/>
        </w:rPr>
        <w:t>правоограничений</w:t>
      </w:r>
      <w:proofErr w:type="spellEnd"/>
      <w:r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7DC9">
        <w:rPr>
          <w:rFonts w:ascii="Arial" w:eastAsia="Times New Roman" w:hAnsi="Arial" w:cs="Arial"/>
          <w:sz w:val="24"/>
          <w:szCs w:val="24"/>
          <w:lang w:eastAsia="ru-RU"/>
        </w:rPr>
        <w:t>меры дисциплинарного воздействия классифицируются как</w:t>
      </w:r>
      <w:r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16186F59" w14:textId="0123E48A" w:rsidR="00137DC9" w:rsidRDefault="00137DC9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B5E40"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меры 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предупредительного</w:t>
      </w:r>
      <w:r w:rsidR="00FB5E40"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 воздействия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(предписание устранить выявленные нарушения, предупреждение</w:t>
      </w:r>
      <w:r w:rsidR="007E2CB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E2CBC" w:rsidRPr="007E2C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2CBC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рекомендация об исключении </w:t>
      </w:r>
      <w:r w:rsidR="007E2CBC" w:rsidRPr="00642CE2">
        <w:rPr>
          <w:rFonts w:ascii="Arial" w:eastAsia="Times New Roman" w:hAnsi="Arial" w:cs="Arial"/>
          <w:sz w:val="24"/>
          <w:szCs w:val="24"/>
          <w:lang w:eastAsia="ru-RU"/>
        </w:rPr>
        <w:t>лица из членов</w:t>
      </w:r>
      <w:r w:rsidR="007E2CBC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14:paraId="53F6CE89" w14:textId="58206A0C" w:rsidR="007E2CBC" w:rsidRDefault="00137DC9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B5E40"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 меры имущественного </w:t>
      </w:r>
      <w:r w:rsidR="000B287A">
        <w:rPr>
          <w:rFonts w:ascii="Arial" w:eastAsia="Times New Roman" w:hAnsi="Arial" w:cs="Arial"/>
          <w:sz w:val="24"/>
          <w:szCs w:val="24"/>
          <w:lang w:eastAsia="ru-RU"/>
        </w:rPr>
        <w:t>воздействия</w:t>
      </w:r>
      <w:r w:rsidR="00FB5E40"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 (штраф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B5E40"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14:paraId="3E62FA89" w14:textId="7D3474DB" w:rsidR="007E2CBC" w:rsidRDefault="007E2CBC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B5E40" w:rsidRPr="00FB5E40">
        <w:rPr>
          <w:rFonts w:ascii="Arial" w:eastAsia="Times New Roman" w:hAnsi="Arial" w:cs="Arial"/>
          <w:sz w:val="24"/>
          <w:szCs w:val="24"/>
          <w:lang w:eastAsia="ru-RU"/>
        </w:rPr>
        <w:t xml:space="preserve">меры по ограничению </w:t>
      </w:r>
      <w:r>
        <w:rPr>
          <w:rFonts w:ascii="Arial" w:eastAsia="Times New Roman" w:hAnsi="Arial" w:cs="Arial"/>
          <w:sz w:val="24"/>
          <w:szCs w:val="24"/>
          <w:lang w:eastAsia="ru-RU"/>
        </w:rPr>
        <w:t>прав (</w:t>
      </w:r>
      <w:r w:rsidRPr="007E2CBC">
        <w:rPr>
          <w:rFonts w:ascii="Arial" w:eastAsia="Times New Roman" w:hAnsi="Arial" w:cs="Arial"/>
          <w:sz w:val="24"/>
          <w:szCs w:val="24"/>
          <w:lang w:eastAsia="ru-RU"/>
        </w:rPr>
        <w:t>приостановление права выполнять осуществлять строительство, реконструкцию, капитальный ремонт объектов капитального строительства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>; исключение из членов СРО).</w:t>
      </w:r>
    </w:p>
    <w:p w14:paraId="5BFDF0B2" w14:textId="277796E5" w:rsidR="00D2736A" w:rsidRDefault="00D2736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3.5 </w:t>
      </w:r>
      <w:r w:rsidR="001315F2">
        <w:rPr>
          <w:rFonts w:ascii="Arial" w:eastAsia="Times New Roman" w:hAnsi="Arial" w:cs="Arial"/>
          <w:sz w:val="24"/>
          <w:szCs w:val="24"/>
          <w:lang w:eastAsia="ru-RU"/>
        </w:rPr>
        <w:t xml:space="preserve">По виду нарушений </w:t>
      </w:r>
      <w:r w:rsidR="001315F2" w:rsidRPr="001315F2">
        <w:rPr>
          <w:rFonts w:ascii="Arial" w:eastAsia="Times New Roman" w:hAnsi="Arial" w:cs="Arial"/>
          <w:sz w:val="24"/>
          <w:szCs w:val="24"/>
          <w:lang w:eastAsia="ru-RU"/>
        </w:rPr>
        <w:t>меры дисциплинарного воздействия классифицируются как:</w:t>
      </w:r>
    </w:p>
    <w:p w14:paraId="54552074" w14:textId="1DCD0FD3" w:rsidR="000B287A" w:rsidRDefault="000B287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н</w:t>
      </w:r>
      <w:r w:rsidRPr="000B287A">
        <w:rPr>
          <w:rFonts w:ascii="Arial" w:eastAsia="Times New Roman" w:hAnsi="Arial" w:cs="Arial"/>
          <w:sz w:val="24"/>
          <w:szCs w:val="24"/>
          <w:lang w:eastAsia="ru-RU"/>
        </w:rPr>
        <w:t xml:space="preserve">арушения требований к членству в </w:t>
      </w:r>
      <w:r>
        <w:rPr>
          <w:rFonts w:ascii="Arial" w:eastAsia="Times New Roman" w:hAnsi="Arial" w:cs="Arial"/>
          <w:sz w:val="24"/>
          <w:szCs w:val="24"/>
          <w:lang w:eastAsia="ru-RU"/>
        </w:rPr>
        <w:t>СРО;</w:t>
      </w:r>
    </w:p>
    <w:p w14:paraId="54C828AB" w14:textId="7F41205C" w:rsidR="000B287A" w:rsidRDefault="000B287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нарушения требований </w:t>
      </w:r>
      <w:r w:rsidRPr="000B287A">
        <w:rPr>
          <w:rFonts w:ascii="Arial" w:eastAsia="Times New Roman" w:hAnsi="Arial" w:cs="Arial"/>
          <w:sz w:val="24"/>
          <w:szCs w:val="24"/>
          <w:lang w:eastAsia="ru-RU"/>
        </w:rPr>
        <w:t>при осуществлении предпринимательской деятельности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EFCB1E3" w14:textId="10B7ED4C" w:rsidR="000B287A" w:rsidRDefault="000B287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н</w:t>
      </w:r>
      <w:r w:rsidRPr="000B287A">
        <w:rPr>
          <w:rFonts w:ascii="Arial" w:eastAsia="Times New Roman" w:hAnsi="Arial" w:cs="Arial"/>
          <w:sz w:val="24"/>
          <w:szCs w:val="24"/>
          <w:lang w:eastAsia="ru-RU"/>
        </w:rPr>
        <w:t>арушение правил деловой и профессиональной этики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0C095F7" w14:textId="77777777" w:rsidR="00DF0AE3" w:rsidRDefault="00DF0AE3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45E9E4" w14:textId="01A347A3" w:rsidR="00DF0AE3" w:rsidRPr="000D18F5" w:rsidRDefault="000D18F5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D18F5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4. Задачи и принципы применения мер дисциплинарного воздействия</w:t>
      </w:r>
    </w:p>
    <w:p w14:paraId="43648085" w14:textId="5D22B266" w:rsidR="000D18F5" w:rsidRDefault="000D18F5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4.1 Задачами применения мер дисциплинарного воздействия мер дисциплинарного воздействия в отношении членов СРО является 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 xml:space="preserve">защита законных прав и интересов физических и юридических лиц, охрана окружающей среды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 xml:space="preserve">здоровья граждан, </w:t>
      </w:r>
      <w:r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>ащита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>собственности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при причинении вреда 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>причиненного вследствие разрушения, повреждения объекта капитального строительства, нарушения требований безопасности при строительстве</w:t>
      </w:r>
      <w:r w:rsidR="00685D04">
        <w:rPr>
          <w:rFonts w:ascii="Arial" w:eastAsia="Times New Roman" w:hAnsi="Arial" w:cs="Arial"/>
          <w:sz w:val="24"/>
          <w:szCs w:val="24"/>
          <w:lang w:eastAsia="ru-RU"/>
        </w:rPr>
        <w:t>, реконструкции, капитальном ремонте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 капитального строительства, требований к обеспечению безопасной эксплуатации здания, сооружения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; а также  при причинении 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 xml:space="preserve">ущерба вследствие неисполнения или ненадлежащего исполнения членом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СРО </w:t>
      </w:r>
      <w:r w:rsidRPr="000D18F5">
        <w:rPr>
          <w:rFonts w:ascii="Arial" w:eastAsia="Times New Roman" w:hAnsi="Arial" w:cs="Arial"/>
          <w:sz w:val="24"/>
          <w:szCs w:val="24"/>
          <w:lang w:eastAsia="ru-RU"/>
        </w:rPr>
        <w:t>обязательств по договору строительного подряда, заключенным с использованием конкурентных способов заключения договора</w:t>
      </w:r>
      <w:r w:rsidR="00685D0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2A9C67" w14:textId="17D77E9E" w:rsidR="00DF0AE3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 При рассмотрении дел о применении мер дисциплинарного воздействия применяются следующие принципы:</w:t>
      </w:r>
    </w:p>
    <w:p w14:paraId="2B3E8094" w14:textId="640520F4" w:rsidR="003F7311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з</w:t>
      </w:r>
      <w:r w:rsidRPr="003F7311">
        <w:rPr>
          <w:rFonts w:ascii="Arial" w:eastAsia="Times New Roman" w:hAnsi="Arial" w:cs="Arial"/>
          <w:sz w:val="24"/>
          <w:szCs w:val="24"/>
          <w:lang w:eastAsia="ru-RU"/>
        </w:rPr>
        <w:t>аконность при рассмотрении дел о нарушениях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членов СРО;</w:t>
      </w:r>
    </w:p>
    <w:p w14:paraId="368D410B" w14:textId="16CEEE12" w:rsidR="003F7311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</w:t>
      </w:r>
      <w:r w:rsidRPr="003F7311">
        <w:rPr>
          <w:rFonts w:ascii="Arial" w:eastAsia="Times New Roman" w:hAnsi="Arial" w:cs="Arial"/>
          <w:sz w:val="24"/>
          <w:szCs w:val="24"/>
          <w:lang w:eastAsia="ru-RU"/>
        </w:rPr>
        <w:t>авноправие сторон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9DA4D2A" w14:textId="7DEAC4B6" w:rsidR="003F7311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к</w:t>
      </w:r>
      <w:r w:rsidRPr="003F7311">
        <w:rPr>
          <w:rFonts w:ascii="Arial" w:eastAsia="Times New Roman" w:hAnsi="Arial" w:cs="Arial"/>
          <w:sz w:val="24"/>
          <w:szCs w:val="24"/>
          <w:lang w:eastAsia="ru-RU"/>
        </w:rPr>
        <w:t>оллегиальность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0A891B6" w14:textId="320A84A8" w:rsidR="003F7311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</w:t>
      </w:r>
      <w:r w:rsidRPr="003F7311">
        <w:rPr>
          <w:rFonts w:ascii="Arial" w:eastAsia="Times New Roman" w:hAnsi="Arial" w:cs="Arial"/>
          <w:sz w:val="24"/>
          <w:szCs w:val="24"/>
          <w:lang w:eastAsia="ru-RU"/>
        </w:rPr>
        <w:t>остязательность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7B47C20" w14:textId="55B4DBB8" w:rsidR="003F7311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 н</w:t>
      </w:r>
      <w:r w:rsidRPr="003F7311">
        <w:rPr>
          <w:rFonts w:ascii="Arial" w:eastAsia="Times New Roman" w:hAnsi="Arial" w:cs="Arial"/>
          <w:sz w:val="24"/>
          <w:szCs w:val="24"/>
          <w:lang w:eastAsia="ru-RU"/>
        </w:rPr>
        <w:t>езависимость членов органа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800E51">
        <w:rPr>
          <w:rFonts w:ascii="Arial" w:eastAsia="Times New Roman" w:hAnsi="Arial" w:cs="Arial"/>
          <w:sz w:val="24"/>
          <w:szCs w:val="24"/>
          <w:lang w:eastAsia="ru-RU"/>
        </w:rPr>
        <w:t>, рассматривающего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дел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 применении мер дисциплинарного воздействия в отношении членов СРО;</w:t>
      </w:r>
    </w:p>
    <w:p w14:paraId="5DBF0DAF" w14:textId="5B08C59A" w:rsidR="00DF0AE3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к</w:t>
      </w:r>
      <w:r w:rsidRPr="003F7311">
        <w:rPr>
          <w:rFonts w:ascii="Arial" w:eastAsia="Times New Roman" w:hAnsi="Arial" w:cs="Arial"/>
          <w:sz w:val="24"/>
          <w:szCs w:val="24"/>
          <w:lang w:eastAsia="ru-RU"/>
        </w:rPr>
        <w:t>онфиденциальность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5EB9D93" w14:textId="35ABA059" w:rsidR="003F7311" w:rsidRDefault="003F731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4.3 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>Принцип законности при рассмотрении дел о нарушениях члена СРО выражается в соблюдении в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>се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>ами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рассмотрения 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 xml:space="preserve">таких дел 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>требовани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федеральных законов, нормативных правовых актов Российской Федерации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34F9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стандарта, 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>устава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и внутренних документов</w:t>
      </w:r>
      <w:r w:rsidR="005B1BBD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5B1BBD" w:rsidRPr="005B1BB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562036" w14:textId="3129853B" w:rsidR="005B1BBD" w:rsidRDefault="005B1BBD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4.4 Принцип равноправия сторон 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>выражается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>польз</w:t>
      </w:r>
      <w:r>
        <w:rPr>
          <w:rFonts w:ascii="Arial" w:eastAsia="Times New Roman" w:hAnsi="Arial" w:cs="Arial"/>
          <w:sz w:val="24"/>
          <w:szCs w:val="24"/>
          <w:lang w:eastAsia="ru-RU"/>
        </w:rPr>
        <w:t>овании сторонами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равными правами на заявление отводов, представление доказательств, участие в их исследовании, представление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органу 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="00963A5A">
        <w:rPr>
          <w:rFonts w:ascii="Arial" w:eastAsia="Times New Roman" w:hAnsi="Arial" w:cs="Arial"/>
          <w:sz w:val="24"/>
          <w:szCs w:val="24"/>
          <w:lang w:eastAsia="ru-RU"/>
        </w:rPr>
        <w:t>, рассматривающему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дел</w:t>
      </w:r>
      <w:r w:rsidR="00963A5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 о применении мер дисциплинарного воздействия </w:t>
      </w:r>
      <w:r w:rsidR="00963A5A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члена СРО, </w:t>
      </w:r>
      <w:r w:rsidRPr="005B1BBD">
        <w:rPr>
          <w:rFonts w:ascii="Arial" w:eastAsia="Times New Roman" w:hAnsi="Arial" w:cs="Arial"/>
          <w:sz w:val="24"/>
          <w:szCs w:val="24"/>
          <w:lang w:eastAsia="ru-RU"/>
        </w:rPr>
        <w:t xml:space="preserve">своих доводов и пояснений, осуществление иных прав и обязанностей, предусмотренных настоящим </w:t>
      </w:r>
      <w:r>
        <w:rPr>
          <w:rFonts w:ascii="Arial" w:eastAsia="Times New Roman" w:hAnsi="Arial" w:cs="Arial"/>
          <w:sz w:val="24"/>
          <w:szCs w:val="24"/>
          <w:lang w:eastAsia="ru-RU"/>
        </w:rPr>
        <w:t>стандартом.</w:t>
      </w:r>
    </w:p>
    <w:p w14:paraId="6526B642" w14:textId="0ED5197D" w:rsidR="005B1BBD" w:rsidRDefault="005B1BBD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4.5 </w:t>
      </w:r>
      <w:r w:rsidR="00963A5A">
        <w:rPr>
          <w:rFonts w:ascii="Arial" w:eastAsia="Times New Roman" w:hAnsi="Arial" w:cs="Arial"/>
          <w:sz w:val="24"/>
          <w:szCs w:val="24"/>
          <w:lang w:eastAsia="ru-RU"/>
        </w:rPr>
        <w:t>Принцип коллегиальности выражается в принятии решений о применении меры дисциплинарного воздействия в отношении члена СРО органом</w:t>
      </w:r>
      <w:r w:rsidR="00963A5A" w:rsidRPr="00963A5A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963A5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63A5A" w:rsidRPr="00963A5A">
        <w:t xml:space="preserve"> </w:t>
      </w:r>
      <w:r w:rsidR="00963A5A" w:rsidRPr="00963A5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рассматривающ</w:t>
      </w:r>
      <w:r w:rsidR="0004323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63A5A" w:rsidRPr="00963A5A">
        <w:rPr>
          <w:rFonts w:ascii="Arial" w:eastAsia="Times New Roman" w:hAnsi="Arial" w:cs="Arial"/>
          <w:sz w:val="24"/>
          <w:szCs w:val="24"/>
          <w:lang w:eastAsia="ru-RU"/>
        </w:rPr>
        <w:t xml:space="preserve">м дело о нарушениях </w:t>
      </w:r>
      <w:r w:rsidR="00963A5A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составе не менее чем трех членов такого органа СРО. </w:t>
      </w:r>
    </w:p>
    <w:p w14:paraId="1AE0ECBF" w14:textId="70876D74" w:rsidR="00D3012F" w:rsidRDefault="00800E5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4.6 Принцип состязательности выражается в активности каждой из сторон 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использовать свои права в целях разрешения спора в их пользу.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Орган СРО, рассматривающий дело о нарушениях членом СРО 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 xml:space="preserve">разъясняет лицам, участвующим в деле, их права и обязанности, оказывает содействие в реализации их прав, создает условия для всестороннего и полного исследования доказательств, установления фактических обстоятельств и правильного применения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федеральных 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>законов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>ормативных правовых актов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устава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 xml:space="preserve"> и внутренних документов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СРО 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>при рассмотрении дел о нарушениях.</w:t>
      </w:r>
    </w:p>
    <w:p w14:paraId="167F01F1" w14:textId="62BEBEAA" w:rsidR="00800E51" w:rsidRDefault="00800E51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4.7. Принцип 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>независимост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 xml:space="preserve"> членов органа СРО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00E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>рассматривающего дело о применении мер дисциплинарного воздействия в отношении член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 xml:space="preserve">, заключается в 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>независим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ости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 от органов управления 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, сотрудников 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 xml:space="preserve"> любых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 иных лиц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 xml:space="preserve"> при принятии решений о применении мер дисциплинарного воздействия в отношении членов СРО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>Какое-либо постороннее воздействие на членов органа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>, рассматривающего дело о применении мер дисциплинарного воздействия в отношении членов СРО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 вмешательство в их деятельность государственных органов, органов местного самоуправления, 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</w:t>
      </w:r>
      <w:r w:rsidR="002E40C9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2E40C9" w:rsidRPr="002E40C9">
        <w:rPr>
          <w:rFonts w:ascii="Arial" w:eastAsia="Times New Roman" w:hAnsi="Arial" w:cs="Arial"/>
          <w:sz w:val="24"/>
          <w:szCs w:val="24"/>
          <w:lang w:eastAsia="ru-RU"/>
        </w:rPr>
        <w:t>, организаций, должностных лиц или граждан запрещаются.</w:t>
      </w:r>
    </w:p>
    <w:p w14:paraId="4AA571B9" w14:textId="0EA89190" w:rsidR="002E40C9" w:rsidRDefault="002E40C9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4.8 Принцип конфиденциальности определяет, что все у</w:t>
      </w:r>
      <w:r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частники рассмотрения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дел о нарушениях </w:t>
      </w:r>
      <w:r w:rsidRPr="002E40C9">
        <w:rPr>
          <w:rFonts w:ascii="Arial" w:eastAsia="Times New Roman" w:hAnsi="Arial" w:cs="Arial"/>
          <w:sz w:val="24"/>
          <w:szCs w:val="24"/>
          <w:lang w:eastAsia="ru-RU"/>
        </w:rPr>
        <w:t xml:space="preserve">не вправе разглашать информацию, полученную в рамках рассмотрения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таких </w:t>
      </w:r>
      <w:r w:rsidRPr="002E40C9">
        <w:rPr>
          <w:rFonts w:ascii="Arial" w:eastAsia="Times New Roman" w:hAnsi="Arial" w:cs="Arial"/>
          <w:sz w:val="24"/>
          <w:szCs w:val="24"/>
          <w:lang w:eastAsia="ru-RU"/>
        </w:rPr>
        <w:t>дел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86F09A1" w14:textId="77777777" w:rsidR="005936BA" w:rsidRDefault="005936B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D12ACD" w14:textId="182EF3CA" w:rsidR="005936BA" w:rsidRPr="005936BA" w:rsidRDefault="005936BA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936BA">
        <w:rPr>
          <w:rFonts w:ascii="Arial" w:eastAsia="Times New Roman" w:hAnsi="Arial" w:cs="Arial"/>
          <w:b/>
          <w:sz w:val="28"/>
          <w:szCs w:val="28"/>
          <w:lang w:eastAsia="ru-RU"/>
        </w:rPr>
        <w:t>5. Презумпция невиновности</w:t>
      </w:r>
    </w:p>
    <w:p w14:paraId="2C254113" w14:textId="2438FF2B" w:rsidR="00642CE2" w:rsidRPr="005936BA" w:rsidRDefault="005936BA" w:rsidP="004C11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936BA">
        <w:rPr>
          <w:rFonts w:ascii="Arial" w:hAnsi="Arial" w:cs="Arial"/>
          <w:sz w:val="24"/>
          <w:szCs w:val="24"/>
        </w:rPr>
        <w:t>5.1</w:t>
      </w:r>
      <w:r w:rsidR="00642C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Член СРО</w:t>
      </w:r>
      <w:r w:rsidR="00642CE2" w:rsidRPr="005936BA">
        <w:rPr>
          <w:rFonts w:ascii="Arial" w:hAnsi="Arial" w:cs="Arial"/>
          <w:sz w:val="24"/>
          <w:szCs w:val="24"/>
        </w:rPr>
        <w:t xml:space="preserve"> подлежит </w:t>
      </w:r>
      <w:r>
        <w:rPr>
          <w:rFonts w:ascii="Arial" w:hAnsi="Arial" w:cs="Arial"/>
          <w:sz w:val="24"/>
          <w:szCs w:val="24"/>
        </w:rPr>
        <w:t>привлечению к мерам дисциплинарной ответственности</w:t>
      </w:r>
      <w:r w:rsidR="00642CE2" w:rsidRPr="005936BA">
        <w:rPr>
          <w:rFonts w:ascii="Arial" w:hAnsi="Arial" w:cs="Arial"/>
          <w:sz w:val="24"/>
          <w:szCs w:val="24"/>
        </w:rPr>
        <w:t xml:space="preserve"> только за те нарушения, в отношении которых установлена его вина.</w:t>
      </w:r>
    </w:p>
    <w:p w14:paraId="2C3E5117" w14:textId="2857CD5B" w:rsidR="00642CE2" w:rsidRPr="005936BA" w:rsidRDefault="005936BA" w:rsidP="004C11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642CE2" w:rsidRPr="005936BA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Член СРО</w:t>
      </w:r>
      <w:r w:rsidR="00642CE2" w:rsidRPr="005936BA">
        <w:rPr>
          <w:rFonts w:ascii="Arial" w:hAnsi="Arial" w:cs="Arial"/>
          <w:sz w:val="24"/>
          <w:szCs w:val="24"/>
        </w:rPr>
        <w:t xml:space="preserve">, в отношении которого ведется </w:t>
      </w:r>
      <w:r>
        <w:rPr>
          <w:rFonts w:ascii="Arial" w:hAnsi="Arial" w:cs="Arial"/>
          <w:sz w:val="24"/>
          <w:szCs w:val="24"/>
        </w:rPr>
        <w:t xml:space="preserve">рассмотрение дела </w:t>
      </w:r>
      <w:r w:rsidR="00642CE2" w:rsidRPr="005936BA">
        <w:rPr>
          <w:rFonts w:ascii="Arial" w:hAnsi="Arial" w:cs="Arial"/>
          <w:sz w:val="24"/>
          <w:szCs w:val="24"/>
        </w:rPr>
        <w:t xml:space="preserve">нарушении, считается невиновным, пока его вина не будет доказана в порядке, предусмотренном настоящим </w:t>
      </w:r>
      <w:r>
        <w:rPr>
          <w:rFonts w:ascii="Arial" w:hAnsi="Arial" w:cs="Arial"/>
          <w:sz w:val="24"/>
          <w:szCs w:val="24"/>
        </w:rPr>
        <w:t>стандартом и внутренними документами СРО,</w:t>
      </w:r>
      <w:r w:rsidR="00642CE2" w:rsidRPr="005936BA">
        <w:rPr>
          <w:rFonts w:ascii="Arial" w:hAnsi="Arial" w:cs="Arial"/>
          <w:sz w:val="24"/>
          <w:szCs w:val="24"/>
        </w:rPr>
        <w:t xml:space="preserve"> и установлена вступившим в законную силу </w:t>
      </w:r>
      <w:r>
        <w:rPr>
          <w:rFonts w:ascii="Arial" w:hAnsi="Arial" w:cs="Arial"/>
          <w:sz w:val="24"/>
          <w:szCs w:val="24"/>
        </w:rPr>
        <w:t xml:space="preserve">решением </w:t>
      </w:r>
      <w:r w:rsidR="00642CE2" w:rsidRPr="005936BA">
        <w:rPr>
          <w:rFonts w:ascii="Arial" w:hAnsi="Arial" w:cs="Arial"/>
          <w:sz w:val="24"/>
          <w:szCs w:val="24"/>
        </w:rPr>
        <w:t>органа</w:t>
      </w:r>
      <w:r>
        <w:rPr>
          <w:rFonts w:ascii="Arial" w:hAnsi="Arial" w:cs="Arial"/>
          <w:sz w:val="24"/>
          <w:szCs w:val="24"/>
        </w:rPr>
        <w:t xml:space="preserve"> СРО, рассматривающим дело о нарушении членом СРО</w:t>
      </w:r>
      <w:r w:rsidR="00642CE2" w:rsidRPr="005936BA">
        <w:rPr>
          <w:rFonts w:ascii="Arial" w:hAnsi="Arial" w:cs="Arial"/>
          <w:sz w:val="24"/>
          <w:szCs w:val="24"/>
        </w:rPr>
        <w:t>.</w:t>
      </w:r>
    </w:p>
    <w:p w14:paraId="0955E117" w14:textId="4017F9BF" w:rsidR="00642CE2" w:rsidRPr="005936BA" w:rsidRDefault="005936BA" w:rsidP="004C11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0" w:name="Par4"/>
      <w:bookmarkEnd w:id="0"/>
      <w:r>
        <w:rPr>
          <w:rFonts w:ascii="Arial" w:hAnsi="Arial" w:cs="Arial"/>
          <w:sz w:val="24"/>
          <w:szCs w:val="24"/>
        </w:rPr>
        <w:lastRenderedPageBreak/>
        <w:t>5.</w:t>
      </w:r>
      <w:r w:rsidR="00642CE2" w:rsidRPr="005936BA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Член СРО</w:t>
      </w:r>
      <w:r w:rsidR="00642CE2" w:rsidRPr="005936BA">
        <w:rPr>
          <w:rFonts w:ascii="Arial" w:hAnsi="Arial" w:cs="Arial"/>
          <w:sz w:val="24"/>
          <w:szCs w:val="24"/>
        </w:rPr>
        <w:t>, привлекаем</w:t>
      </w:r>
      <w:r>
        <w:rPr>
          <w:rFonts w:ascii="Arial" w:hAnsi="Arial" w:cs="Arial"/>
          <w:sz w:val="24"/>
          <w:szCs w:val="24"/>
        </w:rPr>
        <w:t>ый</w:t>
      </w:r>
      <w:r w:rsidR="00642CE2" w:rsidRPr="005936BA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мерам дисциплинарной </w:t>
      </w:r>
      <w:r w:rsidR="00642CE2" w:rsidRPr="005936BA">
        <w:rPr>
          <w:rFonts w:ascii="Arial" w:hAnsi="Arial" w:cs="Arial"/>
          <w:sz w:val="24"/>
          <w:szCs w:val="24"/>
        </w:rPr>
        <w:t>ответственности, не обязан доказывать свою невиновность</w:t>
      </w:r>
    </w:p>
    <w:p w14:paraId="3EA8DE09" w14:textId="44F999CC" w:rsidR="00642CE2" w:rsidRPr="005936BA" w:rsidRDefault="005936BA" w:rsidP="004C11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642CE2" w:rsidRPr="005936BA">
        <w:rPr>
          <w:rFonts w:ascii="Arial" w:hAnsi="Arial" w:cs="Arial"/>
          <w:sz w:val="24"/>
          <w:szCs w:val="24"/>
        </w:rPr>
        <w:t xml:space="preserve">4 Неустранимые сомнения в виновности </w:t>
      </w:r>
      <w:r>
        <w:rPr>
          <w:rFonts w:ascii="Arial" w:hAnsi="Arial" w:cs="Arial"/>
          <w:sz w:val="24"/>
          <w:szCs w:val="24"/>
        </w:rPr>
        <w:t>члена СРО</w:t>
      </w:r>
      <w:r w:rsidR="00642CE2" w:rsidRPr="005936BA">
        <w:rPr>
          <w:rFonts w:ascii="Arial" w:hAnsi="Arial" w:cs="Arial"/>
          <w:sz w:val="24"/>
          <w:szCs w:val="24"/>
        </w:rPr>
        <w:t xml:space="preserve">, привлекаемого к </w:t>
      </w:r>
      <w:r>
        <w:rPr>
          <w:rFonts w:ascii="Arial" w:hAnsi="Arial" w:cs="Arial"/>
          <w:sz w:val="24"/>
          <w:szCs w:val="24"/>
        </w:rPr>
        <w:t xml:space="preserve">мерам дисциплинарной </w:t>
      </w:r>
      <w:r w:rsidR="00642CE2" w:rsidRPr="005936BA">
        <w:rPr>
          <w:rFonts w:ascii="Arial" w:hAnsi="Arial" w:cs="Arial"/>
          <w:sz w:val="24"/>
          <w:szCs w:val="24"/>
        </w:rPr>
        <w:t xml:space="preserve">ответственности, толкуются в пользу этого </w:t>
      </w:r>
      <w:r>
        <w:rPr>
          <w:rFonts w:ascii="Arial" w:hAnsi="Arial" w:cs="Arial"/>
          <w:sz w:val="24"/>
          <w:szCs w:val="24"/>
        </w:rPr>
        <w:t>члена СРО</w:t>
      </w:r>
      <w:r w:rsidR="00642CE2" w:rsidRPr="005936BA">
        <w:rPr>
          <w:rFonts w:ascii="Arial" w:hAnsi="Arial" w:cs="Arial"/>
          <w:sz w:val="24"/>
          <w:szCs w:val="24"/>
        </w:rPr>
        <w:t>.</w:t>
      </w:r>
    </w:p>
    <w:p w14:paraId="1F2B04DC" w14:textId="77777777" w:rsidR="00642CE2" w:rsidRDefault="00642CE2" w:rsidP="00642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Par7"/>
      <w:bookmarkEnd w:id="1"/>
    </w:p>
    <w:p w14:paraId="24619A41" w14:textId="26904688" w:rsidR="004C11EF" w:rsidRDefault="00834F93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4F93">
        <w:rPr>
          <w:rFonts w:ascii="Arial" w:eastAsia="Times New Roman" w:hAnsi="Arial" w:cs="Arial"/>
          <w:b/>
          <w:sz w:val="28"/>
          <w:szCs w:val="28"/>
          <w:lang w:eastAsia="ru-RU"/>
        </w:rPr>
        <w:t>6. Требования к обеспечению законности при применении мер дисциплинарного воздействия (процессуальные сроки, уведомление, порядок рассмотрения дел)</w:t>
      </w:r>
    </w:p>
    <w:p w14:paraId="63D59BC4" w14:textId="372A7BE3" w:rsidR="00834F93" w:rsidRDefault="00834F93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7BE1">
        <w:rPr>
          <w:rFonts w:ascii="Arial" w:eastAsia="Times New Roman" w:hAnsi="Arial" w:cs="Arial"/>
          <w:sz w:val="24"/>
          <w:szCs w:val="24"/>
          <w:lang w:eastAsia="ru-RU"/>
        </w:rPr>
        <w:t>6.1</w:t>
      </w:r>
      <w:r w:rsidR="00297B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63F7">
        <w:rPr>
          <w:rFonts w:ascii="Arial" w:eastAsia="Times New Roman" w:hAnsi="Arial" w:cs="Arial"/>
          <w:sz w:val="24"/>
          <w:szCs w:val="24"/>
          <w:lang w:eastAsia="ru-RU"/>
        </w:rPr>
        <w:t>Член СРО</w:t>
      </w:r>
      <w:r w:rsidR="00F363F7" w:rsidRPr="00F363F7">
        <w:rPr>
          <w:rFonts w:ascii="Arial" w:eastAsia="Times New Roman" w:hAnsi="Arial" w:cs="Arial"/>
          <w:sz w:val="24"/>
          <w:szCs w:val="24"/>
          <w:lang w:eastAsia="ru-RU"/>
        </w:rPr>
        <w:t>, привлекаем</w:t>
      </w:r>
      <w:r w:rsidR="00F363F7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F363F7" w:rsidRPr="00F363F7">
        <w:rPr>
          <w:rFonts w:ascii="Arial" w:eastAsia="Times New Roman" w:hAnsi="Arial" w:cs="Arial"/>
          <w:sz w:val="24"/>
          <w:szCs w:val="24"/>
          <w:lang w:eastAsia="ru-RU"/>
        </w:rPr>
        <w:t xml:space="preserve"> к </w:t>
      </w:r>
      <w:r w:rsidR="00F363F7">
        <w:rPr>
          <w:rFonts w:ascii="Arial" w:eastAsia="Times New Roman" w:hAnsi="Arial" w:cs="Arial"/>
          <w:sz w:val="24"/>
          <w:szCs w:val="24"/>
          <w:lang w:eastAsia="ru-RU"/>
        </w:rPr>
        <w:t xml:space="preserve">мерам дисциплинарной </w:t>
      </w:r>
      <w:r w:rsidR="00F363F7" w:rsidRPr="00F363F7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ответственности, не может быть подвергнут наказанию иначе как на основаниях и в порядке, установленных </w:t>
      </w:r>
      <w:r w:rsidR="00F363F7">
        <w:rPr>
          <w:rFonts w:ascii="Arial" w:eastAsia="Times New Roman" w:hAnsi="Arial" w:cs="Arial"/>
          <w:sz w:val="24"/>
          <w:szCs w:val="24"/>
          <w:lang w:eastAsia="ru-RU"/>
        </w:rPr>
        <w:t>федеральными закона и внутренними документами СРО</w:t>
      </w:r>
      <w:r w:rsidR="00F363F7" w:rsidRPr="00F363F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3DF9372" w14:textId="61A5C5D3" w:rsidR="00F363F7" w:rsidRDefault="00F363F7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6.2 </w:t>
      </w:r>
      <w:r w:rsidRPr="00F363F7">
        <w:rPr>
          <w:rFonts w:ascii="Arial" w:eastAsia="Times New Roman" w:hAnsi="Arial" w:cs="Arial"/>
          <w:sz w:val="24"/>
          <w:szCs w:val="24"/>
          <w:lang w:eastAsia="ru-RU"/>
        </w:rPr>
        <w:t>Применение органом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 меры дисциплинарного воздействия к члену СРО</w:t>
      </w:r>
      <w:r w:rsidRPr="00F363F7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с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допущенным </w:t>
      </w:r>
      <w:r w:rsidRPr="00F363F7">
        <w:rPr>
          <w:rFonts w:ascii="Arial" w:eastAsia="Times New Roman" w:hAnsi="Arial" w:cs="Arial"/>
          <w:sz w:val="24"/>
          <w:szCs w:val="24"/>
          <w:lang w:eastAsia="ru-RU"/>
        </w:rPr>
        <w:t>нарушением осуществляется в пределах компетенции органа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СРО, рассматривающего дело о нарушении</w:t>
      </w:r>
      <w:r w:rsidRPr="00F363F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E7961B3" w14:textId="1305F1C6" w:rsidR="00F363F7" w:rsidRDefault="00F363F7" w:rsidP="00DF0AE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6.3 </w:t>
      </w:r>
      <w:r w:rsidR="0016720D">
        <w:rPr>
          <w:rFonts w:ascii="Arial" w:eastAsia="Times New Roman" w:hAnsi="Arial" w:cs="Arial"/>
          <w:sz w:val="24"/>
          <w:szCs w:val="24"/>
          <w:lang w:eastAsia="ru-RU"/>
        </w:rPr>
        <w:t>Заседание о рассмотрении дела о нарушении членом СРО назначается органом СРО, рассматривающим указанное дело, не позднее 15 календарных дней с даты поступления в указанный орган СРО документов о нарушении членом СРО.</w:t>
      </w:r>
    </w:p>
    <w:p w14:paraId="32BCE0B9" w14:textId="46A11EEB" w:rsidR="0016720D" w:rsidRDefault="0016720D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6.4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случае установления во внутренних документах </w:t>
      </w:r>
      <w:r w:rsidRPr="0016720D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проведения заседаний органа по рассмотрению дел о применении мер дисциплинарного воздействия и заседаний постоянно действующего коллегиального органа управления не реже одного раза в календарный месяц, то з</w:t>
      </w:r>
      <w:r w:rsidRPr="0016720D">
        <w:rPr>
          <w:rFonts w:ascii="Arial" w:eastAsia="Times New Roman" w:hAnsi="Arial" w:cs="Arial"/>
          <w:sz w:val="24"/>
          <w:szCs w:val="24"/>
          <w:lang w:eastAsia="ru-RU"/>
        </w:rPr>
        <w:t>аседание о рассмотрении дела о нарушении членом СРО назначается органом СРО, рассматривающим указанное дело,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ближайшее заседание такого органа</w:t>
      </w:r>
      <w:r w:rsidR="00623671">
        <w:rPr>
          <w:rFonts w:ascii="Arial" w:eastAsia="Times New Roman" w:hAnsi="Arial" w:cs="Arial"/>
          <w:sz w:val="24"/>
          <w:szCs w:val="24"/>
          <w:lang w:eastAsia="ru-RU"/>
        </w:rPr>
        <w:t>, если такое заседание состоится более чем через три календарных дня.</w:t>
      </w:r>
    </w:p>
    <w:p w14:paraId="38D4612F" w14:textId="18841BE3" w:rsidR="00623671" w:rsidRDefault="00623671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случае, если срок ближайшего заседания с момента поступления в орган СРО материалов о нарушении членом СРО составляет менее трех календарных дней, заседание органа СРО, рассматривающего дело о нарушении, назначается на заседание, следующее за ближайшим.</w:t>
      </w:r>
    </w:p>
    <w:p w14:paraId="511779E8" w14:textId="77777777" w:rsidR="000B722F" w:rsidRDefault="002217C5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6.5 </w:t>
      </w:r>
      <w:r w:rsidR="000B722F" w:rsidRPr="000B722F">
        <w:rPr>
          <w:rFonts w:ascii="Arial" w:eastAsia="Times New Roman" w:hAnsi="Arial" w:cs="Arial"/>
          <w:sz w:val="24"/>
          <w:szCs w:val="24"/>
          <w:lang w:eastAsia="ru-RU"/>
        </w:rPr>
        <w:t>Информация о месте и времени проведения заседания</w:t>
      </w:r>
      <w:r w:rsidR="000B722F">
        <w:rPr>
          <w:rFonts w:ascii="Arial" w:eastAsia="Times New Roman" w:hAnsi="Arial" w:cs="Arial"/>
          <w:sz w:val="24"/>
          <w:szCs w:val="24"/>
          <w:lang w:eastAsia="ru-RU"/>
        </w:rPr>
        <w:t xml:space="preserve"> органа СРО, рассматривающего дело о нарушении, доводится до лиц, участвующих в рассмотрении дела о нарушениях, в срок не позднее 5 (пяти) рабочих дней до даты заседания указанного органа СРО. </w:t>
      </w:r>
    </w:p>
    <w:p w14:paraId="4FD87F15" w14:textId="0CAC9F0A" w:rsidR="00623671" w:rsidRDefault="000B722F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случае, указанном в пункте 6.4 настоящего стандарта информация   </w:t>
      </w:r>
      <w:r w:rsidRPr="000B722F">
        <w:rPr>
          <w:rFonts w:ascii="Arial" w:eastAsia="Times New Roman" w:hAnsi="Arial" w:cs="Arial"/>
          <w:sz w:val="24"/>
          <w:szCs w:val="24"/>
          <w:lang w:eastAsia="ru-RU"/>
        </w:rPr>
        <w:t xml:space="preserve">о месте и времени проведения заседания органа СРО, рассматривающего дело о </w:t>
      </w:r>
      <w:r w:rsidRPr="000B72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нарушении, доводится до лиц, участвующих в рассмотрении дела о нарушениях, в срок не позднее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 календарных дней </w:t>
      </w:r>
      <w:r w:rsidRPr="000B722F">
        <w:rPr>
          <w:rFonts w:ascii="Arial" w:eastAsia="Times New Roman" w:hAnsi="Arial" w:cs="Arial"/>
          <w:sz w:val="24"/>
          <w:szCs w:val="24"/>
          <w:lang w:eastAsia="ru-RU"/>
        </w:rPr>
        <w:t>до даты заседания указанного органа СРО.</w:t>
      </w:r>
    </w:p>
    <w:p w14:paraId="555DE95F" w14:textId="2380B2D9" w:rsidR="000B722F" w:rsidRDefault="000B722F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6.6 Дела о нарушении членами СРО рассматриваются органами СРО по адресу местонахождения СРО. Допускается рассмотрение дел о нарушении членов СРО с использованием информационно- телекоммуникационной сети Интернет при условии, что фиксируется видеозапись такого заседания, которая подлежит хранению не менее трех календарных лет после заседания органа, рассматривающего дело о нарушении.</w:t>
      </w:r>
    </w:p>
    <w:p w14:paraId="20D94771" w14:textId="77777777" w:rsidR="007A31FA" w:rsidRPr="007A31FA" w:rsidRDefault="007A31FA" w:rsidP="007A31F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6.7 Информация о месте и времени проведения заседания органа СРО, </w:t>
      </w:r>
      <w:r w:rsidRPr="007A31FA">
        <w:rPr>
          <w:rFonts w:ascii="Arial" w:eastAsia="Times New Roman" w:hAnsi="Arial" w:cs="Arial"/>
          <w:sz w:val="24"/>
          <w:szCs w:val="24"/>
          <w:lang w:eastAsia="ru-RU"/>
        </w:rPr>
        <w:t>рассматривающего дело о нарушении, доводится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1FA">
        <w:rPr>
          <w:rFonts w:ascii="Arial" w:eastAsia="Times New Roman" w:hAnsi="Arial" w:cs="Arial"/>
          <w:sz w:val="24"/>
          <w:szCs w:val="24"/>
          <w:lang w:eastAsia="ru-RU"/>
        </w:rPr>
        <w:t>адресатам следующим образом:</w:t>
      </w:r>
    </w:p>
    <w:p w14:paraId="4A969098" w14:textId="2A969296" w:rsidR="007A31FA" w:rsidRPr="007A31FA" w:rsidRDefault="007A31FA" w:rsidP="007A31F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1FA">
        <w:rPr>
          <w:rFonts w:ascii="Arial" w:eastAsia="Times New Roman" w:hAnsi="Arial" w:cs="Arial"/>
          <w:sz w:val="24"/>
          <w:szCs w:val="24"/>
          <w:lang w:eastAsia="ru-RU"/>
        </w:rPr>
        <w:t>1) члену саморегулируемой организации, - в виде соответствующего уведомления на его контактные данные, указанные в реестре членов саморегулируемой 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</w:t>
      </w:r>
      <w:r w:rsidRPr="007A31FA">
        <w:rPr>
          <w:rFonts w:ascii="Arial" w:eastAsia="Times New Roman" w:hAnsi="Arial" w:cs="Arial"/>
          <w:sz w:val="24"/>
          <w:szCs w:val="24"/>
          <w:lang w:eastAsia="ru-RU"/>
        </w:rPr>
        <w:t>посредством электронной почты;</w:t>
      </w:r>
    </w:p>
    <w:p w14:paraId="0D35E932" w14:textId="4058B623" w:rsidR="007A31FA" w:rsidRPr="007A31FA" w:rsidRDefault="007A31FA" w:rsidP="007A31F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1FA">
        <w:rPr>
          <w:rFonts w:ascii="Arial" w:eastAsia="Times New Roman" w:hAnsi="Arial" w:cs="Arial"/>
          <w:sz w:val="24"/>
          <w:szCs w:val="24"/>
          <w:lang w:eastAsia="ru-RU"/>
        </w:rPr>
        <w:t>2) заявителю - в виде соответствующего уведомления на его контактные данные, указанные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заявлении или</w:t>
      </w:r>
      <w:r w:rsidRPr="007A31FA">
        <w:rPr>
          <w:rFonts w:ascii="Arial" w:eastAsia="Times New Roman" w:hAnsi="Arial" w:cs="Arial"/>
          <w:sz w:val="24"/>
          <w:szCs w:val="24"/>
          <w:lang w:eastAsia="ru-RU"/>
        </w:rPr>
        <w:t xml:space="preserve"> жалобе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</w:t>
      </w:r>
      <w:r w:rsidRPr="007A31FA">
        <w:rPr>
          <w:rFonts w:ascii="Arial" w:eastAsia="Times New Roman" w:hAnsi="Arial" w:cs="Arial"/>
          <w:sz w:val="24"/>
          <w:szCs w:val="24"/>
          <w:lang w:eastAsia="ru-RU"/>
        </w:rPr>
        <w:t>посредством электронной почты;</w:t>
      </w:r>
    </w:p>
    <w:p w14:paraId="683FCBB3" w14:textId="77777777" w:rsidR="007A31FA" w:rsidRPr="007A31FA" w:rsidRDefault="007A31FA" w:rsidP="007A31F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1FA">
        <w:rPr>
          <w:rFonts w:ascii="Arial" w:eastAsia="Times New Roman" w:hAnsi="Arial" w:cs="Arial"/>
          <w:sz w:val="24"/>
          <w:szCs w:val="24"/>
          <w:lang w:eastAsia="ru-RU"/>
        </w:rPr>
        <w:t>3) свидетелям, экспертам, специалистам, переводчикам - в виде уведомления по почте либо по электронной почте, либо путем вручения уведомления под расписку;</w:t>
      </w:r>
    </w:p>
    <w:p w14:paraId="0F56AD5D" w14:textId="07B7486F" w:rsidR="007A31FA" w:rsidRDefault="00F82655" w:rsidP="007A31F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4) членам </w:t>
      </w:r>
      <w:r w:rsidR="007A31FA" w:rsidRPr="007A31FA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7A31FA" w:rsidRPr="007A31F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82655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рассматривающего дело о нарушении, </w:t>
      </w:r>
      <w:r w:rsidR="007A31FA" w:rsidRPr="007A31FA">
        <w:rPr>
          <w:rFonts w:ascii="Arial" w:eastAsia="Times New Roman" w:hAnsi="Arial" w:cs="Arial"/>
          <w:sz w:val="24"/>
          <w:szCs w:val="24"/>
          <w:lang w:eastAsia="ru-RU"/>
        </w:rPr>
        <w:t>а также должностным лицам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7A31FA" w:rsidRPr="007A31FA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31FA" w:rsidRPr="007A31FA">
        <w:rPr>
          <w:rFonts w:ascii="Arial" w:eastAsia="Times New Roman" w:hAnsi="Arial" w:cs="Arial"/>
          <w:sz w:val="24"/>
          <w:szCs w:val="24"/>
          <w:lang w:eastAsia="ru-RU"/>
        </w:rPr>
        <w:t xml:space="preserve">– в виде уведомления посредством электронной почты или в порядке, установленном внутренними документами </w:t>
      </w:r>
      <w:r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="007A31FA" w:rsidRPr="007A31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05CD274" w14:textId="0F983D12" w:rsidR="00CD5093" w:rsidRDefault="00AF6251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6.8 Орган СРО, рассматривающий </w:t>
      </w:r>
      <w:r w:rsidRPr="00AF6251">
        <w:rPr>
          <w:rFonts w:ascii="Arial" w:eastAsia="Times New Roman" w:hAnsi="Arial" w:cs="Arial"/>
          <w:sz w:val="24"/>
          <w:szCs w:val="24"/>
          <w:lang w:eastAsia="ru-RU"/>
        </w:rPr>
        <w:t>дело о нарушении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14D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4DB6" w:rsidRPr="00C14DB6">
        <w:rPr>
          <w:rFonts w:ascii="Arial" w:eastAsia="Times New Roman" w:hAnsi="Arial" w:cs="Arial"/>
          <w:sz w:val="24"/>
          <w:szCs w:val="24"/>
          <w:lang w:eastAsia="ru-RU"/>
        </w:rPr>
        <w:t xml:space="preserve">вправе приостановить рассмотрение дела о нарушении для проведения экспертизы, </w:t>
      </w:r>
      <w:r w:rsidR="00C14DB6">
        <w:rPr>
          <w:rFonts w:ascii="Arial" w:eastAsia="Times New Roman" w:hAnsi="Arial" w:cs="Arial"/>
          <w:sz w:val="24"/>
          <w:szCs w:val="24"/>
          <w:lang w:eastAsia="ru-RU"/>
        </w:rPr>
        <w:t xml:space="preserve">вызова свидетелей, экспертов, специалистов, переводчиков, </w:t>
      </w:r>
      <w:r w:rsidR="00C14DB6" w:rsidRPr="00C14DB6">
        <w:rPr>
          <w:rFonts w:ascii="Arial" w:eastAsia="Times New Roman" w:hAnsi="Arial" w:cs="Arial"/>
          <w:sz w:val="24"/>
          <w:szCs w:val="24"/>
          <w:lang w:eastAsia="ru-RU"/>
        </w:rPr>
        <w:t>запроса дополнительных документов и материалов и по иным основаниям.</w:t>
      </w:r>
    </w:p>
    <w:p w14:paraId="5E6B90BD" w14:textId="3AFB59B4" w:rsidR="00C14DB6" w:rsidRDefault="00C14DB6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6.9 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>Неявка на заседание органа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СРО,</w:t>
      </w:r>
      <w:r w:rsidRPr="00C14DB6">
        <w:t xml:space="preserve"> 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>рассматривающ</w:t>
      </w:r>
      <w:r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 xml:space="preserve"> дело о нарушении,</w:t>
      </w:r>
      <w:r w:rsidR="004351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>участников процедуры рассмотрения, а именно: заявителя, члена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>, в отношении которого рассматривается дело о нарушении, свидетелей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специалистов, экспертов,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переводчиков </w:t>
      </w:r>
      <w:r w:rsidRPr="00C14DB6">
        <w:rPr>
          <w:rFonts w:ascii="Arial" w:eastAsia="Times New Roman" w:hAnsi="Arial" w:cs="Arial"/>
          <w:sz w:val="24"/>
          <w:szCs w:val="24"/>
          <w:lang w:eastAsia="ru-RU"/>
        </w:rPr>
        <w:t>своевременно и надлежащим образом уведомленных о времени и месте заседания, не является препятствием для рассмотрения дела о нарушении в их отсутствие.</w:t>
      </w:r>
    </w:p>
    <w:p w14:paraId="42D339E9" w14:textId="28FADCF5" w:rsidR="00C14DB6" w:rsidRDefault="004351D5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6.10 Максимальный срок рассмотрения </w:t>
      </w:r>
      <w:r w:rsidRPr="004351D5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4351D5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351D5">
        <w:rPr>
          <w:rFonts w:ascii="Arial" w:eastAsia="Times New Roman" w:hAnsi="Arial" w:cs="Arial"/>
          <w:sz w:val="24"/>
          <w:szCs w:val="24"/>
          <w:lang w:eastAsia="ru-RU"/>
        </w:rPr>
        <w:t>дел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351D5">
        <w:rPr>
          <w:rFonts w:ascii="Arial" w:eastAsia="Times New Roman" w:hAnsi="Arial" w:cs="Arial"/>
          <w:sz w:val="24"/>
          <w:szCs w:val="24"/>
          <w:lang w:eastAsia="ru-RU"/>
        </w:rPr>
        <w:t xml:space="preserve"> о нарушении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превышать шестидесяти календарных дней с даты поступления в такой орган материалов о нарушении членом СРО.</w:t>
      </w:r>
    </w:p>
    <w:p w14:paraId="0CC6585A" w14:textId="77777777" w:rsidR="00260A7E" w:rsidRPr="00260A7E" w:rsidRDefault="00260A7E" w:rsidP="00260A7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6.11 Рассмотрение </w:t>
      </w:r>
      <w:r w:rsidRPr="00260A7E">
        <w:rPr>
          <w:rFonts w:ascii="Arial" w:eastAsia="Times New Roman" w:hAnsi="Arial" w:cs="Arial"/>
          <w:sz w:val="24"/>
          <w:szCs w:val="24"/>
          <w:lang w:eastAsia="ru-RU"/>
        </w:rPr>
        <w:t>дела о нарушении подлежит прекращению при наличии следующих обстоятельств:</w:t>
      </w:r>
    </w:p>
    <w:p w14:paraId="30381B82" w14:textId="7DC0CFE8" w:rsidR="00260A7E" w:rsidRPr="00260A7E" w:rsidRDefault="00260A7E" w:rsidP="00260A7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0A7E">
        <w:rPr>
          <w:rFonts w:ascii="Arial" w:eastAsia="Times New Roman" w:hAnsi="Arial" w:cs="Arial"/>
          <w:sz w:val="24"/>
          <w:szCs w:val="24"/>
          <w:lang w:eastAsia="ru-RU"/>
        </w:rPr>
        <w:t>1) истечение сроков давности с момента нарушения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в случае если нарушение не является длящимся</w:t>
      </w:r>
      <w:r w:rsidRPr="00260A7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8CF863B" w14:textId="64CBF523" w:rsidR="00F40110" w:rsidRDefault="00260A7E" w:rsidP="00260A7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0A7E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F40110">
        <w:rPr>
          <w:rFonts w:ascii="Arial" w:eastAsia="Times New Roman" w:hAnsi="Arial" w:cs="Arial"/>
          <w:sz w:val="24"/>
          <w:szCs w:val="24"/>
          <w:lang w:eastAsia="ru-RU"/>
        </w:rPr>
        <w:t xml:space="preserve">нахождение </w:t>
      </w:r>
      <w:r w:rsidR="00F40110" w:rsidRPr="00F40110">
        <w:rPr>
          <w:rFonts w:ascii="Arial" w:eastAsia="Times New Roman" w:hAnsi="Arial" w:cs="Arial"/>
          <w:sz w:val="24"/>
          <w:szCs w:val="24"/>
          <w:lang w:eastAsia="ru-RU"/>
        </w:rPr>
        <w:t>организации – члена СРО, привлекаемой к ответственности</w:t>
      </w:r>
      <w:r w:rsidR="00F40110">
        <w:rPr>
          <w:rFonts w:ascii="Arial" w:eastAsia="Times New Roman" w:hAnsi="Arial" w:cs="Arial"/>
          <w:sz w:val="24"/>
          <w:szCs w:val="24"/>
          <w:lang w:eastAsia="ru-RU"/>
        </w:rPr>
        <w:t xml:space="preserve">, в процедуре конкурсного производства в деле о банкротстве; </w:t>
      </w:r>
    </w:p>
    <w:p w14:paraId="73842782" w14:textId="14688B8D" w:rsidR="00260A7E" w:rsidRPr="00260A7E" w:rsidRDefault="00F40110" w:rsidP="00260A7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="00260A7E" w:rsidRPr="00260A7E">
        <w:rPr>
          <w:rFonts w:ascii="Arial" w:eastAsia="Times New Roman" w:hAnsi="Arial" w:cs="Arial"/>
          <w:sz w:val="24"/>
          <w:szCs w:val="24"/>
          <w:lang w:eastAsia="ru-RU"/>
        </w:rPr>
        <w:t xml:space="preserve">ликвидация организации </w:t>
      </w:r>
      <w:r w:rsidR="00260A7E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260A7E" w:rsidRPr="00260A7E">
        <w:rPr>
          <w:rFonts w:ascii="Arial" w:eastAsia="Times New Roman" w:hAnsi="Arial" w:cs="Arial"/>
          <w:sz w:val="24"/>
          <w:szCs w:val="24"/>
          <w:lang w:eastAsia="ru-RU"/>
        </w:rPr>
        <w:t xml:space="preserve"> члена</w:t>
      </w:r>
      <w:r w:rsidR="00260A7E"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="00260A7E" w:rsidRPr="00260A7E">
        <w:rPr>
          <w:rFonts w:ascii="Arial" w:eastAsia="Times New Roman" w:hAnsi="Arial" w:cs="Arial"/>
          <w:sz w:val="24"/>
          <w:szCs w:val="24"/>
          <w:lang w:eastAsia="ru-RU"/>
        </w:rPr>
        <w:t xml:space="preserve">, привлекаемой к ответственности или смерть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индивидуального предпринимателя – </w:t>
      </w:r>
      <w:r w:rsidR="00260A7E" w:rsidRPr="00260A7E">
        <w:rPr>
          <w:rFonts w:ascii="Arial" w:eastAsia="Times New Roman" w:hAnsi="Arial" w:cs="Arial"/>
          <w:sz w:val="24"/>
          <w:szCs w:val="24"/>
          <w:lang w:eastAsia="ru-RU"/>
        </w:rPr>
        <w:t xml:space="preserve">члена </w:t>
      </w:r>
      <w:r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="00260A7E" w:rsidRPr="00260A7E">
        <w:rPr>
          <w:rFonts w:ascii="Arial" w:eastAsia="Times New Roman" w:hAnsi="Arial" w:cs="Arial"/>
          <w:sz w:val="24"/>
          <w:szCs w:val="24"/>
          <w:lang w:eastAsia="ru-RU"/>
        </w:rPr>
        <w:t>, привлекаемого к ответственности.</w:t>
      </w:r>
    </w:p>
    <w:p w14:paraId="28B77C0E" w14:textId="25A95FE6" w:rsidR="00260A7E" w:rsidRDefault="00F40110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6.12 </w:t>
      </w:r>
      <w:r w:rsidR="00AD145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назначении меры дисциплинарного воздействия члену СРО за допущенные нарушения не может быть принято органом СРО, </w:t>
      </w:r>
      <w:r w:rsidR="00AD1455" w:rsidRPr="00AD1455">
        <w:rPr>
          <w:rFonts w:ascii="Arial" w:eastAsia="Times New Roman" w:hAnsi="Arial" w:cs="Arial"/>
          <w:sz w:val="24"/>
          <w:szCs w:val="24"/>
          <w:lang w:eastAsia="ru-RU"/>
        </w:rPr>
        <w:t>рассматривающ</w:t>
      </w:r>
      <w:r w:rsidR="00AD1455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AD1455" w:rsidRPr="00AD1455">
        <w:rPr>
          <w:rFonts w:ascii="Arial" w:eastAsia="Times New Roman" w:hAnsi="Arial" w:cs="Arial"/>
          <w:sz w:val="24"/>
          <w:szCs w:val="24"/>
          <w:lang w:eastAsia="ru-RU"/>
        </w:rPr>
        <w:t xml:space="preserve"> дело о нарушении</w:t>
      </w:r>
      <w:r w:rsidR="00AD1455">
        <w:rPr>
          <w:rFonts w:ascii="Arial" w:eastAsia="Times New Roman" w:hAnsi="Arial" w:cs="Arial"/>
          <w:sz w:val="24"/>
          <w:szCs w:val="24"/>
          <w:lang w:eastAsia="ru-RU"/>
        </w:rPr>
        <w:t xml:space="preserve"> не являющимся длящимся, в случае если с момента совершения нарушения прошло более 180 календарных дней.</w:t>
      </w:r>
    </w:p>
    <w:p w14:paraId="6DD0C2B5" w14:textId="209CD61E" w:rsidR="00AD1455" w:rsidRDefault="00AD1455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6.13 </w:t>
      </w:r>
      <w:r w:rsidR="004D26CC" w:rsidRPr="004D26C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назначении меры дисциплинарного воздействия члену СРО за допущенные </w:t>
      </w:r>
      <w:r w:rsidR="004D26CC">
        <w:rPr>
          <w:rFonts w:ascii="Arial" w:eastAsia="Times New Roman" w:hAnsi="Arial" w:cs="Arial"/>
          <w:sz w:val="24"/>
          <w:szCs w:val="24"/>
          <w:lang w:eastAsia="ru-RU"/>
        </w:rPr>
        <w:t xml:space="preserve">длящиеся </w:t>
      </w:r>
      <w:r w:rsidR="004D26CC" w:rsidRPr="004D26CC">
        <w:rPr>
          <w:rFonts w:ascii="Arial" w:eastAsia="Times New Roman" w:hAnsi="Arial" w:cs="Arial"/>
          <w:sz w:val="24"/>
          <w:szCs w:val="24"/>
          <w:lang w:eastAsia="ru-RU"/>
        </w:rPr>
        <w:t>нарушения</w:t>
      </w:r>
      <w:r w:rsidR="004D26CC" w:rsidRPr="004D26CC">
        <w:t xml:space="preserve"> </w:t>
      </w:r>
      <w:r w:rsidR="004D26CC" w:rsidRPr="004D26CC">
        <w:rPr>
          <w:rFonts w:ascii="Arial" w:eastAsia="Times New Roman" w:hAnsi="Arial" w:cs="Arial"/>
          <w:sz w:val="24"/>
          <w:szCs w:val="24"/>
          <w:lang w:eastAsia="ru-RU"/>
        </w:rPr>
        <w:t xml:space="preserve">не может быть принято органом СРО, рассматривающим дело о нарушении, в случае если с момента </w:t>
      </w:r>
      <w:r w:rsidR="004D26CC">
        <w:rPr>
          <w:rFonts w:ascii="Arial" w:eastAsia="Times New Roman" w:hAnsi="Arial" w:cs="Arial"/>
          <w:sz w:val="24"/>
          <w:szCs w:val="24"/>
          <w:lang w:eastAsia="ru-RU"/>
        </w:rPr>
        <w:t>обнаружения</w:t>
      </w:r>
      <w:r w:rsidR="004D26CC" w:rsidRPr="004D26CC">
        <w:rPr>
          <w:rFonts w:ascii="Arial" w:eastAsia="Times New Roman" w:hAnsi="Arial" w:cs="Arial"/>
          <w:sz w:val="24"/>
          <w:szCs w:val="24"/>
          <w:lang w:eastAsia="ru-RU"/>
        </w:rPr>
        <w:t xml:space="preserve"> нарушения прошло более 180 календарных дней.</w:t>
      </w:r>
    </w:p>
    <w:p w14:paraId="14B75088" w14:textId="77777777" w:rsidR="0033387D" w:rsidRDefault="0033387D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6.14 Результатом рассмотрения органом СРО дела о нарушении является одно из решений:</w:t>
      </w:r>
    </w:p>
    <w:p w14:paraId="5031AE08" w14:textId="77777777" w:rsidR="0033387D" w:rsidRDefault="0033387D" w:rsidP="0033387D">
      <w:pPr>
        <w:spacing w:after="0" w:line="360" w:lineRule="auto"/>
        <w:ind w:left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 применении в отношении члена СРО меры дисциплинарного воздействия; - о прекращении дела о нарушении;</w:t>
      </w:r>
    </w:p>
    <w:p w14:paraId="21B3270A" w14:textId="77777777" w:rsidR="00BC452B" w:rsidRDefault="0033387D" w:rsidP="0033387D">
      <w:pPr>
        <w:spacing w:after="0" w:line="360" w:lineRule="auto"/>
        <w:ind w:left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C452B">
        <w:rPr>
          <w:rFonts w:ascii="Arial" w:eastAsia="Times New Roman" w:hAnsi="Arial" w:cs="Arial"/>
          <w:sz w:val="24"/>
          <w:szCs w:val="24"/>
          <w:lang w:eastAsia="ru-RU"/>
        </w:rPr>
        <w:t>об отсутствии в действиях члена СРО состава нарушения.</w:t>
      </w:r>
    </w:p>
    <w:p w14:paraId="482ABC7A" w14:textId="7AC83CC9" w:rsidR="0033387D" w:rsidRDefault="00BC452B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6.15 Решение, указанное в 6.14 изготавливается и направляется заявителю и члену саморегулируемой организации не позднее трех рабочих дней</w:t>
      </w:r>
      <w:r w:rsidR="0016662B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следующих за датой заседания Органа СРО, рассматривающего дело о нарушении</w:t>
      </w:r>
      <w:r w:rsidR="000F7A8E">
        <w:rPr>
          <w:rFonts w:ascii="Arial" w:eastAsia="Times New Roman" w:hAnsi="Arial" w:cs="Arial"/>
          <w:sz w:val="24"/>
          <w:szCs w:val="24"/>
          <w:lang w:eastAsia="ru-RU"/>
        </w:rPr>
        <w:t>, способом установленным внутренними документами СРО</w:t>
      </w:r>
      <w:r w:rsidR="0016662B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387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6ED0E154" w14:textId="13974DB9" w:rsidR="000F7A8E" w:rsidRDefault="000C09FE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6.16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решениях, указанных в пункте 6.14 отражаются:</w:t>
      </w:r>
    </w:p>
    <w:p w14:paraId="6B9135DB" w14:textId="1F020AD4" w:rsidR="000F7A8E" w:rsidRDefault="000F7A8E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F7A8E">
        <w:rPr>
          <w:rFonts w:ascii="Arial" w:eastAsia="Times New Roman" w:hAnsi="Arial" w:cs="Arial"/>
          <w:sz w:val="24"/>
          <w:szCs w:val="24"/>
          <w:lang w:eastAsia="ru-RU"/>
        </w:rPr>
        <w:t>дата и место рассмотрения дела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 нарушении;</w:t>
      </w:r>
    </w:p>
    <w:p w14:paraId="1E041E10" w14:textId="4846D97F" w:rsidR="000F7A8E" w:rsidRDefault="000F7A8E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поименный состав членов органа СРО, рассматривавшего дело о нарушении, включая полные наименования фамилий и инициалы имени и отчества;</w:t>
      </w:r>
    </w:p>
    <w:p w14:paraId="0086A3CE" w14:textId="6647C688" w:rsidR="000F7A8E" w:rsidRDefault="000F7A8E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="008475AA" w:rsidRPr="008475AA">
        <w:rPr>
          <w:rFonts w:ascii="Arial" w:eastAsia="Times New Roman" w:hAnsi="Arial" w:cs="Arial"/>
          <w:sz w:val="24"/>
          <w:szCs w:val="24"/>
          <w:lang w:eastAsia="ru-RU"/>
        </w:rPr>
        <w:t>сведения о лице, в отношении которого рассмотрено дело</w:t>
      </w:r>
      <w:r w:rsidR="008475AA">
        <w:rPr>
          <w:rFonts w:ascii="Arial" w:eastAsia="Times New Roman" w:hAnsi="Arial" w:cs="Arial"/>
          <w:sz w:val="24"/>
          <w:szCs w:val="24"/>
          <w:lang w:eastAsia="ru-RU"/>
        </w:rPr>
        <w:t xml:space="preserve"> о нарушении, включая полное наименование юридического лица или индивидуального предпринимателя, идентификационный номер налогоплательщика, номер записи в реестре членов СРО;</w:t>
      </w:r>
    </w:p>
    <w:p w14:paraId="5BD06F39" w14:textId="6E3B83EF" w:rsidR="008475AA" w:rsidRDefault="008475AA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475AA">
        <w:rPr>
          <w:rFonts w:ascii="Arial" w:eastAsia="Times New Roman" w:hAnsi="Arial" w:cs="Arial"/>
          <w:sz w:val="24"/>
          <w:szCs w:val="24"/>
          <w:lang w:eastAsia="ru-RU"/>
        </w:rPr>
        <w:t>обстоятельства, установленные при рассмотрении дела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 нарушении</w:t>
      </w:r>
      <w:r w:rsidR="000C09F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902DF41" w14:textId="30D4E73D" w:rsidR="000C09FE" w:rsidRDefault="000C09FE" w:rsidP="00BC452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срок и порядок обжалования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органа СРО, рассматривавшего дело о нарушении.</w:t>
      </w:r>
    </w:p>
    <w:p w14:paraId="5207E6D7" w14:textId="0F022155" w:rsidR="000C09FE" w:rsidRDefault="000C09FE" w:rsidP="000C09F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6.17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решении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 xml:space="preserve">о применении в отношении члена СРО меры дисциплинарного воздействия органа СРО, рассматривавшего дело о нарушении,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 к сведениям указанным в пункте 6.16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отража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мотивированное решение по делу о нарушении с указанием наименования применяемой в отношении члена СРО меры дисциплинарного воздействия и нормы внутреннего документа СРО, предусматривающего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совершение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установленного нарушения.</w:t>
      </w:r>
    </w:p>
    <w:p w14:paraId="506D5FD4" w14:textId="779299A6" w:rsidR="000C09FE" w:rsidRPr="000C09FE" w:rsidRDefault="000C09FE" w:rsidP="000C09F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6.18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решении о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прекращении дела о нарушении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органа СРО, рассматривавшего дело о нарушении</w:t>
      </w:r>
      <w:r w:rsidRPr="000C09FE">
        <w:t xml:space="preserve">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дополнительно к сведениям указанным в пункте 6.16 отражается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>основани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C09FE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прекращения производства по делу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C59D9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6C59D9" w:rsidRPr="006C59D9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="006C59D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C59D9" w:rsidRPr="006C59D9">
        <w:rPr>
          <w:rFonts w:ascii="Arial" w:eastAsia="Times New Roman" w:hAnsi="Arial" w:cs="Arial"/>
          <w:sz w:val="24"/>
          <w:szCs w:val="24"/>
          <w:lang w:eastAsia="ru-RU"/>
        </w:rPr>
        <w:t xml:space="preserve"> внутреннего документа СРО, предусматривающего</w:t>
      </w:r>
      <w:r w:rsidR="006C59D9">
        <w:rPr>
          <w:rFonts w:ascii="Arial" w:eastAsia="Times New Roman" w:hAnsi="Arial" w:cs="Arial"/>
          <w:sz w:val="24"/>
          <w:szCs w:val="24"/>
          <w:lang w:eastAsia="ru-RU"/>
        </w:rPr>
        <w:t xml:space="preserve"> такое основание.</w:t>
      </w:r>
    </w:p>
    <w:p w14:paraId="66AEB57F" w14:textId="77777777" w:rsidR="0098513E" w:rsidRDefault="0098513E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028EAC" w14:textId="7167833C" w:rsidR="00CD5093" w:rsidRDefault="00CD509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D5093">
        <w:rPr>
          <w:rFonts w:ascii="Arial" w:eastAsia="Times New Roman" w:hAnsi="Arial" w:cs="Arial"/>
          <w:b/>
          <w:sz w:val="28"/>
          <w:szCs w:val="28"/>
          <w:lang w:eastAsia="ru-RU"/>
        </w:rPr>
        <w:t>7. Требования к назначению меры дисциплинарного воздействия (пределы назначения мер дисциплинарного воздействия)</w:t>
      </w:r>
    </w:p>
    <w:p w14:paraId="332892FE" w14:textId="23F69129" w:rsidR="00701D9A" w:rsidRDefault="00F22BF6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BF6">
        <w:rPr>
          <w:rFonts w:ascii="Arial" w:eastAsia="Times New Roman" w:hAnsi="Arial" w:cs="Arial"/>
          <w:sz w:val="24"/>
          <w:szCs w:val="24"/>
          <w:lang w:eastAsia="ru-RU"/>
        </w:rPr>
        <w:t xml:space="preserve">7.1 </w:t>
      </w:r>
      <w:r w:rsidR="00701D9A">
        <w:rPr>
          <w:rFonts w:ascii="Arial" w:eastAsia="Times New Roman" w:hAnsi="Arial" w:cs="Arial"/>
          <w:sz w:val="24"/>
          <w:szCs w:val="24"/>
          <w:lang w:eastAsia="ru-RU"/>
        </w:rPr>
        <w:t xml:space="preserve">Предписание </w:t>
      </w:r>
      <w:r w:rsidR="00701D9A" w:rsidRPr="00701D9A">
        <w:rPr>
          <w:rFonts w:ascii="Arial" w:eastAsia="Times New Roman" w:hAnsi="Arial" w:cs="Arial"/>
          <w:sz w:val="24"/>
          <w:szCs w:val="24"/>
          <w:lang w:eastAsia="ru-RU"/>
        </w:rPr>
        <w:t>устранить выявленные нарушения</w:t>
      </w:r>
      <w:r w:rsidR="00701D9A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="00701D9A" w:rsidRPr="00701D9A">
        <w:rPr>
          <w:rFonts w:ascii="Arial" w:eastAsia="Times New Roman" w:hAnsi="Arial" w:cs="Arial"/>
          <w:sz w:val="24"/>
          <w:szCs w:val="24"/>
          <w:lang w:eastAsia="ru-RU"/>
        </w:rPr>
        <w:t>мера дисциплинарного воздействия, выраженная в</w:t>
      </w:r>
      <w:r w:rsidR="00701D9A">
        <w:rPr>
          <w:rFonts w:ascii="Arial" w:eastAsia="Times New Roman" w:hAnsi="Arial" w:cs="Arial"/>
          <w:sz w:val="24"/>
          <w:szCs w:val="24"/>
          <w:lang w:eastAsia="ru-RU"/>
        </w:rPr>
        <w:t xml:space="preserve"> поручении члену СРО в установленный срок произвести действия, которые должны привести к устранению допущенных нарушений.</w:t>
      </w:r>
    </w:p>
    <w:p w14:paraId="5454C121" w14:textId="170AD88E" w:rsidR="00F22BF6" w:rsidRDefault="00701D9A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7.2 </w:t>
      </w:r>
      <w:r w:rsidRPr="00701D9A">
        <w:rPr>
          <w:rFonts w:ascii="Arial" w:eastAsia="Times New Roman" w:hAnsi="Arial" w:cs="Arial"/>
          <w:sz w:val="24"/>
          <w:szCs w:val="24"/>
          <w:lang w:eastAsia="ru-RU"/>
        </w:rPr>
        <w:t xml:space="preserve">Предупреждение - мера </w:t>
      </w:r>
      <w:r>
        <w:rPr>
          <w:rFonts w:ascii="Arial" w:eastAsia="Times New Roman" w:hAnsi="Arial" w:cs="Arial"/>
          <w:sz w:val="24"/>
          <w:szCs w:val="24"/>
          <w:lang w:eastAsia="ru-RU"/>
        </w:rPr>
        <w:t>дисциплинарного воздействия</w:t>
      </w:r>
      <w:r w:rsidRPr="00701D9A">
        <w:rPr>
          <w:rFonts w:ascii="Arial" w:eastAsia="Times New Roman" w:hAnsi="Arial" w:cs="Arial"/>
          <w:sz w:val="24"/>
          <w:szCs w:val="24"/>
          <w:lang w:eastAsia="ru-RU"/>
        </w:rPr>
        <w:t xml:space="preserve">, выраженная в официальном порицании </w:t>
      </w:r>
      <w:r>
        <w:rPr>
          <w:rFonts w:ascii="Arial" w:eastAsia="Times New Roman" w:hAnsi="Arial" w:cs="Arial"/>
          <w:sz w:val="24"/>
          <w:szCs w:val="24"/>
          <w:lang w:eastAsia="ru-RU"/>
        </w:rPr>
        <w:t>индивидуального предпринимателя</w:t>
      </w:r>
      <w:r w:rsidRPr="00701D9A">
        <w:rPr>
          <w:rFonts w:ascii="Arial" w:eastAsia="Times New Roman" w:hAnsi="Arial" w:cs="Arial"/>
          <w:sz w:val="24"/>
          <w:szCs w:val="24"/>
          <w:lang w:eastAsia="ru-RU"/>
        </w:rPr>
        <w:t xml:space="preserve"> или юридического лица. Предупреждение выносится в письменной форме.</w:t>
      </w:r>
    </w:p>
    <w:p w14:paraId="0090C576" w14:textId="2965E158" w:rsidR="00701D9A" w:rsidRDefault="00CD5C17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7.3 </w:t>
      </w:r>
      <w:r w:rsidR="00701D9A" w:rsidRPr="00701D9A">
        <w:rPr>
          <w:rFonts w:ascii="Arial" w:eastAsia="Times New Roman" w:hAnsi="Arial" w:cs="Arial"/>
          <w:sz w:val="24"/>
          <w:szCs w:val="24"/>
          <w:lang w:eastAsia="ru-RU"/>
        </w:rPr>
        <w:t xml:space="preserve">Предупреждение устанавливается за впервые совершенные 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proofErr w:type="gramStart"/>
      <w:r w:rsidR="00701D9A" w:rsidRPr="00701D9A">
        <w:rPr>
          <w:rFonts w:ascii="Arial" w:eastAsia="Times New Roman" w:hAnsi="Arial" w:cs="Arial"/>
          <w:sz w:val="24"/>
          <w:szCs w:val="24"/>
          <w:lang w:eastAsia="ru-RU"/>
        </w:rPr>
        <w:t>Федерации,  угрозы</w:t>
      </w:r>
      <w:proofErr w:type="gramEnd"/>
      <w:r w:rsidR="00701D9A" w:rsidRPr="00701D9A">
        <w:rPr>
          <w:rFonts w:ascii="Arial" w:eastAsia="Times New Roman" w:hAnsi="Arial" w:cs="Arial"/>
          <w:sz w:val="24"/>
          <w:szCs w:val="24"/>
          <w:lang w:eastAsia="ru-RU"/>
        </w:rPr>
        <w:t xml:space="preserve"> чрезвычайных ситуаций природного и техногенного характера, а также при отсутствии имущественного ущерба.</w:t>
      </w:r>
    </w:p>
    <w:p w14:paraId="4482BDBE" w14:textId="00DBDA30" w:rsidR="00CD5C17" w:rsidRDefault="00CD5C17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7.4 </w:t>
      </w:r>
      <w:proofErr w:type="gramStart"/>
      <w:r w:rsidRPr="00CD5C1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 случаях, если назначение наказания в виде предупреждения не предусмотрено соответствующ</w:t>
      </w:r>
      <w:r>
        <w:rPr>
          <w:rFonts w:ascii="Arial" w:eastAsia="Times New Roman" w:hAnsi="Arial" w:cs="Arial"/>
          <w:sz w:val="24"/>
          <w:szCs w:val="24"/>
          <w:lang w:eastAsia="ru-RU"/>
        </w:rPr>
        <w:t>им пунктом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настоящего стандарта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мера дисциплинарного воздействия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 в виде штрафа может быть заменен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на предупреждение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 наличии смягчающих обстоятельств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484D8CE" w14:textId="0A7332F6" w:rsidR="00701D9A" w:rsidRDefault="00CD5C17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7.5 Ш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траф является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мерой дисциплинарного воздействия, предусматривающей 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>денежн</w:t>
      </w:r>
      <w:r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 xml:space="preserve"> взыскание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 члена СРО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>, выражается в рублях и устанавливается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минимальных размерах равных 1000 (одной тысяче) рублей и в максимальных размерах равных 100000 (сто тысяч) рублей.</w:t>
      </w:r>
    </w:p>
    <w:p w14:paraId="74033375" w14:textId="77777777" w:rsidR="000F0DD5" w:rsidRDefault="00CD5C17" w:rsidP="00701D9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7.6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случае, если в СРО сформирован только один компенсационный фонд обеспечения </w:t>
      </w:r>
      <w:r w:rsidRPr="00CD5C17">
        <w:rPr>
          <w:rFonts w:ascii="Arial" w:eastAsia="Times New Roman" w:hAnsi="Arial" w:cs="Arial"/>
          <w:sz w:val="24"/>
          <w:szCs w:val="24"/>
          <w:lang w:eastAsia="ru-RU"/>
        </w:rPr>
        <w:t>возмещения вреда</w:t>
      </w:r>
      <w:r w:rsidR="000F0DD5">
        <w:rPr>
          <w:rFonts w:ascii="Arial" w:eastAsia="Times New Roman" w:hAnsi="Arial" w:cs="Arial"/>
          <w:sz w:val="24"/>
          <w:szCs w:val="24"/>
          <w:lang w:eastAsia="ru-RU"/>
        </w:rPr>
        <w:t xml:space="preserve">, штраф зачисляется в такой компенсационный фонд СРО. </w:t>
      </w:r>
    </w:p>
    <w:p w14:paraId="1C28C7A2" w14:textId="77777777" w:rsidR="000F0DD5" w:rsidRDefault="000F0DD5" w:rsidP="00701D9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7.7 </w:t>
      </w:r>
      <w:proofErr w:type="gramStart"/>
      <w:r w:rsidRPr="000F0DD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F0DD5">
        <w:rPr>
          <w:rFonts w:ascii="Arial" w:eastAsia="Times New Roman" w:hAnsi="Arial" w:cs="Arial"/>
          <w:sz w:val="24"/>
          <w:szCs w:val="24"/>
          <w:lang w:eastAsia="ru-RU"/>
        </w:rPr>
        <w:t xml:space="preserve"> случае, если в СРО сформирован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0F0DD5">
        <w:rPr>
          <w:rFonts w:ascii="Arial" w:eastAsia="Times New Roman" w:hAnsi="Arial" w:cs="Arial"/>
          <w:sz w:val="24"/>
          <w:szCs w:val="24"/>
          <w:lang w:eastAsia="ru-RU"/>
        </w:rPr>
        <w:t xml:space="preserve"> компенсационный фонд</w:t>
      </w:r>
      <w:r>
        <w:rPr>
          <w:rFonts w:ascii="Arial" w:eastAsia="Times New Roman" w:hAnsi="Arial" w:cs="Arial"/>
          <w:sz w:val="24"/>
          <w:szCs w:val="24"/>
          <w:lang w:eastAsia="ru-RU"/>
        </w:rPr>
        <w:t>ы возмещения вреда и обеспечения договорных обязательств, ш</w:t>
      </w:r>
      <w:r w:rsidR="00CD5C17">
        <w:rPr>
          <w:rFonts w:ascii="Arial" w:eastAsia="Times New Roman" w:hAnsi="Arial" w:cs="Arial"/>
          <w:sz w:val="24"/>
          <w:szCs w:val="24"/>
          <w:lang w:eastAsia="ru-RU"/>
        </w:rPr>
        <w:t xml:space="preserve">траф зачисляется в равной пропорции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такие </w:t>
      </w:r>
      <w:r w:rsidR="00CD5C17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компенсационные фонды </w:t>
      </w:r>
      <w:r>
        <w:rPr>
          <w:rFonts w:ascii="Arial" w:eastAsia="Times New Roman" w:hAnsi="Arial" w:cs="Arial"/>
          <w:sz w:val="24"/>
          <w:szCs w:val="24"/>
          <w:lang w:eastAsia="ru-RU"/>
        </w:rPr>
        <w:t>СРО.</w:t>
      </w:r>
      <w:r w:rsidR="00CD5C1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31C1390E" w14:textId="77777777" w:rsidR="006C4DC3" w:rsidRDefault="000F0DD5" w:rsidP="006C4DC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7.8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случае законодательного установления возможности распределения части суммы штрафа на хозяйственную деятельность СРО, то распределение между компенсационными фондами СРО оставшейся части штрафа не относящейся к зачислению на хозяйственную деятельность СРО осуществляется по правилам пунктов 7.7 и 7.8.</w:t>
      </w:r>
    </w:p>
    <w:p w14:paraId="77DD3E81" w14:textId="77777777" w:rsidR="006C4DC3" w:rsidRDefault="002915B4" w:rsidP="006C4DC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4DC3">
        <w:rPr>
          <w:rFonts w:ascii="Arial" w:eastAsia="Times New Roman" w:hAnsi="Arial" w:cs="Arial"/>
          <w:sz w:val="24"/>
          <w:szCs w:val="24"/>
          <w:lang w:eastAsia="ru-RU"/>
        </w:rPr>
        <w:t>7.9 Приостановление права осуществлять строительство,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реконструкцию, капитальный ремонт объектов капитального строительства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мерой дисциплинарного воздействия, которой члену СРО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запре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>щается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заключени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новых договоров по строительству, реконструкции, капитальному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ремонту объектов капитального ремонта до устранения выявленных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нарушений и принятия решения о возобновлении права осуществлять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строительство, реконструкцию, капитальный ремонт объектов капитального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строительства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688D705" w14:textId="37C3F2AE" w:rsidR="00434BB6" w:rsidRPr="006C4DC3" w:rsidRDefault="00CD1C5F" w:rsidP="006C4DC3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4DC3">
        <w:rPr>
          <w:rFonts w:ascii="Arial" w:eastAsia="Times New Roman" w:hAnsi="Arial" w:cs="Arial"/>
          <w:sz w:val="24"/>
          <w:szCs w:val="24"/>
          <w:lang w:eastAsia="ru-RU"/>
        </w:rPr>
        <w:t>7.10</w:t>
      </w:r>
      <w:r w:rsidRPr="006C4DC3"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Приостановление права осуществлять строительство,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реконструкцию, капитальный ремонт объектов капитального строительства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членом </w:t>
      </w:r>
      <w:r w:rsidR="00B41A04">
        <w:rPr>
          <w:rFonts w:ascii="Arial" w:eastAsia="Times New Roman" w:hAnsi="Arial" w:cs="Arial"/>
          <w:sz w:val="24"/>
          <w:szCs w:val="24"/>
          <w:lang w:eastAsia="ru-RU"/>
        </w:rPr>
        <w:t xml:space="preserve">СРО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выносится с обязательным указанием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сроков, в течение которого действует 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данная мера 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>дисциплинарн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>ого воздействия</w:t>
      </w:r>
      <w:r w:rsidRPr="006C4DC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C4DC3" w:rsidRPr="006C4DC3">
        <w:rPr>
          <w:rFonts w:ascii="Arial" w:eastAsia="Times New Roman" w:hAnsi="Arial" w:cs="Arial"/>
          <w:sz w:val="24"/>
          <w:szCs w:val="24"/>
          <w:lang w:eastAsia="ru-RU"/>
        </w:rPr>
        <w:t>Указанный срок не может превышать девяносто календарных дней.</w:t>
      </w:r>
    </w:p>
    <w:p w14:paraId="60C63245" w14:textId="62B375D2" w:rsidR="00701D9A" w:rsidRPr="00C91DF9" w:rsidRDefault="006C4DC3" w:rsidP="00701D9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7.11 </w:t>
      </w:r>
      <w:r w:rsidR="007F7939" w:rsidRPr="00C91DF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701D9A" w:rsidRPr="00C91DF9">
        <w:rPr>
          <w:rFonts w:ascii="Arial" w:eastAsia="Times New Roman" w:hAnsi="Arial" w:cs="Arial"/>
          <w:sz w:val="24"/>
          <w:szCs w:val="24"/>
          <w:lang w:eastAsia="ru-RU"/>
        </w:rPr>
        <w:t>екомендация об исключении лица из членов СРО</w:t>
      </w:r>
      <w:r w:rsidRPr="00C91DF9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мерой дисциплинарного воздействия, предшествующей мере дисциплинарного воздействия в виде исключения из членов СРО.</w:t>
      </w:r>
    </w:p>
    <w:p w14:paraId="377E213E" w14:textId="71158D22" w:rsidR="00701D9A" w:rsidRPr="00C91DF9" w:rsidRDefault="007F7939" w:rsidP="00701D9A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DF9">
        <w:rPr>
          <w:rFonts w:ascii="Arial" w:eastAsia="Times New Roman" w:hAnsi="Arial" w:cs="Arial"/>
          <w:sz w:val="24"/>
          <w:szCs w:val="24"/>
          <w:lang w:eastAsia="ru-RU"/>
        </w:rPr>
        <w:t>7.12 И</w:t>
      </w:r>
      <w:r w:rsidR="00701D9A" w:rsidRPr="00C91DF9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 из членов </w:t>
      </w:r>
      <w:r w:rsidR="006C4DC3" w:rsidRPr="00C91DF9">
        <w:rPr>
          <w:rFonts w:ascii="Arial" w:eastAsia="Times New Roman" w:hAnsi="Arial" w:cs="Arial"/>
          <w:sz w:val="24"/>
          <w:szCs w:val="24"/>
          <w:lang w:eastAsia="ru-RU"/>
        </w:rPr>
        <w:t>СРО</w:t>
      </w:r>
      <w:r w:rsidR="00F64D2A" w:rsidRPr="00C91DF9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мерой дисциплинарного воздействия следствием которой является прекращение прав и обязан</w:t>
      </w:r>
      <w:r w:rsidR="00C91DF9" w:rsidRPr="00C91DF9">
        <w:rPr>
          <w:rFonts w:ascii="Arial" w:eastAsia="Times New Roman" w:hAnsi="Arial" w:cs="Arial"/>
          <w:sz w:val="24"/>
          <w:szCs w:val="24"/>
          <w:lang w:eastAsia="ru-RU"/>
        </w:rPr>
        <w:t>ностей члена СРО в СРО, за исключением обязанностей по уплате задолженности по взносам в СРО.</w:t>
      </w:r>
    </w:p>
    <w:p w14:paraId="7CCE0928" w14:textId="03D6E288" w:rsidR="00701D9A" w:rsidRDefault="003F69FC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1DF9">
        <w:rPr>
          <w:rFonts w:ascii="Arial" w:eastAsia="Times New Roman" w:hAnsi="Arial" w:cs="Arial"/>
          <w:sz w:val="24"/>
          <w:szCs w:val="24"/>
          <w:lang w:eastAsia="ru-RU"/>
        </w:rPr>
        <w:t xml:space="preserve">7.13 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Пределы применения мер дисциплинарного воздействия в отношении членов СРО устанавливаются для случаев:</w:t>
      </w:r>
    </w:p>
    <w:p w14:paraId="62D44138" w14:textId="3C3FAA80" w:rsidR="003F69FC" w:rsidRDefault="003F69FC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7.13.1 </w:t>
      </w:r>
      <w:r w:rsidR="00B41A04">
        <w:rPr>
          <w:rFonts w:ascii="Arial" w:eastAsia="Times New Roman" w:hAnsi="Arial" w:cs="Arial"/>
          <w:sz w:val="24"/>
          <w:szCs w:val="24"/>
          <w:lang w:eastAsia="ru-RU"/>
        </w:rPr>
        <w:t>несоблюдения требований к условиям членства в СРО, за исключением требований к уплате взносов в СРО:</w:t>
      </w:r>
    </w:p>
    <w:p w14:paraId="2DB0E746" w14:textId="66A38473" w:rsidR="00B41A04" w:rsidRDefault="00B41A04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при первичном выявлении СРО в течение трехлетнего календарного периода несоблюдения указанных требований к условиям членства в СРО применяется мера дисциплинарного воздействия в виде предписания об устранении выявленного нарушения с указанием срока не превышающего тридцать календарных дней;</w:t>
      </w:r>
    </w:p>
    <w:p w14:paraId="02990A3D" w14:textId="53570387" w:rsidR="00B41A04" w:rsidRDefault="00B41A04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при повторном выявлении 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>в течение трехлетнего календарного периода несоблюдения указанных требований к условиям членства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СРО 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>применяется мера дисциплинарного воздействия в 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>риостановлени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 xml:space="preserve"> права осуществлять строительство, реконструкцию, капитальный ремонт объектов капитального строительства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сроком на девяносто календарных дней;</w:t>
      </w:r>
    </w:p>
    <w:p w14:paraId="1124FEFE" w14:textId="1B7629D4" w:rsidR="00B41A04" w:rsidRDefault="00B41A04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не устранения несоблюдения условий членства в СРО в период течения срока 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>приостановления права осуществлять строительство, реконструкцию, капитальный ремонт объектов капитального строительства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 применяет меру дисциплинарного воздействия в виде рекомендации об исключении из членов саморегулируемой организации;</w:t>
      </w:r>
    </w:p>
    <w:p w14:paraId="58C3CB97" w14:textId="77777777" w:rsidR="00D74B01" w:rsidRDefault="00D74B01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после применения меры дисциплинарного воздействия в виде рекомендации об исключении из членов СРО применяет меру дисциплинарного воздействия в виде исключения из членов СРО на ближайшем заседании постоянно действующего коллегиального управления СРО, которое не может быть проведено позднее тридцати календарных дней с даты вынесения члену СРО меры дисциплинарного воздействия в виде рекомендации об исключении из членов СРО.</w:t>
      </w:r>
    </w:p>
    <w:p w14:paraId="29FE7094" w14:textId="079614F4" w:rsidR="00B41A04" w:rsidRDefault="00D74B01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представления членом СРО, до заседания постоянно действующего коллегиального органа СРО рассматривающего дело о нарушениях и применении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отношении члена СРО меры дисциплинарного воздействия в виде исключения из СРО, документов о соответствии такого члена условиям членства в СРО, мера дисциплинарного воздействия в виде исключения из членов СРО может быть заменена на штраф в размере 50000 (пятидесяти тысяч) рублей.</w:t>
      </w:r>
    </w:p>
    <w:p w14:paraId="4F6C44BE" w14:textId="533D6668" w:rsidR="00D74B01" w:rsidRDefault="00D74B01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7.13.2 неуплаты ежегодного членского взноса в СРО или его части:</w:t>
      </w:r>
    </w:p>
    <w:p w14:paraId="210743FA" w14:textId="577B64DD" w:rsidR="00EC7DC5" w:rsidRPr="00EC7DC5" w:rsidRDefault="00D74B01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 при первичном выявлении СРО в течение трехлетнего календарного периода </w:t>
      </w:r>
      <w:r w:rsidR="00EC7DC5">
        <w:rPr>
          <w:rFonts w:ascii="Arial" w:eastAsia="Times New Roman" w:hAnsi="Arial" w:cs="Arial"/>
          <w:sz w:val="24"/>
          <w:szCs w:val="24"/>
          <w:lang w:eastAsia="ru-RU"/>
        </w:rPr>
        <w:t xml:space="preserve">неуплаты членом СРО ежегодного членского взноса или его части 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>применя</w:t>
      </w:r>
      <w:r w:rsidR="00EC7DC5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>тся мер</w:t>
      </w:r>
      <w:r w:rsidR="00EC7DC5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 дисциплинарного воздействия в виде </w:t>
      </w:r>
      <w:r w:rsidR="00EC7DC5">
        <w:rPr>
          <w:rFonts w:ascii="Arial" w:eastAsia="Times New Roman" w:hAnsi="Arial" w:cs="Arial"/>
          <w:sz w:val="24"/>
          <w:szCs w:val="24"/>
          <w:lang w:eastAsia="ru-RU"/>
        </w:rPr>
        <w:t xml:space="preserve">предупреждения и 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предписания об устранении выявленного нарушения с указанием срока не превышающего </w:t>
      </w:r>
      <w:r w:rsidR="00EC7DC5">
        <w:rPr>
          <w:rFonts w:ascii="Arial" w:eastAsia="Times New Roman" w:hAnsi="Arial" w:cs="Arial"/>
          <w:sz w:val="24"/>
          <w:szCs w:val="24"/>
          <w:lang w:eastAsia="ru-RU"/>
        </w:rPr>
        <w:t>десять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EC78A97" w14:textId="40B352A2" w:rsidR="00EC7DC5" w:rsidRPr="00EC7DC5" w:rsidRDefault="00EC7DC5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- при повторном выявлении в течение трехлетнего календарного периода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>неуплаты членом СРО ежегодного членского взноса или его части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применяется мера дисциплинарного воздействия в 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штрафа в размере 2500 рублей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предписания об устранении выявленного нарушения с указанием срока не превышающего </w:t>
      </w:r>
      <w:r>
        <w:rPr>
          <w:rFonts w:ascii="Arial" w:eastAsia="Times New Roman" w:hAnsi="Arial" w:cs="Arial"/>
          <w:sz w:val="24"/>
          <w:szCs w:val="24"/>
          <w:lang w:eastAsia="ru-RU"/>
        </w:rPr>
        <w:t>десять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дней;</w:t>
      </w:r>
    </w:p>
    <w:p w14:paraId="0863F56A" w14:textId="31D940D9" w:rsidR="00EC7DC5" w:rsidRDefault="00EC7DC5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неуплаты членом СРО ежегодного членского взноса или его части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истечении десятидневного срока, установленного в предписании для устранения нарушения,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СРО применяет меру дисциплинарного воздействия в виде </w:t>
      </w:r>
      <w:r>
        <w:rPr>
          <w:rFonts w:ascii="Arial" w:eastAsia="Times New Roman" w:hAnsi="Arial" w:cs="Arial"/>
          <w:sz w:val="24"/>
          <w:szCs w:val="24"/>
          <w:lang w:eastAsia="ru-RU"/>
        </w:rPr>
        <w:t>штрафа в размере 5000 рублей в случае если срок неуплаты не превышает 30 календарных дней с окончания даты уплаты ежегодного членского взноса или его части, установленной внутренними документами СРО;</w:t>
      </w:r>
    </w:p>
    <w:p w14:paraId="440A0F20" w14:textId="0950D80E" w:rsidR="00EC7DC5" w:rsidRDefault="00EC7DC5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неуплаты членом СРО ежегодного членского взноса или его части 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по истечении 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 xml:space="preserve">90 календарных дней </w:t>
      </w:r>
      <w:r w:rsidR="00DB10D6" w:rsidRPr="00DB10D6">
        <w:rPr>
          <w:rFonts w:ascii="Arial" w:eastAsia="Times New Roman" w:hAnsi="Arial" w:cs="Arial"/>
          <w:sz w:val="24"/>
          <w:szCs w:val="24"/>
          <w:lang w:eastAsia="ru-RU"/>
        </w:rPr>
        <w:t>с окончания даты уплаты ежегодного членского взноса или его части, установленной внутренними документами СРО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 xml:space="preserve">, СРО применяет меру дисциплинарного   воздействия в виде штрафа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в размере 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>000 рублей.</w:t>
      </w:r>
    </w:p>
    <w:p w14:paraId="381C823F" w14:textId="70AC1E94" w:rsidR="00EC7DC5" w:rsidRPr="00EC7DC5" w:rsidRDefault="00DB10D6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B10D6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неуплаты членом СРО ежегодного членского взноса или его части в по истечении </w:t>
      </w:r>
      <w:r>
        <w:rPr>
          <w:rFonts w:ascii="Arial" w:eastAsia="Times New Roman" w:hAnsi="Arial" w:cs="Arial"/>
          <w:sz w:val="24"/>
          <w:szCs w:val="24"/>
          <w:lang w:eastAsia="ru-RU"/>
        </w:rPr>
        <w:t>105</w:t>
      </w:r>
      <w:r w:rsidRPr="00DB10D6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с окончания даты уплаты ежегодного членского взноса или его части, установленной внутренними документами СРО, СРО применяет меру дисциплинарного воздействия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виде рекомендации об исключении из членов СРО</w:t>
      </w:r>
      <w:r w:rsidR="00EC7DC5" w:rsidRPr="00EC7DC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8BD77FD" w14:textId="7819FDD1" w:rsidR="00EC7DC5" w:rsidRPr="00EC7DC5" w:rsidRDefault="00EC7DC5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- после применения меры дисциплинарного воздействия в виде рекомендации об исключении из членов СРО применяет меру дисциплинарного воздействия в виде исключения из членов СРО на заседании постоянно действующего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коллегиального управления СРО, которое не может быть проведено позднее 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>180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</w:t>
      </w:r>
      <w:r w:rsidR="00DB10D6" w:rsidRPr="00DB10D6">
        <w:rPr>
          <w:rFonts w:ascii="Arial" w:eastAsia="Times New Roman" w:hAnsi="Arial" w:cs="Arial"/>
          <w:sz w:val="24"/>
          <w:szCs w:val="24"/>
          <w:lang w:eastAsia="ru-RU"/>
        </w:rPr>
        <w:t>с окончания даты уплаты ежегодного членского взноса или его части, установленной внутренними документами СРО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85FEE15" w14:textId="2C6D1624" w:rsidR="00D74B01" w:rsidRDefault="00EC7DC5" w:rsidP="00EC7DC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DC5"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 xml:space="preserve">уплаты 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>членом СРО</w:t>
      </w:r>
      <w:r w:rsidR="00DB10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0D6" w:rsidRPr="00DB10D6">
        <w:rPr>
          <w:rFonts w:ascii="Arial" w:eastAsia="Times New Roman" w:hAnsi="Arial" w:cs="Arial"/>
          <w:sz w:val="24"/>
          <w:szCs w:val="24"/>
          <w:lang w:eastAsia="ru-RU"/>
        </w:rPr>
        <w:t>ежегодного членского взноса или его части, установленной внутренними документами СРО</w:t>
      </w:r>
      <w:r w:rsidRPr="00EC7DC5">
        <w:rPr>
          <w:rFonts w:ascii="Arial" w:eastAsia="Times New Roman" w:hAnsi="Arial" w:cs="Arial"/>
          <w:sz w:val="24"/>
          <w:szCs w:val="24"/>
          <w:lang w:eastAsia="ru-RU"/>
        </w:rPr>
        <w:t>, до заседания постоянно действующего коллегиального органа СРО рассматривающего дело о нарушениях и применении в отношении члена СРО меры дисциплинарного воздействия в виде исключения из СРО, мера дисциплинарного воздействия в виде исключения из членов СРО может быть заменена на штраф в размере 50000 (пятидесяти тысяч) рублей.</w:t>
      </w:r>
    </w:p>
    <w:p w14:paraId="55FC5B50" w14:textId="77777777" w:rsidR="0064772E" w:rsidRDefault="00296D5C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7.13.3</w:t>
      </w:r>
      <w:r w:rsidR="0064772E">
        <w:rPr>
          <w:rFonts w:ascii="Arial" w:eastAsia="Times New Roman" w:hAnsi="Arial" w:cs="Arial"/>
          <w:sz w:val="24"/>
          <w:szCs w:val="24"/>
          <w:lang w:eastAsia="ru-RU"/>
        </w:rPr>
        <w:t xml:space="preserve"> непредставление или несвоевременное представление членом СРО документов, в соответствии с внутренними документами СРО:</w:t>
      </w:r>
    </w:p>
    <w:p w14:paraId="752D633D" w14:textId="6ABE5665" w:rsidR="003F69FC" w:rsidRDefault="0064772E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>-  при первичном выявлении СРО в течение трехлетнего календарного периода непредставлени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 xml:space="preserve"> или несвоевременно</w:t>
      </w:r>
      <w:r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 xml:space="preserve"> членом СРО документов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>применяются меры дисциплинарного воздействия в виде предупреждения и предписания об устранении выявленного нарушения с указанием срока не превышающего десять календарных дней;</w:t>
      </w:r>
    </w:p>
    <w:p w14:paraId="4838815E" w14:textId="7EB45D65" w:rsidR="0064772E" w:rsidRDefault="0064772E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 xml:space="preserve">при повторном выявлении в течение трехлетнего календарного периода </w:t>
      </w:r>
      <w:r w:rsidR="007F61B0" w:rsidRPr="007F61B0">
        <w:rPr>
          <w:rFonts w:ascii="Arial" w:eastAsia="Times New Roman" w:hAnsi="Arial" w:cs="Arial"/>
          <w:sz w:val="24"/>
          <w:szCs w:val="24"/>
          <w:lang w:eastAsia="ru-RU"/>
        </w:rPr>
        <w:t xml:space="preserve">непредставления или несвоевременного представления членом СРО документов применяются меры дисциплинарного воздействия 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 xml:space="preserve">в виде штрафа в размере </w:t>
      </w:r>
      <w:r w:rsidR="007F61B0">
        <w:rPr>
          <w:rFonts w:ascii="Arial" w:eastAsia="Times New Roman" w:hAnsi="Arial" w:cs="Arial"/>
          <w:sz w:val="24"/>
          <w:szCs w:val="24"/>
          <w:lang w:eastAsia="ru-RU"/>
        </w:rPr>
        <w:t>100</w:t>
      </w:r>
      <w:r w:rsidRPr="0064772E">
        <w:rPr>
          <w:rFonts w:ascii="Arial" w:eastAsia="Times New Roman" w:hAnsi="Arial" w:cs="Arial"/>
          <w:sz w:val="24"/>
          <w:szCs w:val="24"/>
          <w:lang w:eastAsia="ru-RU"/>
        </w:rPr>
        <w:t>00 рублей и предписания об устранении выявленного нарушения с указанием срока не превышающего десять календарных дней;</w:t>
      </w:r>
    </w:p>
    <w:p w14:paraId="686FD94F" w14:textId="22D31C8F" w:rsidR="007F61B0" w:rsidRDefault="007F61B0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не представления 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>членом СРО документов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истечении десятидневного периода после истечения установленного срока представления документов, СРО применяет 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>мер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 xml:space="preserve"> дисциплинарного воздействия в виде штрафа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>000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4B8FDCC" w14:textId="6C34BCA9" w:rsidR="007F61B0" w:rsidRDefault="007F61B0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 представления членом СРО документов по истечении </w:t>
      </w:r>
      <w:r>
        <w:rPr>
          <w:rFonts w:ascii="Arial" w:eastAsia="Times New Roman" w:hAnsi="Arial" w:cs="Arial"/>
          <w:sz w:val="24"/>
          <w:szCs w:val="24"/>
          <w:lang w:eastAsia="ru-RU"/>
        </w:rPr>
        <w:t>тридцатидневного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 xml:space="preserve"> периода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после истечения установленного срока представления документов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F61B0">
        <w:rPr>
          <w:rFonts w:ascii="Arial" w:eastAsia="Times New Roman" w:hAnsi="Arial" w:cs="Arial"/>
          <w:sz w:val="24"/>
          <w:szCs w:val="24"/>
          <w:lang w:eastAsia="ru-RU"/>
        </w:rPr>
        <w:t xml:space="preserve"> СРО применяет меру дисциплинарного воздействия 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>в 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>риостановлени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B41A04">
        <w:rPr>
          <w:rFonts w:ascii="Arial" w:eastAsia="Times New Roman" w:hAnsi="Arial" w:cs="Arial"/>
          <w:sz w:val="24"/>
          <w:szCs w:val="24"/>
          <w:lang w:eastAsia="ru-RU"/>
        </w:rPr>
        <w:t xml:space="preserve"> права осуществлять строительство, реконструкцию, капитальный ремонт объектов капитального строительства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сроком на девяносто календарных дней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732266C" w14:textId="6905F7B2" w:rsidR="00B73237" w:rsidRPr="00B73237" w:rsidRDefault="007F61B0" w:rsidP="00B73237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73237"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 </w:t>
      </w:r>
      <w:r w:rsidR="00B73237"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представления членом СРО документов </w:t>
      </w:r>
      <w:r w:rsidR="00B73237"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течения срока приостановления права осуществлять строительство, реконструкцию, капитальный </w:t>
      </w:r>
      <w:r w:rsidR="00B73237" w:rsidRPr="00B732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ремонт объектов капитального строительства СРО применяет меру дисциплинарного воздействия в виде рекомендации об исключении из членов саморегулируемой организации;</w:t>
      </w:r>
    </w:p>
    <w:p w14:paraId="49F8D619" w14:textId="77777777" w:rsidR="00B73237" w:rsidRPr="00B73237" w:rsidRDefault="00B73237" w:rsidP="00B73237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3237">
        <w:rPr>
          <w:rFonts w:ascii="Arial" w:eastAsia="Times New Roman" w:hAnsi="Arial" w:cs="Arial"/>
          <w:sz w:val="24"/>
          <w:szCs w:val="24"/>
          <w:lang w:eastAsia="ru-RU"/>
        </w:rPr>
        <w:t>- после применения меры дисциплинарного воздействия в виде рекомендации об исключении из членов СРО применяет меру дисциплинарного воздействия в виде исключения из членов СРО на ближайшем заседании постоянно действующего коллегиального управления СРО, которое не может быть проведено позднее тридцати календарных дней с даты вынесения члену СРО меры дисциплинарного воздействия в виде рекомендации об исключении из членов СРО.</w:t>
      </w:r>
    </w:p>
    <w:p w14:paraId="1F6E796B" w14:textId="47764D69" w:rsidR="007F61B0" w:rsidRDefault="00B73237" w:rsidP="00B73237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представления членом СРО, до заседания постоянно действующего коллегиального органа СРО рассматривающего дело о нарушениях и применении в отношении члена СРО меры дисциплинарного воздействия в виде исключения из СРО, документов, мера дисциплинарного воздействия в виде исключения из членов СРО может быть заменена на штраф в размере </w:t>
      </w:r>
      <w:r w:rsidR="000A7A11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0000 </w:t>
      </w:r>
      <w:r w:rsidR="000A7A11">
        <w:rPr>
          <w:rFonts w:ascii="Arial" w:eastAsia="Times New Roman" w:hAnsi="Arial" w:cs="Arial"/>
          <w:sz w:val="24"/>
          <w:szCs w:val="24"/>
          <w:lang w:eastAsia="ru-RU"/>
        </w:rPr>
        <w:t xml:space="preserve">(сто </w:t>
      </w:r>
      <w:r w:rsidRPr="00B73237">
        <w:rPr>
          <w:rFonts w:ascii="Arial" w:eastAsia="Times New Roman" w:hAnsi="Arial" w:cs="Arial"/>
          <w:sz w:val="24"/>
          <w:szCs w:val="24"/>
          <w:lang w:eastAsia="ru-RU"/>
        </w:rPr>
        <w:t>тысяч) рублей.</w:t>
      </w:r>
    </w:p>
    <w:p w14:paraId="69451391" w14:textId="21044EB3" w:rsidR="003F69FC" w:rsidRDefault="000A7A11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7.13.4 </w:t>
      </w:r>
      <w:r w:rsidR="00EC7C76">
        <w:rPr>
          <w:rFonts w:ascii="Arial" w:eastAsia="Times New Roman" w:hAnsi="Arial" w:cs="Arial"/>
          <w:sz w:val="24"/>
          <w:szCs w:val="24"/>
          <w:lang w:eastAsia="ru-RU"/>
        </w:rPr>
        <w:t xml:space="preserve">несоблюдение членом СРО стандартов на процессы </w:t>
      </w:r>
      <w:r w:rsidR="00EC7C76" w:rsidRPr="00EC7C76">
        <w:rPr>
          <w:rFonts w:ascii="Arial" w:eastAsia="Times New Roman" w:hAnsi="Arial" w:cs="Arial"/>
          <w:sz w:val="24"/>
          <w:szCs w:val="24"/>
          <w:lang w:eastAsia="ru-RU"/>
        </w:rPr>
        <w:t>выполнения работ по строительству, реконструкции, капитальному ремонту объектов капитального строительства</w:t>
      </w:r>
      <w:r w:rsidR="00EC7C7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D5B1D6C" w14:textId="251AC0B0" w:rsidR="00EC7C76" w:rsidRPr="00EC7C76" w:rsidRDefault="00EC7C76" w:rsidP="00EC7C7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при первичном выявлении СРО в течение трехлетнего календарного периода </w:t>
      </w:r>
      <w:r>
        <w:rPr>
          <w:rFonts w:ascii="Arial" w:eastAsia="Times New Roman" w:hAnsi="Arial" w:cs="Arial"/>
          <w:sz w:val="24"/>
          <w:szCs w:val="24"/>
          <w:lang w:eastAsia="ru-RU"/>
        </w:rPr>
        <w:t>несоблюдения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членом СРО стандартов на процессы выполнения работ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применяются меры дисциплинарного воздействия в виде предупреждения и предписания об устранении выявленного нарушения с указанием срока не превышающего </w:t>
      </w:r>
      <w:r>
        <w:rPr>
          <w:rFonts w:ascii="Arial" w:eastAsia="Times New Roman" w:hAnsi="Arial" w:cs="Arial"/>
          <w:sz w:val="24"/>
          <w:szCs w:val="24"/>
          <w:lang w:eastAsia="ru-RU"/>
        </w:rPr>
        <w:t>тридцать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дней;</w:t>
      </w:r>
    </w:p>
    <w:p w14:paraId="34F11D78" w14:textId="39952947" w:rsidR="00EC7C76" w:rsidRDefault="00EC7C76" w:rsidP="00EC7C7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- при повторном выявлении в течение трехлетнего календарного периода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>несоблюдени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членом СРО стандартов на процессы выполнения работ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применяется мера дисциплинарного воздействия в виде штрафа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50000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и предписания об устранении выявленного нарушения с указанием срока не превышающего десять календарных дней;</w:t>
      </w:r>
    </w:p>
    <w:p w14:paraId="2A5D573F" w14:textId="189C2EA5" w:rsidR="00EC7C76" w:rsidRDefault="00EC7C76" w:rsidP="00EC7C7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если несоблюдение членом СРО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>стандартов на процессы выполнения работ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может повлечь причинение вреда (ущерба) жизни, здоровья или имуществ</w:t>
      </w:r>
      <w:r w:rsidR="00DB25DD">
        <w:rPr>
          <w:rFonts w:ascii="Arial" w:eastAsia="Times New Roman" w:hAnsi="Arial" w:cs="Arial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физических</w:t>
      </w:r>
      <w:r w:rsidR="00DB25DD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юридических лиц, СРО применяет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>меру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 сроком на девяносто календарных дней;</w:t>
      </w:r>
    </w:p>
    <w:p w14:paraId="7EA410CF" w14:textId="66508BF8" w:rsidR="00DB25DD" w:rsidRDefault="00DB25DD" w:rsidP="00EC7C76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в случае неуплаты штрафа в установленный срок и не представления документов, подтверждающих соблюдение </w:t>
      </w:r>
      <w:r w:rsidRPr="00DB25DD">
        <w:rPr>
          <w:rFonts w:ascii="Arial" w:eastAsia="Times New Roman" w:hAnsi="Arial" w:cs="Arial"/>
          <w:sz w:val="24"/>
          <w:szCs w:val="24"/>
          <w:lang w:eastAsia="ru-RU"/>
        </w:rPr>
        <w:t>членом СРО стандартов на процессы выполнения работ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СРО </w:t>
      </w:r>
      <w:r w:rsidRPr="00DB25DD">
        <w:rPr>
          <w:rFonts w:ascii="Arial" w:eastAsia="Times New Roman" w:hAnsi="Arial" w:cs="Arial"/>
          <w:sz w:val="24"/>
          <w:szCs w:val="24"/>
          <w:lang w:eastAsia="ru-RU"/>
        </w:rPr>
        <w:t>применяет меру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 сроком на девяносто календарных дней;</w:t>
      </w:r>
    </w:p>
    <w:p w14:paraId="38CD3998" w14:textId="2DE328E1" w:rsidR="00DB25DD" w:rsidRPr="00B73237" w:rsidRDefault="00DB25DD" w:rsidP="00DB25D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</w:t>
      </w:r>
      <w:r w:rsidRPr="00DB25DD">
        <w:rPr>
          <w:rFonts w:ascii="Arial" w:eastAsia="Times New Roman" w:hAnsi="Arial" w:cs="Arial"/>
          <w:sz w:val="24"/>
          <w:szCs w:val="24"/>
          <w:lang w:eastAsia="ru-RU"/>
        </w:rPr>
        <w:t>несоблюдени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B25DD">
        <w:rPr>
          <w:rFonts w:ascii="Arial" w:eastAsia="Times New Roman" w:hAnsi="Arial" w:cs="Arial"/>
          <w:sz w:val="24"/>
          <w:szCs w:val="24"/>
          <w:lang w:eastAsia="ru-RU"/>
        </w:rPr>
        <w:t xml:space="preserve"> членом СРО стандартов на процессы выполнения работ </w:t>
      </w:r>
      <w:r w:rsidRPr="00B73237">
        <w:rPr>
          <w:rFonts w:ascii="Arial" w:eastAsia="Times New Roman" w:hAnsi="Arial" w:cs="Arial"/>
          <w:sz w:val="24"/>
          <w:szCs w:val="24"/>
          <w:lang w:eastAsia="ru-RU"/>
        </w:rPr>
        <w:t>в период течения срока приостановления права осуществлять строительство, реконструкцию, капитальный ремонт объектов капитального строительства СРО применяет меру дисциплинарного воздействия в виде рекомендации об исключении из членов саморегулируемой организации;</w:t>
      </w:r>
    </w:p>
    <w:p w14:paraId="34274A85" w14:textId="77777777" w:rsidR="00DB25DD" w:rsidRDefault="00DB25DD" w:rsidP="00DB25D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3237">
        <w:rPr>
          <w:rFonts w:ascii="Arial" w:eastAsia="Times New Roman" w:hAnsi="Arial" w:cs="Arial"/>
          <w:sz w:val="24"/>
          <w:szCs w:val="24"/>
          <w:lang w:eastAsia="ru-RU"/>
        </w:rPr>
        <w:t>- после применения меры дисциплинарного воздействия в виде рекомендации об исключении из членов СРО применяет меру дисциплинарного воздействия в виде исключения из членов СРО на ближайшем заседании постоянно действующего коллегиального управления СРО, которое не может быть проведено позднее тридцати календарных дней с даты вынесения члену СРО меры дисциплинарного воздействия в виде рекомендации об исключении из членов СРО.</w:t>
      </w:r>
    </w:p>
    <w:p w14:paraId="19FA11C2" w14:textId="0E93691E" w:rsidR="007A408B" w:rsidRDefault="00213B23" w:rsidP="00DB25D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7.13.5</w:t>
      </w:r>
      <w:r w:rsidR="007A408B">
        <w:rPr>
          <w:rFonts w:ascii="Arial" w:eastAsia="Times New Roman" w:hAnsi="Arial" w:cs="Arial"/>
          <w:sz w:val="24"/>
          <w:szCs w:val="24"/>
          <w:lang w:eastAsia="ru-RU"/>
        </w:rPr>
        <w:t xml:space="preserve"> выявление СРО несоответствия ответственности члена СРО внесенному взносу в компенсационный фонд обеспечения возмещения вреда или обеспечения договорных обязательств (далее – компенсационный фонд СРО):</w:t>
      </w:r>
    </w:p>
    <w:p w14:paraId="5B73B08B" w14:textId="7FAF6CBD" w:rsidR="007A408B" w:rsidRPr="00EC7C76" w:rsidRDefault="007A408B" w:rsidP="007A408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при первичном выявлении СРО в течение трехлетнего календарного периода </w:t>
      </w:r>
      <w:r w:rsidRPr="007A408B">
        <w:rPr>
          <w:rFonts w:ascii="Arial" w:eastAsia="Times New Roman" w:hAnsi="Arial" w:cs="Arial"/>
          <w:sz w:val="24"/>
          <w:szCs w:val="24"/>
          <w:lang w:eastAsia="ru-RU"/>
        </w:rPr>
        <w:t>несоответствия ответственности члена СРО внесенному взносу в компенсационный фонд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СРО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применяются меры дисциплинарного воздействия в виде предупреждения и предписания об устранении выявленного нарушения с указанием срока не превышающего </w:t>
      </w:r>
      <w:r>
        <w:rPr>
          <w:rFonts w:ascii="Arial" w:eastAsia="Times New Roman" w:hAnsi="Arial" w:cs="Arial"/>
          <w:sz w:val="24"/>
          <w:szCs w:val="24"/>
          <w:lang w:eastAsia="ru-RU"/>
        </w:rPr>
        <w:t>тридцать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дней;</w:t>
      </w:r>
    </w:p>
    <w:p w14:paraId="0048AA67" w14:textId="46AD78F9" w:rsidR="007A408B" w:rsidRDefault="007A408B" w:rsidP="007A408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- при повторном выявлении в течение трехлетнего календарного периода </w:t>
      </w:r>
      <w:r w:rsidRPr="007A408B">
        <w:rPr>
          <w:rFonts w:ascii="Arial" w:eastAsia="Times New Roman" w:hAnsi="Arial" w:cs="Arial"/>
          <w:sz w:val="24"/>
          <w:szCs w:val="24"/>
          <w:lang w:eastAsia="ru-RU"/>
        </w:rPr>
        <w:t xml:space="preserve">несоответствия ответственности члена СРО внесенному взносу в компенсационный фонд СРО 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применяется мера дисциплинарного воздействия в виде штрафа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50000</w:t>
      </w:r>
      <w:r w:rsidRPr="00EC7C76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и предписания об устранении выявленного нарушения с указанием срока не превышающего десять календарных дней;</w:t>
      </w:r>
    </w:p>
    <w:p w14:paraId="5F4E1674" w14:textId="3081B96D" w:rsidR="00213B23" w:rsidRDefault="007A408B" w:rsidP="00DB25D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408B">
        <w:rPr>
          <w:rFonts w:ascii="Arial" w:eastAsia="Times New Roman" w:hAnsi="Arial" w:cs="Arial"/>
          <w:sz w:val="24"/>
          <w:szCs w:val="24"/>
          <w:lang w:eastAsia="ru-RU"/>
        </w:rPr>
        <w:t xml:space="preserve">- в случае несоответствия ответственности члена СРО внесенному взносу в компенсационный фонд СРО применяется мера дисциплинарного воздействия по истечении </w:t>
      </w:r>
      <w:r>
        <w:rPr>
          <w:rFonts w:ascii="Arial" w:eastAsia="Times New Roman" w:hAnsi="Arial" w:cs="Arial"/>
          <w:sz w:val="24"/>
          <w:szCs w:val="24"/>
          <w:lang w:eastAsia="ru-RU"/>
        </w:rPr>
        <w:t>десяти</w:t>
      </w:r>
      <w:r w:rsidRPr="007A408B">
        <w:rPr>
          <w:rFonts w:ascii="Arial" w:eastAsia="Times New Roman" w:hAnsi="Arial" w:cs="Arial"/>
          <w:sz w:val="24"/>
          <w:szCs w:val="24"/>
          <w:lang w:eastAsia="ru-RU"/>
        </w:rPr>
        <w:t xml:space="preserve">дневного периода, СРО применяет меру дисциплинарного воздействия в виде приостановления права осуществлять строительство, </w:t>
      </w:r>
      <w:r w:rsidRPr="007A40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реконструкцию, капитальный ремонт объектов капитального строительства сроком на девяносто календарных дней;</w:t>
      </w:r>
    </w:p>
    <w:p w14:paraId="59C3BFCD" w14:textId="5D248A82" w:rsidR="007A408B" w:rsidRPr="00B73237" w:rsidRDefault="007A408B" w:rsidP="007A408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7323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</w:t>
      </w:r>
      <w:r w:rsidRPr="007A408B">
        <w:rPr>
          <w:rFonts w:ascii="Arial" w:eastAsia="Times New Roman" w:hAnsi="Arial" w:cs="Arial"/>
          <w:sz w:val="24"/>
          <w:szCs w:val="24"/>
          <w:lang w:eastAsia="ru-RU"/>
        </w:rPr>
        <w:t>несоответствия ответственности члена СРО внесенному взносу в компенсационный фонд СРО</w:t>
      </w:r>
      <w:r w:rsidRPr="00DB25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3237">
        <w:rPr>
          <w:rFonts w:ascii="Arial" w:eastAsia="Times New Roman" w:hAnsi="Arial" w:cs="Arial"/>
          <w:sz w:val="24"/>
          <w:szCs w:val="24"/>
          <w:lang w:eastAsia="ru-RU"/>
        </w:rPr>
        <w:t>в период течения срока приостановления права осуществлять строительство, реконструкцию, капитальный ремонт объектов капитального строительства СРО применяет меру дисциплинарного воздействия в виде рекомендации об исключении из членов саморегулируемой организации;</w:t>
      </w:r>
    </w:p>
    <w:p w14:paraId="45A1F83C" w14:textId="77777777" w:rsidR="007A408B" w:rsidRDefault="007A408B" w:rsidP="007A408B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3237">
        <w:rPr>
          <w:rFonts w:ascii="Arial" w:eastAsia="Times New Roman" w:hAnsi="Arial" w:cs="Arial"/>
          <w:sz w:val="24"/>
          <w:szCs w:val="24"/>
          <w:lang w:eastAsia="ru-RU"/>
        </w:rPr>
        <w:t>- после применения меры дисциплинарного воздействия в виде рекомендации об исключении из членов СРО применяет меру дисциплинарного воздействия в виде исключения из членов СРО на ближайшем заседании постоянно действующего коллегиального управления СРО, которое не может быть проведено позднее тридцати календарных дней с даты вынесения члену СРО меры дисциплинарного воздействия в виде рекомендации об исключении из членов СРО.</w:t>
      </w:r>
    </w:p>
    <w:p w14:paraId="7BB3628F" w14:textId="5168C030" w:rsidR="007A408B" w:rsidRPr="00B73237" w:rsidRDefault="009E2133" w:rsidP="00DB25D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7.13.6</w:t>
      </w:r>
      <w:r w:rsidR="00234A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40E9">
        <w:rPr>
          <w:rFonts w:ascii="Arial" w:eastAsia="Times New Roman" w:hAnsi="Arial" w:cs="Arial"/>
          <w:sz w:val="24"/>
          <w:szCs w:val="24"/>
          <w:lang w:eastAsia="ru-RU"/>
        </w:rPr>
        <w:t>не участие в общем собрании членов СРО, не участие в заседание органа, рассматривающего дело о нарушениях, без представления документов, обосновывающих уважительную причину такого не участия, влечет применение СРО меры дисциплинарного воздействия в виде штрафа в размере 10000 рублей.</w:t>
      </w:r>
    </w:p>
    <w:p w14:paraId="4FDC0D19" w14:textId="77777777" w:rsidR="0098513E" w:rsidRDefault="0098513E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FE1D17C" w14:textId="559F00B0" w:rsidR="00CD5093" w:rsidRDefault="00CD509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8. </w:t>
      </w:r>
      <w:r w:rsidRPr="00CD5093">
        <w:rPr>
          <w:rFonts w:ascii="Arial" w:eastAsia="Times New Roman" w:hAnsi="Arial" w:cs="Arial"/>
          <w:b/>
          <w:sz w:val="28"/>
          <w:szCs w:val="28"/>
          <w:lang w:eastAsia="ru-RU"/>
        </w:rPr>
        <w:t>Требования к выяснению обстоятельств и доказательств при рассмотрении дел о применении мер дисциплинарного воздействия (Определение, круг обстоятельств, допустимость доказательств. Обстоятельства, смягчающие и отягчающие наказание)</w:t>
      </w:r>
    </w:p>
    <w:p w14:paraId="47185E78" w14:textId="31AB2071" w:rsidR="00F94B1C" w:rsidRPr="00F94B1C" w:rsidRDefault="0049357E" w:rsidP="00F94B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357E">
        <w:rPr>
          <w:rFonts w:ascii="Arial" w:eastAsia="Times New Roman" w:hAnsi="Arial" w:cs="Arial"/>
          <w:sz w:val="24"/>
          <w:szCs w:val="24"/>
          <w:lang w:eastAsia="ru-RU"/>
        </w:rPr>
        <w:t xml:space="preserve">8.1 </w:t>
      </w:r>
      <w:proofErr w:type="gramStart"/>
      <w:r w:rsidR="00F94B1C" w:rsidRPr="00F94B1C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F94B1C" w:rsidRPr="00F94B1C">
        <w:rPr>
          <w:rFonts w:ascii="Arial" w:eastAsia="Times New Roman" w:hAnsi="Arial" w:cs="Arial"/>
          <w:sz w:val="24"/>
          <w:szCs w:val="24"/>
          <w:lang w:eastAsia="ru-RU"/>
        </w:rPr>
        <w:t xml:space="preserve"> ходе рассмотрения дела о нарушении подлежат выяснению следующие обстоятельства:</w:t>
      </w:r>
    </w:p>
    <w:p w14:paraId="0CECEBDA" w14:textId="77777777" w:rsidR="00F94B1C" w:rsidRPr="00F94B1C" w:rsidRDefault="00F94B1C" w:rsidP="00F94B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4B1C">
        <w:rPr>
          <w:rFonts w:ascii="Arial" w:eastAsia="Times New Roman" w:hAnsi="Arial" w:cs="Arial"/>
          <w:sz w:val="24"/>
          <w:szCs w:val="24"/>
          <w:lang w:eastAsia="ru-RU"/>
        </w:rPr>
        <w:t>1) факт нарушения;</w:t>
      </w:r>
    </w:p>
    <w:p w14:paraId="7820BDE5" w14:textId="125CF62A" w:rsidR="00F94B1C" w:rsidRPr="00F94B1C" w:rsidRDefault="00F94B1C" w:rsidP="00F94B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4B1C">
        <w:rPr>
          <w:rFonts w:ascii="Arial" w:eastAsia="Times New Roman" w:hAnsi="Arial" w:cs="Arial"/>
          <w:sz w:val="24"/>
          <w:szCs w:val="24"/>
          <w:lang w:eastAsia="ru-RU"/>
        </w:rPr>
        <w:t>2) состав нарушения, предусмотренный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нормами внутренних документов СРО</w:t>
      </w:r>
      <w:r w:rsidRPr="00F94B1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B21E0C5" w14:textId="77777777" w:rsidR="00F94B1C" w:rsidRPr="00F94B1C" w:rsidRDefault="00F94B1C" w:rsidP="00F94B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4B1C">
        <w:rPr>
          <w:rFonts w:ascii="Arial" w:eastAsia="Times New Roman" w:hAnsi="Arial" w:cs="Arial"/>
          <w:sz w:val="24"/>
          <w:szCs w:val="24"/>
          <w:lang w:eastAsia="ru-RU"/>
        </w:rPr>
        <w:t>3) основание применения меры дисциплинарного воздействия;</w:t>
      </w:r>
    </w:p>
    <w:p w14:paraId="55A54F5D" w14:textId="7DB8B2AA" w:rsidR="0049357E" w:rsidRPr="0049357E" w:rsidRDefault="00F94B1C" w:rsidP="00F94B1C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4B1C">
        <w:rPr>
          <w:rFonts w:ascii="Arial" w:eastAsia="Times New Roman" w:hAnsi="Arial" w:cs="Arial"/>
          <w:sz w:val="24"/>
          <w:szCs w:val="24"/>
          <w:lang w:eastAsia="ru-RU"/>
        </w:rPr>
        <w:t>4) наличие обстоятельств, смягчающих или отягчающих ответственность члена саморегулируемой организации.</w:t>
      </w:r>
    </w:p>
    <w:p w14:paraId="38BE4D96" w14:textId="77777777" w:rsidR="00997E6E" w:rsidRDefault="00F94B1C" w:rsidP="00997E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94B1C">
        <w:rPr>
          <w:rFonts w:ascii="Arial" w:eastAsia="Calibri" w:hAnsi="Arial" w:cs="Arial"/>
          <w:bCs/>
          <w:iCs/>
          <w:sz w:val="24"/>
          <w:szCs w:val="24"/>
        </w:rPr>
        <w:t xml:space="preserve">        8.2 </w:t>
      </w:r>
      <w:r w:rsidR="00997E6E" w:rsidRPr="00997E6E">
        <w:rPr>
          <w:rFonts w:ascii="Arial" w:eastAsia="Calibri" w:hAnsi="Arial" w:cs="Arial"/>
          <w:bCs/>
          <w:iCs/>
          <w:sz w:val="24"/>
          <w:szCs w:val="24"/>
        </w:rPr>
        <w:t xml:space="preserve">Обстоятельствами, смягчающими ответственность члена </w:t>
      </w:r>
      <w:r w:rsidR="00997E6E">
        <w:rPr>
          <w:rFonts w:ascii="Arial" w:eastAsia="Calibri" w:hAnsi="Arial" w:cs="Arial"/>
          <w:bCs/>
          <w:iCs/>
          <w:sz w:val="24"/>
          <w:szCs w:val="24"/>
        </w:rPr>
        <w:t>СРО</w:t>
      </w:r>
      <w:r w:rsidR="00997E6E" w:rsidRPr="00997E6E">
        <w:rPr>
          <w:rFonts w:ascii="Arial" w:eastAsia="Calibri" w:hAnsi="Arial" w:cs="Arial"/>
          <w:bCs/>
          <w:iCs/>
          <w:sz w:val="24"/>
          <w:szCs w:val="24"/>
        </w:rPr>
        <w:t xml:space="preserve"> за нарушения</w:t>
      </w:r>
      <w:r w:rsidR="00997E6E">
        <w:rPr>
          <w:rFonts w:ascii="Arial" w:eastAsia="Calibri" w:hAnsi="Arial" w:cs="Arial"/>
          <w:bCs/>
          <w:iCs/>
          <w:sz w:val="24"/>
          <w:szCs w:val="24"/>
        </w:rPr>
        <w:t>,</w:t>
      </w:r>
      <w:r w:rsidR="00997E6E" w:rsidRPr="00997E6E">
        <w:rPr>
          <w:rFonts w:ascii="Arial" w:eastAsia="Calibri" w:hAnsi="Arial" w:cs="Arial"/>
          <w:bCs/>
          <w:iCs/>
          <w:sz w:val="24"/>
          <w:szCs w:val="24"/>
        </w:rPr>
        <w:t xml:space="preserve"> являются:</w:t>
      </w:r>
    </w:p>
    <w:p w14:paraId="11D430F0" w14:textId="77777777" w:rsidR="00997E6E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97E6E">
        <w:rPr>
          <w:rFonts w:ascii="Arial" w:eastAsia="Calibri" w:hAnsi="Arial" w:cs="Arial"/>
          <w:bCs/>
          <w:iCs/>
          <w:sz w:val="24"/>
          <w:szCs w:val="24"/>
        </w:rPr>
        <w:lastRenderedPageBreak/>
        <w:t>1) допущение впервые нарушения вследствие случайного стечения обстоятельств, независящих от члена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</w:t>
      </w:r>
      <w:r w:rsidRPr="00997E6E">
        <w:rPr>
          <w:rFonts w:ascii="Arial" w:eastAsia="Calibri" w:hAnsi="Arial" w:cs="Arial"/>
          <w:bCs/>
          <w:iCs/>
          <w:sz w:val="24"/>
          <w:szCs w:val="24"/>
        </w:rPr>
        <w:t>;</w:t>
      </w:r>
    </w:p>
    <w:p w14:paraId="75D6520C" w14:textId="77777777" w:rsidR="00997E6E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97E6E">
        <w:rPr>
          <w:rFonts w:ascii="Arial" w:eastAsia="Calibri" w:hAnsi="Arial" w:cs="Arial"/>
          <w:bCs/>
          <w:iCs/>
          <w:sz w:val="24"/>
          <w:szCs w:val="24"/>
        </w:rPr>
        <w:t>2) допущение нарушения в силу служебной или иной зависимости;</w:t>
      </w:r>
    </w:p>
    <w:p w14:paraId="6FDF15D2" w14:textId="77777777" w:rsidR="00997E6E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97E6E">
        <w:rPr>
          <w:rFonts w:ascii="Arial" w:eastAsia="Calibri" w:hAnsi="Arial" w:cs="Arial"/>
          <w:bCs/>
          <w:iCs/>
          <w:sz w:val="24"/>
          <w:szCs w:val="24"/>
        </w:rPr>
        <w:t xml:space="preserve">3) предотвращение членом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СРО </w:t>
      </w:r>
      <w:r w:rsidRPr="00997E6E">
        <w:rPr>
          <w:rFonts w:ascii="Arial" w:eastAsia="Calibri" w:hAnsi="Arial" w:cs="Arial"/>
          <w:bCs/>
          <w:iCs/>
          <w:sz w:val="24"/>
          <w:szCs w:val="24"/>
        </w:rPr>
        <w:t>вредных последствий нарушения;</w:t>
      </w:r>
    </w:p>
    <w:p w14:paraId="485F8B25" w14:textId="77777777" w:rsidR="00997E6E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97E6E">
        <w:rPr>
          <w:rFonts w:ascii="Arial" w:eastAsia="Calibri" w:hAnsi="Arial" w:cs="Arial"/>
          <w:bCs/>
          <w:iCs/>
          <w:sz w:val="24"/>
          <w:szCs w:val="24"/>
        </w:rPr>
        <w:t>4) полное добровольное возмещение убытков или вреда, причиненных нарушением;</w:t>
      </w:r>
    </w:p>
    <w:p w14:paraId="4233F03C" w14:textId="77777777" w:rsidR="00997E6E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97E6E">
        <w:rPr>
          <w:rFonts w:ascii="Arial" w:eastAsia="Calibri" w:hAnsi="Arial" w:cs="Arial"/>
          <w:bCs/>
          <w:iCs/>
          <w:sz w:val="24"/>
          <w:szCs w:val="24"/>
        </w:rPr>
        <w:t>5) признание допущенного нарушения и предоставление полной информации по факту допущения нарушения;</w:t>
      </w:r>
    </w:p>
    <w:p w14:paraId="3DC69026" w14:textId="57B6A67B" w:rsidR="00997E6E" w:rsidRPr="00997E6E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97E6E">
        <w:rPr>
          <w:rFonts w:ascii="Arial" w:eastAsia="Calibri" w:hAnsi="Arial" w:cs="Arial"/>
          <w:bCs/>
          <w:iCs/>
          <w:sz w:val="24"/>
          <w:szCs w:val="24"/>
        </w:rPr>
        <w:t>6) иные обстоятельства, признанные смягчающими и принятые большинством членов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органа СРО</w:t>
      </w:r>
      <w:r w:rsidRPr="00997E6E">
        <w:rPr>
          <w:rFonts w:ascii="Arial" w:eastAsia="Calibri" w:hAnsi="Arial" w:cs="Arial"/>
          <w:bCs/>
          <w:iCs/>
          <w:sz w:val="24"/>
          <w:szCs w:val="24"/>
        </w:rPr>
        <w:t xml:space="preserve">, </w:t>
      </w:r>
      <w:r w:rsidR="003D7D1D">
        <w:rPr>
          <w:rFonts w:ascii="Arial" w:eastAsia="Calibri" w:hAnsi="Arial" w:cs="Arial"/>
          <w:bCs/>
          <w:iCs/>
          <w:sz w:val="24"/>
          <w:szCs w:val="24"/>
        </w:rPr>
        <w:t>рассматривающего дело о нарушении</w:t>
      </w:r>
      <w:r w:rsidRPr="00997E6E">
        <w:rPr>
          <w:rFonts w:ascii="Arial" w:eastAsia="Calibri" w:hAnsi="Arial" w:cs="Arial"/>
          <w:bCs/>
          <w:iCs/>
          <w:sz w:val="24"/>
          <w:szCs w:val="24"/>
        </w:rPr>
        <w:t>.</w:t>
      </w:r>
    </w:p>
    <w:p w14:paraId="0E693037" w14:textId="363E72CF" w:rsidR="00F94B1C" w:rsidRPr="00F94B1C" w:rsidRDefault="00997E6E" w:rsidP="009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8.3 </w:t>
      </w:r>
      <w:r w:rsidR="00F94B1C" w:rsidRPr="00F94B1C">
        <w:rPr>
          <w:rFonts w:ascii="Arial" w:eastAsia="Calibri" w:hAnsi="Arial" w:cs="Arial"/>
          <w:bCs/>
          <w:iCs/>
          <w:sz w:val="24"/>
          <w:szCs w:val="24"/>
        </w:rPr>
        <w:t>Отягчающими ответственность члена саморегулируемой организации обстоятельствами являются:</w:t>
      </w:r>
    </w:p>
    <w:p w14:paraId="746B77C8" w14:textId="54C2F39E" w:rsidR="00F94B1C" w:rsidRPr="00F94B1C" w:rsidRDefault="00F94B1C" w:rsidP="00F94B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94B1C">
        <w:rPr>
          <w:rFonts w:ascii="Arial" w:eastAsia="Calibri" w:hAnsi="Arial" w:cs="Arial"/>
          <w:bCs/>
          <w:iCs/>
          <w:sz w:val="24"/>
          <w:szCs w:val="24"/>
        </w:rPr>
        <w:t xml:space="preserve">1) причинение нарушением убытков или вреда лицу, чьи права нарушены действиями (бездействиями) члена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СРО </w:t>
      </w:r>
      <w:r w:rsidRPr="00F94B1C">
        <w:rPr>
          <w:rFonts w:ascii="Arial" w:eastAsia="Calibri" w:hAnsi="Arial" w:cs="Arial"/>
          <w:bCs/>
          <w:iCs/>
          <w:sz w:val="24"/>
          <w:szCs w:val="24"/>
        </w:rPr>
        <w:t>или третьим лицам;</w:t>
      </w:r>
    </w:p>
    <w:p w14:paraId="59DF30A3" w14:textId="055AC451" w:rsidR="00F94B1C" w:rsidRPr="00F94B1C" w:rsidRDefault="00F94B1C" w:rsidP="00F94B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94B1C">
        <w:rPr>
          <w:rFonts w:ascii="Arial" w:eastAsia="Calibri" w:hAnsi="Arial" w:cs="Arial"/>
          <w:bCs/>
          <w:iCs/>
          <w:sz w:val="24"/>
          <w:szCs w:val="24"/>
        </w:rPr>
        <w:t xml:space="preserve">2)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одновременное </w:t>
      </w:r>
      <w:r w:rsidRPr="00F94B1C">
        <w:rPr>
          <w:rFonts w:ascii="Arial" w:eastAsia="Calibri" w:hAnsi="Arial" w:cs="Arial"/>
          <w:bCs/>
          <w:iCs/>
          <w:sz w:val="24"/>
          <w:szCs w:val="24"/>
        </w:rPr>
        <w:t>рассмотрение органом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</w:t>
      </w:r>
      <w:r w:rsidRPr="00F94B1C">
        <w:rPr>
          <w:rFonts w:ascii="Arial" w:eastAsia="Calibri" w:hAnsi="Arial" w:cs="Arial"/>
          <w:bCs/>
          <w:iCs/>
          <w:sz w:val="24"/>
          <w:szCs w:val="24"/>
        </w:rPr>
        <w:t xml:space="preserve"> нескольких дел о нарушении в отношении одного члена саморегулируемой организации;</w:t>
      </w:r>
    </w:p>
    <w:p w14:paraId="6259B627" w14:textId="77777777" w:rsidR="00F94B1C" w:rsidRPr="00F94B1C" w:rsidRDefault="00F94B1C" w:rsidP="00F94B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94B1C">
        <w:rPr>
          <w:rFonts w:ascii="Arial" w:eastAsia="Calibri" w:hAnsi="Arial" w:cs="Arial"/>
          <w:bCs/>
          <w:iCs/>
          <w:sz w:val="24"/>
          <w:szCs w:val="24"/>
        </w:rPr>
        <w:t>3) неоднократное (в течение одного года) нарушение;</w:t>
      </w:r>
    </w:p>
    <w:p w14:paraId="26ADE750" w14:textId="062A09B5" w:rsidR="00F94B1C" w:rsidRPr="00F94B1C" w:rsidRDefault="00F94B1C" w:rsidP="00F94B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94B1C">
        <w:rPr>
          <w:rFonts w:ascii="Arial" w:eastAsia="Calibri" w:hAnsi="Arial" w:cs="Arial"/>
          <w:bCs/>
          <w:iCs/>
          <w:sz w:val="24"/>
          <w:szCs w:val="24"/>
        </w:rPr>
        <w:t xml:space="preserve">4) допущение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повторного аналогичного </w:t>
      </w:r>
      <w:r w:rsidRPr="00F94B1C">
        <w:rPr>
          <w:rFonts w:ascii="Arial" w:eastAsia="Calibri" w:hAnsi="Arial" w:cs="Arial"/>
          <w:bCs/>
          <w:iCs/>
          <w:sz w:val="24"/>
          <w:szCs w:val="24"/>
        </w:rPr>
        <w:t>нарушения после применения мер дисциплинарного воздействия;</w:t>
      </w:r>
    </w:p>
    <w:p w14:paraId="788FA62D" w14:textId="54DD172A" w:rsidR="00F94B1C" w:rsidRDefault="00F94B1C" w:rsidP="00F94B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94B1C">
        <w:rPr>
          <w:rFonts w:ascii="Arial" w:eastAsia="Calibri" w:hAnsi="Arial" w:cs="Arial"/>
          <w:bCs/>
          <w:iCs/>
          <w:sz w:val="24"/>
          <w:szCs w:val="24"/>
        </w:rPr>
        <w:t xml:space="preserve">5) препятствование осуществлению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рассмотрения дела о нарушениях органом СРО, </w:t>
      </w:r>
      <w:r w:rsidRPr="00F94B1C">
        <w:rPr>
          <w:rFonts w:ascii="Arial" w:eastAsia="Calibri" w:hAnsi="Arial" w:cs="Arial"/>
          <w:bCs/>
          <w:iCs/>
          <w:sz w:val="24"/>
          <w:szCs w:val="24"/>
        </w:rPr>
        <w:t>а именно: предоставление фальсифицированных документов и доказательств, непредставление документов, нарушение сроков при предоставлении ответа на запрос органа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СРО, рассматривающего дело о нарушении</w:t>
      </w:r>
      <w:r w:rsidRPr="00F94B1C">
        <w:rPr>
          <w:rFonts w:ascii="Arial" w:eastAsia="Calibri" w:hAnsi="Arial" w:cs="Arial"/>
          <w:bCs/>
          <w:iCs/>
          <w:sz w:val="24"/>
          <w:szCs w:val="24"/>
        </w:rPr>
        <w:t>.</w:t>
      </w:r>
    </w:p>
    <w:p w14:paraId="4E312829" w14:textId="7F8492EB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8.4 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Доказательствами по делу о нарушении являются полученные в предусмотренном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внутренними документами СРО 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порядке сведения о фактах, на основании которых устанавливается наличие или отсутствие допущения нарушения, обосновывающих требования и возражения лиц, участвующих в деле о нарушении, а также иные обстоятельства, имеющие значение для правильного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и объективного 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>рассмотрения дела о нарушении.</w:t>
      </w:r>
    </w:p>
    <w:p w14:paraId="4EDE9831" w14:textId="7EE63095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>8.5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 Доказательствами по делу о нарушении признаются:</w:t>
      </w:r>
    </w:p>
    <w:p w14:paraId="4C816DD6" w14:textId="59231DEA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1) пояснения заявителя</w:t>
      </w:r>
      <w:r w:rsidR="00675C07">
        <w:rPr>
          <w:rFonts w:ascii="Arial" w:eastAsia="Calibri" w:hAnsi="Arial" w:cs="Arial"/>
          <w:bCs/>
          <w:iCs/>
          <w:sz w:val="24"/>
          <w:szCs w:val="24"/>
        </w:rPr>
        <w:t>, специалиста</w:t>
      </w:r>
      <w:r>
        <w:rPr>
          <w:rFonts w:ascii="Arial" w:eastAsia="Calibri" w:hAnsi="Arial" w:cs="Arial"/>
          <w:bCs/>
          <w:iCs/>
          <w:sz w:val="24"/>
          <w:szCs w:val="24"/>
        </w:rPr>
        <w:t>;</w:t>
      </w:r>
    </w:p>
    <w:p w14:paraId="1C5F8303" w14:textId="395987A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2)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>пояснения члена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>, в отношении которого рассматривается дело о нарушении;</w:t>
      </w:r>
    </w:p>
    <w:p w14:paraId="1731BC85" w14:textId="17F828D6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lastRenderedPageBreak/>
        <w:t>3) информация, предоставленная членом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одним из 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>органо</w:t>
      </w:r>
      <w:r>
        <w:rPr>
          <w:rFonts w:ascii="Arial" w:eastAsia="Calibri" w:hAnsi="Arial" w:cs="Arial"/>
          <w:bCs/>
          <w:iCs/>
          <w:sz w:val="24"/>
          <w:szCs w:val="24"/>
        </w:rPr>
        <w:t>в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Cs/>
          <w:sz w:val="24"/>
          <w:szCs w:val="24"/>
        </w:rPr>
        <w:t>СРО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>, правоохранительными и иными органами государственной власти Российской Федерации;</w:t>
      </w:r>
    </w:p>
    <w:p w14:paraId="6A19F728" w14:textId="7777777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4) вступившее в силу решение суда;</w:t>
      </w:r>
    </w:p>
    <w:p w14:paraId="012BA642" w14:textId="7777777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5) договоры, письма, телеграммы, факсимильные сообщения и иные письменные доказательства, включая документы в машиночитаемом виде, электронном виде.</w:t>
      </w:r>
    </w:p>
    <w:p w14:paraId="0295D499" w14:textId="7777777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6) заключения экспертов;</w:t>
      </w:r>
    </w:p>
    <w:p w14:paraId="4909A1E9" w14:textId="7777777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7) свидетельские показания;</w:t>
      </w:r>
    </w:p>
    <w:p w14:paraId="1195530E" w14:textId="7777777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8) аудио- и видеозаписи;</w:t>
      </w:r>
    </w:p>
    <w:p w14:paraId="289FFE6E" w14:textId="77777777" w:rsidR="003D7D1D" w:rsidRPr="003D7D1D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D7D1D">
        <w:rPr>
          <w:rFonts w:ascii="Arial" w:eastAsia="Calibri" w:hAnsi="Arial" w:cs="Arial"/>
          <w:bCs/>
          <w:iCs/>
          <w:sz w:val="24"/>
          <w:szCs w:val="24"/>
        </w:rPr>
        <w:t>9) иные допустимые доказательства.</w:t>
      </w:r>
    </w:p>
    <w:p w14:paraId="151DA4D6" w14:textId="7CE7B904" w:rsidR="003D7D1D" w:rsidRPr="00F94B1C" w:rsidRDefault="003D7D1D" w:rsidP="003D7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>8.6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 Члены </w:t>
      </w:r>
      <w:r>
        <w:rPr>
          <w:rFonts w:ascii="Arial" w:eastAsia="Calibri" w:hAnsi="Arial" w:cs="Arial"/>
          <w:bCs/>
          <w:iCs/>
          <w:sz w:val="24"/>
          <w:szCs w:val="24"/>
        </w:rPr>
        <w:t>о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>ргана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СРО, рассматривающего дело о нарушении,</w:t>
      </w:r>
      <w:r w:rsidRPr="003D7D1D">
        <w:rPr>
          <w:rFonts w:ascii="Arial" w:eastAsia="Calibri" w:hAnsi="Arial" w:cs="Arial"/>
          <w:bCs/>
          <w:iCs/>
          <w:sz w:val="24"/>
          <w:szCs w:val="24"/>
        </w:rPr>
        <w:t xml:space="preserve"> оценивают доказательства, исходя из внутреннего убеждения, основываясь на всестороннем, полном и объективном исследовании всех обстоятельств дела о нарушении в их совокупности. Критериями оценки доказательств по делу о нарушении являются относимость, допустимость, достаточность и достоверность. Никакие доказательства не могут иметь заранее установленную силу.</w:t>
      </w:r>
    </w:p>
    <w:p w14:paraId="0DEBF285" w14:textId="77777777" w:rsidR="0098513E" w:rsidRPr="0098513E" w:rsidRDefault="0098513E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eastAsia="Calibri" w:hAnsi="MyriadPro-Bold" w:cs="MyriadPro-Bold"/>
          <w:b/>
          <w:bCs/>
          <w:iCs/>
        </w:rPr>
      </w:pPr>
    </w:p>
    <w:p w14:paraId="67B758F6" w14:textId="4AA941ED" w:rsidR="00CD5093" w:rsidRDefault="00CD509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9. </w:t>
      </w:r>
      <w:r w:rsidRPr="00CD5093">
        <w:rPr>
          <w:rFonts w:ascii="Arial" w:eastAsia="Times New Roman" w:hAnsi="Arial" w:cs="Arial"/>
          <w:b/>
          <w:sz w:val="28"/>
          <w:szCs w:val="28"/>
          <w:lang w:eastAsia="ru-RU"/>
        </w:rPr>
        <w:t>Требования к участникам при рассмотрении дел о применении мер дисциплинарного воздействия (экспертов, свидетелей, иных специалистов)</w:t>
      </w:r>
    </w:p>
    <w:p w14:paraId="4F9454D2" w14:textId="1AD87800" w:rsidR="008B3DA3" w:rsidRDefault="008B3DA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3DA3">
        <w:rPr>
          <w:rFonts w:ascii="Arial" w:eastAsia="Times New Roman" w:hAnsi="Arial" w:cs="Arial"/>
          <w:sz w:val="24"/>
          <w:szCs w:val="24"/>
          <w:lang w:eastAsia="ru-RU"/>
        </w:rPr>
        <w:t xml:space="preserve">9.1 </w:t>
      </w:r>
      <w:r>
        <w:rPr>
          <w:rFonts w:ascii="Arial" w:eastAsia="Times New Roman" w:hAnsi="Arial" w:cs="Arial"/>
          <w:sz w:val="24"/>
          <w:szCs w:val="24"/>
          <w:lang w:eastAsia="ru-RU"/>
        </w:rPr>
        <w:t>Участниками при рассмотрении дел о нарушении членом СРО является:</w:t>
      </w:r>
    </w:p>
    <w:p w14:paraId="39DAD2DF" w14:textId="3C63F9B3" w:rsidR="008B3DA3" w:rsidRDefault="008B3DA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заявитель (физическое лицо, </w:t>
      </w:r>
      <w:r w:rsidRPr="008B3DA3">
        <w:rPr>
          <w:rFonts w:ascii="Arial" w:eastAsia="Times New Roman" w:hAnsi="Arial" w:cs="Arial"/>
          <w:sz w:val="24"/>
          <w:szCs w:val="24"/>
          <w:lang w:eastAsia="ru-RU"/>
        </w:rPr>
        <w:t>индивидуальный предприниматель или руководитель юридического лица, действующий в силу закона от имени юридического лица) или его законный представитель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62FAB4E" w14:textId="77777777" w:rsidR="008B3DA3" w:rsidRDefault="008B3DA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член СРО (индивидуальный предприниматель или </w:t>
      </w:r>
      <w:r w:rsidRPr="008B3DA3">
        <w:rPr>
          <w:rFonts w:ascii="Arial" w:eastAsia="Times New Roman" w:hAnsi="Arial" w:cs="Arial"/>
          <w:sz w:val="24"/>
          <w:szCs w:val="24"/>
          <w:lang w:eastAsia="ru-RU"/>
        </w:rPr>
        <w:t>руководитель юридического лица</w:t>
      </w:r>
      <w:r>
        <w:rPr>
          <w:rFonts w:ascii="Arial" w:eastAsia="Times New Roman" w:hAnsi="Arial" w:cs="Arial"/>
          <w:sz w:val="24"/>
          <w:szCs w:val="24"/>
          <w:lang w:eastAsia="ru-RU"/>
        </w:rPr>
        <w:t>, действующий в силу закона от имени юридического лица) или его законный представитель;</w:t>
      </w:r>
    </w:p>
    <w:p w14:paraId="40157F63" w14:textId="7353C431" w:rsidR="008B3DA3" w:rsidRDefault="008B3DA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   л</w:t>
      </w:r>
      <w:r w:rsidRPr="008B3DA3">
        <w:rPr>
          <w:rFonts w:ascii="Arial" w:eastAsia="Times New Roman" w:hAnsi="Arial" w:cs="Arial"/>
          <w:sz w:val="24"/>
          <w:szCs w:val="24"/>
          <w:lang w:eastAsia="ru-RU"/>
        </w:rPr>
        <w:t>ицо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являющееся свидетелем и </w:t>
      </w:r>
      <w:r w:rsidRPr="008B3DA3">
        <w:rPr>
          <w:rFonts w:ascii="Arial" w:eastAsia="Times New Roman" w:hAnsi="Arial" w:cs="Arial"/>
          <w:sz w:val="24"/>
          <w:szCs w:val="24"/>
          <w:lang w:eastAsia="ru-RU"/>
        </w:rPr>
        <w:t>которому могут быть известны какие-либо обстоятельства, имеющие значение для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рассмотрения дела о нарушении членом СРО;</w:t>
      </w:r>
    </w:p>
    <w:p w14:paraId="3EADCBE5" w14:textId="4CE3B6A0" w:rsidR="008B3DA3" w:rsidRDefault="008B3DA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лицо, являющееся </w:t>
      </w:r>
      <w:r w:rsidRPr="008B3DA3">
        <w:rPr>
          <w:rFonts w:ascii="Arial" w:eastAsia="Times New Roman" w:hAnsi="Arial" w:cs="Arial"/>
          <w:sz w:val="24"/>
          <w:szCs w:val="24"/>
          <w:lang w:eastAsia="ru-RU"/>
        </w:rPr>
        <w:t>эксперт</w:t>
      </w:r>
      <w:r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AB4155">
        <w:rPr>
          <w:rFonts w:ascii="Arial" w:eastAsia="Times New Roman" w:hAnsi="Arial" w:cs="Arial"/>
          <w:sz w:val="24"/>
          <w:szCs w:val="24"/>
          <w:lang w:eastAsia="ru-RU"/>
        </w:rPr>
        <w:t xml:space="preserve">, которое не заинтересовано в разрешении дела в пользу одной из сторон, </w:t>
      </w:r>
      <w:r w:rsidR="00AB4155" w:rsidRPr="00AB4155">
        <w:rPr>
          <w:rFonts w:ascii="Arial" w:eastAsia="Times New Roman" w:hAnsi="Arial" w:cs="Arial"/>
          <w:sz w:val="24"/>
          <w:szCs w:val="24"/>
          <w:lang w:eastAsia="ru-RU"/>
        </w:rPr>
        <w:t>обладающее специальными знаниями</w:t>
      </w:r>
      <w:r w:rsidR="00AB4155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AB4155" w:rsidRPr="00AB4155">
        <w:rPr>
          <w:rFonts w:ascii="Arial" w:eastAsia="Times New Roman" w:hAnsi="Arial" w:cs="Arial"/>
          <w:sz w:val="24"/>
          <w:szCs w:val="24"/>
          <w:lang w:eastAsia="ru-RU"/>
        </w:rPr>
        <w:t xml:space="preserve">выдачи </w:t>
      </w:r>
      <w:r w:rsidR="00AB4155" w:rsidRPr="00AB415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квалифицированного заключения или суждения по </w:t>
      </w:r>
      <w:r w:rsidR="00AB4155">
        <w:rPr>
          <w:rFonts w:ascii="Arial" w:eastAsia="Times New Roman" w:hAnsi="Arial" w:cs="Arial"/>
          <w:sz w:val="24"/>
          <w:szCs w:val="24"/>
          <w:lang w:eastAsia="ru-RU"/>
        </w:rPr>
        <w:t>рассматриваемому делу о нарушении;</w:t>
      </w:r>
    </w:p>
    <w:p w14:paraId="56E1F39D" w14:textId="0AF08A20" w:rsidR="00AB4155" w:rsidRDefault="00AB4155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лицо, являющееся специалистом, </w:t>
      </w:r>
      <w:r w:rsidRPr="00AB4155">
        <w:rPr>
          <w:rFonts w:ascii="Arial" w:eastAsia="Times New Roman" w:hAnsi="Arial" w:cs="Arial"/>
          <w:sz w:val="24"/>
          <w:szCs w:val="24"/>
          <w:lang w:eastAsia="ru-RU"/>
        </w:rPr>
        <w:t>не заинтересованное в исходе дела о нарушении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членом СРО</w:t>
      </w:r>
      <w:r w:rsidRPr="00AB4155">
        <w:rPr>
          <w:rFonts w:ascii="Arial" w:eastAsia="Times New Roman" w:hAnsi="Arial" w:cs="Arial"/>
          <w:sz w:val="24"/>
          <w:szCs w:val="24"/>
          <w:lang w:eastAsia="ru-RU"/>
        </w:rPr>
        <w:t>, обладающее познаниями, необходимыми для оказания содействия в обнаружении, закреплении и изъятии доказательств, а также в применении технических средств</w:t>
      </w:r>
      <w:r>
        <w:rPr>
          <w:rFonts w:ascii="Arial" w:eastAsia="Times New Roman" w:hAnsi="Arial" w:cs="Arial"/>
          <w:sz w:val="24"/>
          <w:szCs w:val="24"/>
          <w:lang w:eastAsia="ru-RU"/>
        </w:rPr>
        <w:t>, и привлекаемое заявителем</w:t>
      </w:r>
      <w:r w:rsidR="00B86AA9">
        <w:rPr>
          <w:rFonts w:ascii="Arial" w:eastAsia="Times New Roman" w:hAnsi="Arial" w:cs="Arial"/>
          <w:sz w:val="24"/>
          <w:szCs w:val="24"/>
          <w:lang w:eastAsia="ru-RU"/>
        </w:rPr>
        <w:t>, членом СРО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органом СРО, осуществляющим мероприятия по контролю за деятельностью членов СРО</w:t>
      </w:r>
      <w:r w:rsidR="00276A9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32CFCC5" w14:textId="17821635" w:rsidR="00276A99" w:rsidRDefault="00276A99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F00F6">
        <w:rPr>
          <w:rFonts w:ascii="Arial" w:eastAsia="Times New Roman" w:hAnsi="Arial" w:cs="Arial"/>
          <w:sz w:val="24"/>
          <w:szCs w:val="24"/>
          <w:lang w:eastAsia="ru-RU"/>
        </w:rPr>
        <w:t xml:space="preserve">лицо, являющееся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переводчик</w:t>
      </w:r>
      <w:r w:rsidR="00BF00F6">
        <w:rPr>
          <w:rFonts w:ascii="Arial" w:eastAsia="Times New Roman" w:hAnsi="Arial" w:cs="Arial"/>
          <w:sz w:val="24"/>
          <w:szCs w:val="24"/>
          <w:lang w:eastAsia="ru-RU"/>
        </w:rPr>
        <w:t>ом, которое обладает специальными познаниями</w:t>
      </w:r>
      <w:r w:rsidR="00BF00F6" w:rsidRPr="00BF00F6">
        <w:rPr>
          <w:rFonts w:ascii="Arial" w:eastAsia="Times New Roman" w:hAnsi="Arial" w:cs="Arial"/>
          <w:sz w:val="24"/>
          <w:szCs w:val="24"/>
          <w:lang w:eastAsia="ru-RU"/>
        </w:rPr>
        <w:t xml:space="preserve"> в области иностранных языков</w:t>
      </w:r>
      <w:r w:rsidR="00BF00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49AAE44" w14:textId="603573FE" w:rsidR="00BF00F6" w:rsidRDefault="00BF00F6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9.2</w:t>
      </w:r>
      <w:r w:rsidR="00A84031">
        <w:rPr>
          <w:rFonts w:ascii="Arial" w:eastAsia="Times New Roman" w:hAnsi="Arial" w:cs="Arial"/>
          <w:sz w:val="24"/>
          <w:szCs w:val="24"/>
          <w:lang w:eastAsia="ru-RU"/>
        </w:rPr>
        <w:t xml:space="preserve"> Законны</w:t>
      </w:r>
      <w:r w:rsidR="006D20E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A84031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</w:t>
      </w:r>
      <w:r w:rsidR="006D20E9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A840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20E9">
        <w:rPr>
          <w:rFonts w:ascii="Arial" w:eastAsia="Times New Roman" w:hAnsi="Arial" w:cs="Arial"/>
          <w:sz w:val="24"/>
          <w:szCs w:val="24"/>
          <w:lang w:eastAsia="ru-RU"/>
        </w:rPr>
        <w:t>члена СРО</w:t>
      </w:r>
      <w:r w:rsidR="00D63C40">
        <w:rPr>
          <w:rFonts w:ascii="Arial" w:eastAsia="Times New Roman" w:hAnsi="Arial" w:cs="Arial"/>
          <w:sz w:val="24"/>
          <w:szCs w:val="24"/>
          <w:lang w:eastAsia="ru-RU"/>
        </w:rPr>
        <w:t xml:space="preserve"> или заявителя</w:t>
      </w:r>
      <w:r w:rsidR="006D20E9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физическое лицо, достигшее совершеннолетия, предъявившее доверенность, выданную юридическим лицом или индивидуальным предпринимателем в соответствии с законодательством Российской Федерации, на право представлять интересы члена СРО в деле о нарушении. Объем компетенции и полномочий представителя члена СРО определяется в доверенности.</w:t>
      </w:r>
    </w:p>
    <w:p w14:paraId="6B4A2840" w14:textId="5824B777" w:rsidR="006D20E9" w:rsidRDefault="006D20E9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9.3 </w:t>
      </w:r>
      <w:r w:rsidR="00B111AF">
        <w:rPr>
          <w:rFonts w:ascii="Arial" w:eastAsia="Times New Roman" w:hAnsi="Arial" w:cs="Arial"/>
          <w:sz w:val="24"/>
          <w:szCs w:val="24"/>
          <w:lang w:eastAsia="ru-RU"/>
        </w:rPr>
        <w:t>Свидетелем может выступать любое физическое лицо, достигшее совершеннолетия,</w:t>
      </w:r>
      <w:r w:rsidR="00D63C40" w:rsidRPr="00D63C40">
        <w:t xml:space="preserve"> </w:t>
      </w:r>
      <w:r w:rsidR="00D63C40" w:rsidRPr="00D63C40">
        <w:rPr>
          <w:rFonts w:ascii="Arial" w:eastAsia="Times New Roman" w:hAnsi="Arial" w:cs="Arial"/>
          <w:sz w:val="24"/>
          <w:szCs w:val="24"/>
          <w:lang w:eastAsia="ru-RU"/>
        </w:rPr>
        <w:t>не связанное с членом СРО, заявителем или СРО трудовыми</w:t>
      </w:r>
      <w:r w:rsidR="00D63C4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63C40" w:rsidRPr="00D63C40">
        <w:rPr>
          <w:rFonts w:ascii="Arial" w:eastAsia="Times New Roman" w:hAnsi="Arial" w:cs="Arial"/>
          <w:sz w:val="24"/>
          <w:szCs w:val="24"/>
          <w:lang w:eastAsia="ru-RU"/>
        </w:rPr>
        <w:t>или гражданско-правовыми отношениями</w:t>
      </w:r>
      <w:r w:rsidR="00D63C4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111AF">
        <w:rPr>
          <w:rFonts w:ascii="Arial" w:eastAsia="Times New Roman" w:hAnsi="Arial" w:cs="Arial"/>
          <w:sz w:val="24"/>
          <w:szCs w:val="24"/>
          <w:lang w:eastAsia="ru-RU"/>
        </w:rPr>
        <w:t xml:space="preserve"> которое заявлено членом СРО или заявителем.</w:t>
      </w:r>
    </w:p>
    <w:p w14:paraId="42DFE2CA" w14:textId="5D82BFAB" w:rsidR="00B111AF" w:rsidRDefault="00B111AF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9.4 </w:t>
      </w:r>
      <w:r w:rsidR="00D63C40">
        <w:rPr>
          <w:rFonts w:ascii="Arial" w:eastAsia="Times New Roman" w:hAnsi="Arial" w:cs="Arial"/>
          <w:sz w:val="24"/>
          <w:szCs w:val="24"/>
          <w:lang w:eastAsia="ru-RU"/>
        </w:rPr>
        <w:t xml:space="preserve">Экспертом может быть физическое лицо, достигшее совершеннолетия, соответствующее требованиям к специалистам по организации строительства, имеющее непрерывный трудовой стаж по специальности не менее 10 лет и включенное в национальный реестр </w:t>
      </w:r>
      <w:r w:rsidR="00D63C40" w:rsidRPr="00D63C40">
        <w:rPr>
          <w:rFonts w:ascii="Arial" w:eastAsia="Times New Roman" w:hAnsi="Arial" w:cs="Arial"/>
          <w:sz w:val="24"/>
          <w:szCs w:val="24"/>
          <w:lang w:eastAsia="ru-RU"/>
        </w:rPr>
        <w:t>специалистов в области строительства</w:t>
      </w:r>
      <w:r w:rsidR="00D63C40">
        <w:rPr>
          <w:rFonts w:ascii="Arial" w:eastAsia="Times New Roman" w:hAnsi="Arial" w:cs="Arial"/>
          <w:sz w:val="24"/>
          <w:szCs w:val="24"/>
          <w:lang w:eastAsia="ru-RU"/>
        </w:rPr>
        <w:t xml:space="preserve">, не связанное с членом СРО, заявителем или СРО трудовыми, или гражданско-правовыми отношениями. </w:t>
      </w:r>
    </w:p>
    <w:p w14:paraId="545D3795" w14:textId="66EDB27D" w:rsidR="00D9781A" w:rsidRDefault="00B86AA9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9.5 </w:t>
      </w:r>
      <w:proofErr w:type="gramStart"/>
      <w:r w:rsidR="00D9781A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D9781A">
        <w:rPr>
          <w:rFonts w:ascii="Arial" w:eastAsia="Times New Roman" w:hAnsi="Arial" w:cs="Arial"/>
          <w:sz w:val="24"/>
          <w:szCs w:val="24"/>
          <w:lang w:eastAsia="ru-RU"/>
        </w:rPr>
        <w:t xml:space="preserve"> целях подтверждения соответствия физического лица требованиям, предъявляемым к экспертам в области строительства, СРО один раз в два года осуществляет аккредитацию таких лиц в соответствии с порядком, установленным внутренними документами СРО. Аккредитация физического лица в качестве эксперта осуществляется СРО с взиманием платы, размер которой устанавливается постоянно действующим коллегиальным органом управления СРО и не должен превышать расходов на выполнение процедур такой аккредитации.</w:t>
      </w:r>
    </w:p>
    <w:p w14:paraId="3129CEB6" w14:textId="46758F25" w:rsidR="00B86AA9" w:rsidRDefault="00D9781A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9.6 </w:t>
      </w:r>
      <w:r w:rsidR="00B86AA9">
        <w:rPr>
          <w:rFonts w:ascii="Arial" w:eastAsia="Times New Roman" w:hAnsi="Arial" w:cs="Arial"/>
          <w:sz w:val="24"/>
          <w:szCs w:val="24"/>
          <w:lang w:eastAsia="ru-RU"/>
        </w:rPr>
        <w:t>Специалистом</w:t>
      </w:r>
      <w:r w:rsidR="00B86AA9" w:rsidRPr="00B86AA9">
        <w:t xml:space="preserve"> </w:t>
      </w:r>
      <w:r w:rsidR="00B86AA9" w:rsidRPr="00B86AA9">
        <w:rPr>
          <w:rFonts w:ascii="Arial" w:eastAsia="Times New Roman" w:hAnsi="Arial" w:cs="Arial"/>
          <w:sz w:val="24"/>
          <w:szCs w:val="24"/>
          <w:lang w:eastAsia="ru-RU"/>
        </w:rPr>
        <w:t>может быть физическое лицо, достигшее совершеннолетия</w:t>
      </w:r>
      <w:r w:rsidR="00B86AA9">
        <w:rPr>
          <w:rFonts w:ascii="Arial" w:eastAsia="Times New Roman" w:hAnsi="Arial" w:cs="Arial"/>
          <w:sz w:val="24"/>
          <w:szCs w:val="24"/>
          <w:lang w:eastAsia="ru-RU"/>
        </w:rPr>
        <w:t xml:space="preserve">, имеющее профильное высшее образование в сфере строительства, </w:t>
      </w:r>
      <w:r w:rsidR="00B86AA9" w:rsidRPr="00B86AA9">
        <w:rPr>
          <w:rFonts w:ascii="Arial" w:eastAsia="Times New Roman" w:hAnsi="Arial" w:cs="Arial"/>
          <w:sz w:val="24"/>
          <w:szCs w:val="24"/>
          <w:lang w:eastAsia="ru-RU"/>
        </w:rPr>
        <w:t xml:space="preserve">имеющее непрерывный трудовой стаж по специальности не менее </w:t>
      </w:r>
      <w:r w:rsidR="00B86AA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86AA9" w:rsidRPr="00B86AA9">
        <w:rPr>
          <w:rFonts w:ascii="Arial" w:eastAsia="Times New Roman" w:hAnsi="Arial" w:cs="Arial"/>
          <w:sz w:val="24"/>
          <w:szCs w:val="24"/>
          <w:lang w:eastAsia="ru-RU"/>
        </w:rPr>
        <w:t xml:space="preserve"> лет</w:t>
      </w:r>
      <w:r w:rsidR="00B86A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86AA9" w:rsidRPr="00B86AA9">
        <w:rPr>
          <w:rFonts w:ascii="Arial" w:eastAsia="Times New Roman" w:hAnsi="Arial" w:cs="Arial"/>
          <w:sz w:val="24"/>
          <w:szCs w:val="24"/>
          <w:lang w:eastAsia="ru-RU"/>
        </w:rPr>
        <w:t>не связанное с членом СРО, заявителем или СРО трудовыми, или гражданско-правовыми отношениями.</w:t>
      </w:r>
    </w:p>
    <w:p w14:paraId="562BB17D" w14:textId="605347E1" w:rsidR="00E213BC" w:rsidRDefault="00E213BC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9.7 </w:t>
      </w:r>
      <w:proofErr w:type="gramStart"/>
      <w:r w:rsidR="001E799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1E799B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привлечения физического лица в качестве специалиста в области строительства документы о соответствии такого лица, требованиям, установленным в пункте 9.6 должны быть представлены в СРО не позднее трех рабочих дней до даты уведомления о рассмотрении дела о нарушении установленной пунктом 6.5.</w:t>
      </w:r>
    </w:p>
    <w:p w14:paraId="29D80C0E" w14:textId="2A9C4D34" w:rsidR="001E799B" w:rsidRPr="008B3DA3" w:rsidRDefault="009C72B7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9.8 Решение о соответствии лица требованиям к специалистам для целей участия в деле о нарушении принимается и направляется руководителем органа СРО, рассматривающего дело о нарушении, не позднее даты направления информации о </w:t>
      </w:r>
      <w:r w:rsidRPr="009C72B7">
        <w:rPr>
          <w:rFonts w:ascii="Arial" w:eastAsia="Times New Roman" w:hAnsi="Arial" w:cs="Arial"/>
          <w:sz w:val="24"/>
          <w:szCs w:val="24"/>
          <w:lang w:eastAsia="ru-RU"/>
        </w:rPr>
        <w:t>месте и времени проведения заседания органа СРО, рассматривающего дело о нарушении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5A52F2C5" w14:textId="77777777" w:rsidR="00CD5093" w:rsidRDefault="00CD509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B3848F5" w14:textId="1CF80526" w:rsidR="00CD5093" w:rsidRDefault="00CD509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10. </w:t>
      </w:r>
      <w:r w:rsidRPr="00CD5093">
        <w:rPr>
          <w:rFonts w:ascii="Arial" w:eastAsia="Times New Roman" w:hAnsi="Arial" w:cs="Arial"/>
          <w:b/>
          <w:sz w:val="28"/>
          <w:szCs w:val="28"/>
          <w:lang w:eastAsia="ru-RU"/>
        </w:rPr>
        <w:t>Требования к возмещению затрат участникам при рассмотрении мер дисциплинарного воздействия (возмещение затрат на привлечение экспертов и проведение экспертиз)</w:t>
      </w:r>
    </w:p>
    <w:p w14:paraId="6D539E6A" w14:textId="2593BA2D" w:rsidR="00ED369F" w:rsidRDefault="00134000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10.1 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Размер оплаты услуг эксперта рассчитывается исходя из ставки почасовой оплаты труда эксперта, составляющей </w:t>
      </w:r>
      <w:r>
        <w:rPr>
          <w:rFonts w:ascii="Arial" w:eastAsia="Times New Roman" w:hAnsi="Arial" w:cs="Arial"/>
          <w:sz w:val="24"/>
          <w:szCs w:val="24"/>
          <w:lang w:eastAsia="ru-RU"/>
        </w:rPr>
        <w:t>300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и количества часов его фактического участия в </w:t>
      </w:r>
      <w:r>
        <w:rPr>
          <w:rFonts w:ascii="Arial" w:eastAsia="Times New Roman" w:hAnsi="Arial" w:cs="Arial"/>
          <w:sz w:val="24"/>
          <w:szCs w:val="24"/>
          <w:lang w:eastAsia="ru-RU"/>
        </w:rPr>
        <w:t>деле о рассмотрении дела о нарушении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DDFAE2B" w14:textId="77777777" w:rsidR="004F7933" w:rsidRDefault="00134000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10.2 Почасовая оплата составления экспертного заключения рассчитывается исходя из времени написания заключения, которое равняется </w:t>
      </w:r>
      <w:r w:rsidR="004F7933">
        <w:rPr>
          <w:rFonts w:ascii="Arial" w:eastAsia="Times New Roman" w:hAnsi="Arial" w:cs="Arial"/>
          <w:sz w:val="24"/>
          <w:szCs w:val="24"/>
          <w:lang w:eastAsia="ru-RU"/>
        </w:rPr>
        <w:t xml:space="preserve">времени одному часу заполнения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одн</w:t>
      </w:r>
      <w:r w:rsidR="004F793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лист</w:t>
      </w:r>
      <w:r w:rsidR="004F7933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размера А4</w:t>
      </w:r>
      <w:r w:rsidR="004F7933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содержащ</w:t>
      </w:r>
      <w:r w:rsidR="004F793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тест шрифта </w:t>
      </w:r>
      <w:r w:rsidR="004F7933" w:rsidRPr="004F7933">
        <w:rPr>
          <w:rFonts w:ascii="Arial" w:eastAsia="Times New Roman" w:hAnsi="Arial" w:cs="Arial"/>
          <w:sz w:val="24"/>
          <w:szCs w:val="24"/>
          <w:lang w:val="en-US" w:eastAsia="ru-RU"/>
        </w:rPr>
        <w:t>Times</w:t>
      </w:r>
      <w:r w:rsidR="004F7933" w:rsidRPr="004F79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7933" w:rsidRPr="004F7933">
        <w:rPr>
          <w:rFonts w:ascii="Arial" w:eastAsia="Times New Roman" w:hAnsi="Arial" w:cs="Arial"/>
          <w:sz w:val="24"/>
          <w:szCs w:val="24"/>
          <w:lang w:val="en-US" w:eastAsia="ru-RU"/>
        </w:rPr>
        <w:t>New</w:t>
      </w:r>
      <w:r w:rsidR="004F7933" w:rsidRPr="004F79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7933" w:rsidRPr="004F7933">
        <w:rPr>
          <w:rFonts w:ascii="Arial" w:eastAsia="Times New Roman" w:hAnsi="Arial" w:cs="Arial"/>
          <w:sz w:val="24"/>
          <w:szCs w:val="24"/>
          <w:lang w:val="en-US" w:eastAsia="ru-RU"/>
        </w:rPr>
        <w:t>Roman</w:t>
      </w:r>
      <w:r w:rsidR="004F7933" w:rsidRPr="004F79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7933">
        <w:rPr>
          <w:rFonts w:ascii="Arial" w:eastAsia="Times New Roman" w:hAnsi="Arial" w:cs="Arial"/>
          <w:sz w:val="24"/>
          <w:szCs w:val="24"/>
          <w:lang w:eastAsia="ru-RU"/>
        </w:rPr>
        <w:t>с межстрочным интервалом одинарный.</w:t>
      </w:r>
    </w:p>
    <w:p w14:paraId="6B41E7AF" w14:textId="77777777" w:rsidR="00B727BA" w:rsidRDefault="004F7933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10.3 </w:t>
      </w:r>
      <w:r w:rsidR="00B727BA">
        <w:rPr>
          <w:rFonts w:ascii="Arial" w:eastAsia="Times New Roman" w:hAnsi="Arial" w:cs="Arial"/>
          <w:sz w:val="24"/>
          <w:szCs w:val="24"/>
          <w:lang w:eastAsia="ru-RU"/>
        </w:rPr>
        <w:t>Почасовая оплата изучения документов для составления экспертного заключения исчисляется исходя из времени, равному 15 минутам на изучение одного листа документа, который используется при составлении экспертного заключения.</w:t>
      </w:r>
    </w:p>
    <w:p w14:paraId="2F5A1BCD" w14:textId="2CB6C020" w:rsidR="00134000" w:rsidRPr="004F7933" w:rsidRDefault="00B727BA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10.4 </w:t>
      </w:r>
      <w:r w:rsidRPr="00B727BA">
        <w:rPr>
          <w:rFonts w:ascii="Arial" w:eastAsia="Times New Roman" w:hAnsi="Arial" w:cs="Arial"/>
          <w:sz w:val="24"/>
          <w:szCs w:val="24"/>
          <w:lang w:eastAsia="ru-RU"/>
        </w:rPr>
        <w:t xml:space="preserve">Размер оплаты услуг </w:t>
      </w:r>
      <w:r>
        <w:rPr>
          <w:rFonts w:ascii="Arial" w:eastAsia="Times New Roman" w:hAnsi="Arial" w:cs="Arial"/>
          <w:sz w:val="24"/>
          <w:szCs w:val="24"/>
          <w:lang w:eastAsia="ru-RU"/>
        </w:rPr>
        <w:t>специалиста</w:t>
      </w:r>
      <w:r w:rsidRPr="00B727BA">
        <w:rPr>
          <w:rFonts w:ascii="Arial" w:eastAsia="Times New Roman" w:hAnsi="Arial" w:cs="Arial"/>
          <w:sz w:val="24"/>
          <w:szCs w:val="24"/>
          <w:lang w:eastAsia="ru-RU"/>
        </w:rPr>
        <w:t xml:space="preserve"> рассчитывается исходя из ставки почасовой оплаты труда эксперта, составляющей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B727BA">
        <w:rPr>
          <w:rFonts w:ascii="Arial" w:eastAsia="Times New Roman" w:hAnsi="Arial" w:cs="Arial"/>
          <w:sz w:val="24"/>
          <w:szCs w:val="24"/>
          <w:lang w:eastAsia="ru-RU"/>
        </w:rPr>
        <w:t>00 рублей, и количества часов его фактического участия в деле о рассмотрении дела о нарушении.</w:t>
      </w:r>
    </w:p>
    <w:p w14:paraId="40BF231D" w14:textId="0F6753A1" w:rsidR="00ED369F" w:rsidRDefault="00675C07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10.5 Лицу, привлекаемому в качестве эксперта или специалиста, в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озмещаются расходы на проезд до места </w:t>
      </w:r>
      <w:r>
        <w:rPr>
          <w:rFonts w:ascii="Arial" w:eastAsia="Times New Roman" w:hAnsi="Arial" w:cs="Arial"/>
          <w:sz w:val="24"/>
          <w:szCs w:val="24"/>
          <w:lang w:eastAsia="ru-RU"/>
        </w:rPr>
        <w:t>рассмотрения дела о нарушении членом СРО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и обратно до места жительства эксперта </w:t>
      </w:r>
      <w:r>
        <w:rPr>
          <w:rFonts w:ascii="Arial" w:eastAsia="Times New Roman" w:hAnsi="Arial" w:cs="Arial"/>
          <w:sz w:val="24"/>
          <w:szCs w:val="24"/>
          <w:lang w:eastAsia="ru-RU"/>
        </w:rPr>
        <w:t>в пределах одного субъекта Российской Федерации.</w:t>
      </w:r>
    </w:p>
    <w:p w14:paraId="4F3C9E0B" w14:textId="2C5AB492" w:rsidR="003D3B22" w:rsidRDefault="00675C07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10.6 </w:t>
      </w:r>
      <w:r w:rsidRPr="00675C07">
        <w:rPr>
          <w:rFonts w:ascii="Arial" w:eastAsia="Times New Roman" w:hAnsi="Arial" w:cs="Arial"/>
          <w:sz w:val="24"/>
          <w:szCs w:val="24"/>
          <w:lang w:eastAsia="ru-RU"/>
        </w:rPr>
        <w:t xml:space="preserve">Лицу, привлекаемому в качестве </w:t>
      </w:r>
      <w:r>
        <w:rPr>
          <w:rFonts w:ascii="Arial" w:eastAsia="Times New Roman" w:hAnsi="Arial" w:cs="Arial"/>
          <w:sz w:val="24"/>
          <w:szCs w:val="24"/>
          <w:lang w:eastAsia="ru-RU"/>
        </w:rPr>
        <w:t>специалиста,</w:t>
      </w:r>
      <w:r w:rsidRPr="00675C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 же </w:t>
      </w:r>
      <w:r w:rsidRPr="00675C07">
        <w:rPr>
          <w:rFonts w:ascii="Arial" w:eastAsia="Times New Roman" w:hAnsi="Arial" w:cs="Arial"/>
          <w:sz w:val="24"/>
          <w:szCs w:val="24"/>
          <w:lang w:eastAsia="ru-RU"/>
        </w:rPr>
        <w:t xml:space="preserve">возмещаются </w:t>
      </w:r>
      <w:r w:rsidR="003D3B22" w:rsidRPr="003D3B22">
        <w:rPr>
          <w:rFonts w:ascii="Arial" w:eastAsia="Times New Roman" w:hAnsi="Arial" w:cs="Arial"/>
          <w:sz w:val="24"/>
          <w:szCs w:val="24"/>
          <w:lang w:eastAsia="ru-RU"/>
        </w:rPr>
        <w:t>следующие виды расходов</w:t>
      </w:r>
      <w:r w:rsidR="006A3B4F" w:rsidRPr="006A3B4F">
        <w:t xml:space="preserve"> </w:t>
      </w:r>
      <w:r w:rsidR="006A3B4F" w:rsidRPr="006A3B4F">
        <w:rPr>
          <w:rFonts w:ascii="Arial" w:eastAsia="Times New Roman" w:hAnsi="Arial" w:cs="Arial"/>
          <w:sz w:val="24"/>
          <w:szCs w:val="24"/>
          <w:lang w:eastAsia="ru-RU"/>
        </w:rPr>
        <w:t>в случае наличия такой необходимости</w:t>
      </w:r>
      <w:r w:rsidR="003D3B22" w:rsidRPr="003D3B2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04A6B391" w14:textId="78E814E6" w:rsidR="00675C07" w:rsidRPr="00ED369F" w:rsidRDefault="003D3B22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75C07" w:rsidRPr="00675C07">
        <w:rPr>
          <w:rFonts w:ascii="Arial" w:eastAsia="Times New Roman" w:hAnsi="Arial" w:cs="Arial"/>
          <w:sz w:val="24"/>
          <w:szCs w:val="24"/>
          <w:lang w:eastAsia="ru-RU"/>
        </w:rPr>
        <w:t xml:space="preserve">расходы на проезд до места </w:t>
      </w:r>
      <w:r w:rsidR="00675C07">
        <w:rPr>
          <w:rFonts w:ascii="Arial" w:eastAsia="Times New Roman" w:hAnsi="Arial" w:cs="Arial"/>
          <w:sz w:val="24"/>
          <w:szCs w:val="24"/>
          <w:lang w:eastAsia="ru-RU"/>
        </w:rPr>
        <w:t xml:space="preserve">нахождения объекта капитального строительства в целях </w:t>
      </w:r>
      <w:r w:rsidRPr="00AB4155">
        <w:rPr>
          <w:rFonts w:ascii="Arial" w:eastAsia="Times New Roman" w:hAnsi="Arial" w:cs="Arial"/>
          <w:sz w:val="24"/>
          <w:szCs w:val="24"/>
          <w:lang w:eastAsia="ru-RU"/>
        </w:rPr>
        <w:t>для оказания содействия в обнаружении, закреплении и изъятии доказательств, а также в применении технических средств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75C07" w:rsidRPr="00675C07">
        <w:rPr>
          <w:rFonts w:ascii="Arial" w:eastAsia="Times New Roman" w:hAnsi="Arial" w:cs="Arial"/>
          <w:sz w:val="24"/>
          <w:szCs w:val="24"/>
          <w:lang w:eastAsia="ru-RU"/>
        </w:rPr>
        <w:t xml:space="preserve"> и обратно до места жительства </w:t>
      </w:r>
      <w:r>
        <w:rPr>
          <w:rFonts w:ascii="Arial" w:eastAsia="Times New Roman" w:hAnsi="Arial" w:cs="Arial"/>
          <w:sz w:val="24"/>
          <w:szCs w:val="24"/>
          <w:lang w:eastAsia="ru-RU"/>
        </w:rPr>
        <w:t>специалиста</w:t>
      </w:r>
      <w:r w:rsidR="00675C07" w:rsidRPr="00675C07">
        <w:rPr>
          <w:rFonts w:ascii="Arial" w:eastAsia="Times New Roman" w:hAnsi="Arial" w:cs="Arial"/>
          <w:sz w:val="24"/>
          <w:szCs w:val="24"/>
          <w:lang w:eastAsia="ru-RU"/>
        </w:rPr>
        <w:t xml:space="preserve"> в пределах Российской Федерации</w:t>
      </w:r>
      <w:r w:rsidR="006A3B4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22D461" w14:textId="539B5B47" w:rsidR="00ED369F" w:rsidRPr="00ED369F" w:rsidRDefault="00675C07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по найму жилого помещения.</w:t>
      </w:r>
    </w:p>
    <w:p w14:paraId="79111253" w14:textId="00F0E045" w:rsidR="00ED369F" w:rsidRPr="00ED369F" w:rsidRDefault="006A3B4F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10.7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на проезд и расходы по найму жилого помещения возмещаются при предъявлении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специалистом 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>проездных документов и (или) документов, подтверждающих наем жилого помещения. При отсутствии соответствующих документов указанные расходы не возмещаются.</w:t>
      </w:r>
    </w:p>
    <w:p w14:paraId="4F33979E" w14:textId="691A0D20" w:rsidR="00ED369F" w:rsidRPr="00ED369F" w:rsidRDefault="006A3B4F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10.8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на проезд возмещаются в размере фактических расходов, подтвержденных проездными документами, но не более стоимости проезда:</w:t>
      </w:r>
    </w:p>
    <w:p w14:paraId="5327E6E8" w14:textId="0AD62514" w:rsidR="00ED369F" w:rsidRPr="00ED369F" w:rsidRDefault="006A3B4F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железнодорожным транспортом - в купейном вагоне скорого фирменного поезда;</w:t>
      </w:r>
    </w:p>
    <w:p w14:paraId="69436CC8" w14:textId="2663827A" w:rsidR="00ED369F" w:rsidRPr="00ED369F" w:rsidRDefault="006A3B4F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14:paraId="573DBC05" w14:textId="46142E1F" w:rsidR="00ED369F" w:rsidRPr="00ED369F" w:rsidRDefault="006A3B4F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воздушным транспортом - в салоне экономического класса;</w:t>
      </w:r>
    </w:p>
    <w:p w14:paraId="4E3EAB1A" w14:textId="1B696448" w:rsidR="00ED369F" w:rsidRPr="00ED369F" w:rsidRDefault="006A3B4F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автомобильным транспортом - в автотранспортном средстве общего пользования</w:t>
      </w:r>
      <w:r w:rsidR="00126D40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>такси</w:t>
      </w:r>
      <w:r w:rsidR="00126D40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предъявления документа (кассового чека или бланка строгой отчетности) подтверждающего оказанную услугу, содержащего указания на место начала и окончания оказания услуги перевозки такси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85E8123" w14:textId="56FC4603" w:rsidR="00ED369F" w:rsidRPr="00ED369F" w:rsidRDefault="00126D40" w:rsidP="00ED369F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10.9</w:t>
      </w:r>
      <w:r w:rsidR="00ED369F" w:rsidRPr="00ED369F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"три звезды".</w:t>
      </w:r>
    </w:p>
    <w:p w14:paraId="2716C366" w14:textId="77777777" w:rsidR="00126D40" w:rsidRDefault="00126D40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48F9308" w14:textId="398C35C3" w:rsidR="00CD5093" w:rsidRPr="00CD5093" w:rsidRDefault="00CD5093" w:rsidP="0016720D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11. </w:t>
      </w:r>
      <w:r w:rsidRPr="00CD5093">
        <w:rPr>
          <w:rFonts w:ascii="Arial" w:eastAsia="Times New Roman" w:hAnsi="Arial" w:cs="Arial"/>
          <w:b/>
          <w:sz w:val="28"/>
          <w:szCs w:val="28"/>
          <w:lang w:eastAsia="ru-RU"/>
        </w:rPr>
        <w:t>Требования к обжалованию решений о применения мер дисциплинарного воздействия (Порядок обжалования, сроки)</w:t>
      </w:r>
    </w:p>
    <w:p w14:paraId="696A2B61" w14:textId="1BF47B5C" w:rsidR="007508CA" w:rsidRDefault="007508CA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7508CA">
        <w:rPr>
          <w:rFonts w:ascii="Arial" w:eastAsia="Calibri" w:hAnsi="Arial" w:cs="Arial"/>
          <w:bCs/>
          <w:iCs/>
          <w:sz w:val="24"/>
          <w:szCs w:val="24"/>
        </w:rPr>
        <w:tab/>
        <w:t>11.1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Обжалование решений о применении мер дисциплинарного воздействия может осуществляться в отношении мер дисциплинарного воздействия, указанных в пункте 3.1, кроме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>решения о применении меры дисциплинарного воздействия</w:t>
      </w:r>
      <w:r>
        <w:rPr>
          <w:rFonts w:ascii="Arial" w:eastAsia="Calibri" w:hAnsi="Arial" w:cs="Arial"/>
          <w:bCs/>
          <w:iCs/>
          <w:sz w:val="24"/>
          <w:szCs w:val="24"/>
        </w:rPr>
        <w:t>: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 xml:space="preserve"> Рекомендация об исключении лица из членов саморегулируемой организации</w:t>
      </w:r>
      <w:r>
        <w:rPr>
          <w:rFonts w:ascii="Arial" w:eastAsia="Calibri" w:hAnsi="Arial" w:cs="Arial"/>
          <w:bCs/>
          <w:iCs/>
          <w:sz w:val="24"/>
          <w:szCs w:val="24"/>
        </w:rPr>
        <w:t>.</w:t>
      </w:r>
    </w:p>
    <w:p w14:paraId="0691A1AF" w14:textId="1107EF33" w:rsidR="007508CA" w:rsidRDefault="007508CA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11.2 Решения о применении мер дисциплинарного воздействия принятые органом СРО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 xml:space="preserve">по рассмотрению дел о применении в отношении членов саморегулируемой организации </w:t>
      </w:r>
      <w:r>
        <w:rPr>
          <w:rFonts w:ascii="Arial" w:eastAsia="Calibri" w:hAnsi="Arial" w:cs="Arial"/>
          <w:bCs/>
          <w:iCs/>
          <w:sz w:val="24"/>
          <w:szCs w:val="24"/>
        </w:rPr>
        <w:t>мер дисциплинарного воздействия обжалуются в постоянно действующий коллегиальный орган управления СРО.</w:t>
      </w:r>
    </w:p>
    <w:p w14:paraId="3E56D577" w14:textId="7963277F" w:rsidR="007508CA" w:rsidRDefault="007508CA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11.3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 xml:space="preserve">Решения о применении мер дисциплинарного воздействия принятые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постоянно действующим коллегиальным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>органом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управления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>СРО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>обжалуются в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7508CA">
        <w:rPr>
          <w:rFonts w:ascii="Arial" w:eastAsia="Calibri" w:hAnsi="Arial" w:cs="Arial"/>
          <w:bCs/>
          <w:iCs/>
          <w:sz w:val="24"/>
          <w:szCs w:val="24"/>
        </w:rPr>
        <w:t>Третейский суд НОСТРОЙ</w:t>
      </w:r>
      <w:r>
        <w:rPr>
          <w:rFonts w:ascii="Arial" w:eastAsia="Calibri" w:hAnsi="Arial" w:cs="Arial"/>
          <w:bCs/>
          <w:iCs/>
          <w:sz w:val="24"/>
          <w:szCs w:val="24"/>
        </w:rPr>
        <w:t>.</w:t>
      </w:r>
    </w:p>
    <w:p w14:paraId="386E453E" w14:textId="03C10812" w:rsidR="007508CA" w:rsidRDefault="007508CA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11.4 </w:t>
      </w:r>
      <w:r w:rsidR="00860D70">
        <w:rPr>
          <w:rFonts w:ascii="Arial" w:eastAsia="Calibri" w:hAnsi="Arial" w:cs="Arial"/>
          <w:bCs/>
          <w:iCs/>
          <w:sz w:val="24"/>
          <w:szCs w:val="24"/>
        </w:rPr>
        <w:t>Право на обжалование решения о применении меры дисциплинарного воздействия принадлежит члену СРО в отношении которого вынесено решение о применении меры дисциплинарного воздействия, а также заявителю в случае несогласия с вынесенным решением.</w:t>
      </w:r>
    </w:p>
    <w:p w14:paraId="256DED3B" w14:textId="22F5CE53" w:rsidR="00860D70" w:rsidRDefault="00860D70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11.5 </w:t>
      </w:r>
      <w:r w:rsidR="00A427D7">
        <w:rPr>
          <w:rFonts w:ascii="Arial" w:eastAsia="Calibri" w:hAnsi="Arial" w:cs="Arial"/>
          <w:bCs/>
          <w:iCs/>
          <w:sz w:val="24"/>
          <w:szCs w:val="24"/>
        </w:rPr>
        <w:t>Обжалование решения о применении меры дисциплинарного воздействия осуществляется лицом обладающим правом на такое обжалование в течение 10 (десяти) рабочих дней со дня изготовления решения в полном объеме в соответствии с пунктом 6.15.</w:t>
      </w:r>
    </w:p>
    <w:p w14:paraId="213B4F70" w14:textId="193CC327" w:rsidR="00A427D7" w:rsidRDefault="00A427D7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>11.6 Обжалование решения органа СРО, вынесшего решение о применении меры дисциплинарного воздействия не приостанавливает исполнение такого решения членом СРО.</w:t>
      </w:r>
    </w:p>
    <w:p w14:paraId="68CCF0BF" w14:textId="4ED38082" w:rsidR="00A427D7" w:rsidRDefault="00A427D7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11.7 Постоянно действующий коллегиальный орган СРО рассматривает жалобу на решение </w:t>
      </w:r>
      <w:r w:rsidRPr="00A427D7">
        <w:rPr>
          <w:rFonts w:ascii="Arial" w:eastAsia="Calibri" w:hAnsi="Arial" w:cs="Arial"/>
          <w:bCs/>
          <w:iCs/>
          <w:sz w:val="24"/>
          <w:szCs w:val="24"/>
        </w:rPr>
        <w:t>орган</w:t>
      </w:r>
      <w:r>
        <w:rPr>
          <w:rFonts w:ascii="Arial" w:eastAsia="Calibri" w:hAnsi="Arial" w:cs="Arial"/>
          <w:bCs/>
          <w:iCs/>
          <w:sz w:val="24"/>
          <w:szCs w:val="24"/>
        </w:rPr>
        <w:t>а</w:t>
      </w:r>
      <w:r w:rsidRPr="00A427D7">
        <w:rPr>
          <w:rFonts w:ascii="Arial" w:eastAsia="Calibri" w:hAnsi="Arial" w:cs="Arial"/>
          <w:bCs/>
          <w:iCs/>
          <w:sz w:val="24"/>
          <w:szCs w:val="24"/>
        </w:rPr>
        <w:t xml:space="preserve"> СРО по рассмотрению дел о применении в отношении членов саморегулируемой организации мер дисциплинарного воздействия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A427D7">
        <w:rPr>
          <w:rFonts w:ascii="Arial" w:eastAsia="Calibri" w:hAnsi="Arial" w:cs="Arial"/>
          <w:bCs/>
          <w:iCs/>
          <w:sz w:val="24"/>
          <w:szCs w:val="24"/>
        </w:rPr>
        <w:t>в течение 30 (тридцати) рабочих дней со дня получения жалобы</w:t>
      </w:r>
      <w:r>
        <w:rPr>
          <w:rFonts w:ascii="Arial" w:eastAsia="Calibri" w:hAnsi="Arial" w:cs="Arial"/>
          <w:bCs/>
          <w:iCs/>
          <w:sz w:val="24"/>
          <w:szCs w:val="24"/>
        </w:rPr>
        <w:t>.</w:t>
      </w:r>
    </w:p>
    <w:p w14:paraId="14670264" w14:textId="69B1EBF3" w:rsidR="00A427D7" w:rsidRDefault="00A427D7" w:rsidP="007508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11.8 </w:t>
      </w:r>
      <w:r w:rsidR="00CB092A" w:rsidRPr="00CB092A">
        <w:rPr>
          <w:rFonts w:ascii="Arial" w:eastAsia="Calibri" w:hAnsi="Arial" w:cs="Arial"/>
          <w:bCs/>
          <w:iCs/>
          <w:sz w:val="24"/>
          <w:szCs w:val="24"/>
        </w:rPr>
        <w:t>Постоянно действующий коллегиальный орган управления СРО при рассмотрении жалобы на решение органа СРО по рассмотрению дел о применении в отношении членов саморегулируемой организации мер дисциплинарного воздействия проверяет обоснованность принятого решения и его соответствие законодательству Российской Федерации и внутренним документам СРО.</w:t>
      </w:r>
    </w:p>
    <w:p w14:paraId="670FFF9F" w14:textId="77777777" w:rsidR="00CB092A" w:rsidRPr="00CB092A" w:rsidRDefault="00DD24D1" w:rsidP="00CB0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lastRenderedPageBreak/>
        <w:tab/>
        <w:t xml:space="preserve">11.9 </w:t>
      </w:r>
      <w:r w:rsidR="00CB092A" w:rsidRPr="00CB092A">
        <w:rPr>
          <w:rFonts w:ascii="Arial" w:eastAsia="Calibri" w:hAnsi="Arial" w:cs="Arial"/>
          <w:bCs/>
          <w:iCs/>
          <w:sz w:val="24"/>
          <w:szCs w:val="24"/>
        </w:rPr>
        <w:t>Для рассмотрения жалобы на решение органа СРО по рассмотрению дел о применении в отношении членов саморегулируемой организации мер дисциплинарного воздействия, постоянно действующий коллегиальный орган управления СРО:</w:t>
      </w:r>
    </w:p>
    <w:p w14:paraId="6BCE6D5F" w14:textId="77777777" w:rsidR="00CB092A" w:rsidRPr="00CB092A" w:rsidRDefault="00CB092A" w:rsidP="00CB0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CB092A">
        <w:rPr>
          <w:rFonts w:ascii="Arial" w:eastAsia="Calibri" w:hAnsi="Arial" w:cs="Arial"/>
          <w:bCs/>
          <w:iCs/>
          <w:sz w:val="24"/>
          <w:szCs w:val="24"/>
        </w:rPr>
        <w:t>1) вправе вызвать члена СРО, привлеченного к ответственности, заявителя, свидетелей и других лиц, показания которых способны повлиять на объективность рассмотрения жалобы;</w:t>
      </w:r>
    </w:p>
    <w:p w14:paraId="7082F1E0" w14:textId="6946C3F4" w:rsidR="00DD24D1" w:rsidRDefault="00CB092A" w:rsidP="00CB0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CB092A">
        <w:rPr>
          <w:rFonts w:ascii="Arial" w:eastAsia="Calibri" w:hAnsi="Arial" w:cs="Arial"/>
          <w:bCs/>
          <w:iCs/>
          <w:sz w:val="24"/>
          <w:szCs w:val="24"/>
        </w:rPr>
        <w:t>2) обязан затребовать материалы дела о нарушении, а также вправе требовать представления дополнительных документов у участников дела о нарушении.</w:t>
      </w:r>
    </w:p>
    <w:p w14:paraId="78864C07" w14:textId="77777777" w:rsidR="00CB092A" w:rsidRPr="00CB092A" w:rsidRDefault="00DD24D1" w:rsidP="00CB09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 xml:space="preserve">11.10 </w:t>
      </w:r>
      <w:r w:rsidR="00CB092A" w:rsidRPr="00CB092A">
        <w:rPr>
          <w:rFonts w:ascii="Arial" w:eastAsia="Calibri" w:hAnsi="Arial" w:cs="Arial"/>
          <w:bCs/>
          <w:iCs/>
          <w:sz w:val="24"/>
          <w:szCs w:val="24"/>
        </w:rPr>
        <w:t>Постоянно действующий коллегиальный орган управления СРО по результатам рассмотрения жалобы на решение органа СРО по рассмотрению дел о применении в отношении членов саморегулируемой организации мер дисциплинарного воздействия вправе принять одно из следующих решений:</w:t>
      </w:r>
    </w:p>
    <w:p w14:paraId="531FA30D" w14:textId="77777777" w:rsidR="00CB092A" w:rsidRPr="00CB092A" w:rsidRDefault="00CB092A" w:rsidP="00CB0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CB092A">
        <w:rPr>
          <w:rFonts w:ascii="Arial" w:eastAsia="Calibri" w:hAnsi="Arial" w:cs="Arial"/>
          <w:bCs/>
          <w:iCs/>
          <w:sz w:val="24"/>
          <w:szCs w:val="24"/>
        </w:rPr>
        <w:t>1) оставить решение без изменения;</w:t>
      </w:r>
    </w:p>
    <w:p w14:paraId="7FBF02F5" w14:textId="77777777" w:rsidR="00CB092A" w:rsidRPr="00CB092A" w:rsidRDefault="00CB092A" w:rsidP="00CB0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CB092A">
        <w:rPr>
          <w:rFonts w:ascii="Arial" w:eastAsia="Calibri" w:hAnsi="Arial" w:cs="Arial"/>
          <w:bCs/>
          <w:iCs/>
          <w:sz w:val="24"/>
          <w:szCs w:val="24"/>
        </w:rPr>
        <w:t>2) отменить решение полностью или в части;</w:t>
      </w:r>
    </w:p>
    <w:p w14:paraId="7C8B2216" w14:textId="5DE17E04" w:rsidR="00DD24D1" w:rsidRDefault="00CB092A" w:rsidP="00CB09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CB092A">
        <w:rPr>
          <w:rFonts w:ascii="Arial" w:eastAsia="Calibri" w:hAnsi="Arial" w:cs="Arial"/>
          <w:bCs/>
          <w:iCs/>
          <w:sz w:val="24"/>
          <w:szCs w:val="24"/>
        </w:rPr>
        <w:t>3) отменить решение и направить материалы на новое рассмотрение органом СРО по рассмотрению дел о применении в отношении членов саморегулируемой организации мер дисциплинарного воздействия.</w:t>
      </w:r>
    </w:p>
    <w:p w14:paraId="1D9A2F49" w14:textId="25040B89" w:rsidR="00DD24D1" w:rsidRDefault="00DD24D1" w:rsidP="00DD2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11.11 </w:t>
      </w:r>
      <w:r w:rsidR="00CB092A" w:rsidRPr="00CB092A">
        <w:rPr>
          <w:rFonts w:ascii="Arial" w:eastAsia="Calibri" w:hAnsi="Arial" w:cs="Arial"/>
          <w:bCs/>
          <w:iCs/>
          <w:sz w:val="24"/>
          <w:szCs w:val="24"/>
        </w:rPr>
        <w:t>Рассмотрение жалобы на решение постоянно действующего коллегиального органа управления СРО о применении меры дисциплинарного воздействия в отношении члена СРО или решение, установленное в пункте 11.1</w:t>
      </w:r>
      <w:r w:rsidR="00CB092A">
        <w:rPr>
          <w:rFonts w:ascii="Arial" w:eastAsia="Calibri" w:hAnsi="Arial" w:cs="Arial"/>
          <w:bCs/>
          <w:iCs/>
          <w:sz w:val="24"/>
          <w:szCs w:val="24"/>
        </w:rPr>
        <w:t>0</w:t>
      </w:r>
      <w:r w:rsidR="00CB092A" w:rsidRPr="00CB092A">
        <w:rPr>
          <w:rFonts w:ascii="Arial" w:eastAsia="Calibri" w:hAnsi="Arial" w:cs="Arial"/>
          <w:bCs/>
          <w:iCs/>
          <w:sz w:val="24"/>
          <w:szCs w:val="24"/>
        </w:rPr>
        <w:t xml:space="preserve"> рассматривается Третейским судом НОСТРОЙ по правилам, установленным АНО «ЦЕНТР РАЗРЕШЕНИЯ СПОРОВ В СТРОИТЕЛЬНОЙ ОТРАСЛИ».</w:t>
      </w:r>
    </w:p>
    <w:p w14:paraId="273B4017" w14:textId="77777777" w:rsidR="00CB092A" w:rsidRDefault="00CB092A" w:rsidP="00DD2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3CA93CA3" w14:textId="3F14CC93" w:rsidR="00DD24D1" w:rsidRPr="00DD24D1" w:rsidRDefault="00DD24D1" w:rsidP="00DD2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iCs/>
          <w:sz w:val="28"/>
          <w:szCs w:val="28"/>
        </w:rPr>
      </w:pPr>
      <w:r w:rsidRPr="00DD24D1">
        <w:rPr>
          <w:rFonts w:ascii="Arial" w:eastAsia="Calibri" w:hAnsi="Arial" w:cs="Arial"/>
          <w:b/>
          <w:bCs/>
          <w:iCs/>
          <w:sz w:val="28"/>
          <w:szCs w:val="28"/>
        </w:rPr>
        <w:t>12 Исполнение решений о мерах дисциплинарного воздействия</w:t>
      </w:r>
    </w:p>
    <w:p w14:paraId="290F0EF7" w14:textId="15EAAE56" w:rsidR="007508CA" w:rsidRDefault="00157C6E" w:rsidP="00157C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MyriadPro-Bold" w:eastAsia="Calibri" w:hAnsi="MyriadPro-Bold" w:cs="MyriadPro-Bold"/>
          <w:b/>
          <w:bCs/>
          <w:iCs/>
        </w:rPr>
        <w:tab/>
      </w:r>
      <w:r w:rsidRPr="00157C6E">
        <w:rPr>
          <w:rFonts w:ascii="Arial" w:eastAsia="Calibri" w:hAnsi="Arial" w:cs="Arial"/>
          <w:bCs/>
          <w:iCs/>
          <w:sz w:val="24"/>
          <w:szCs w:val="24"/>
        </w:rPr>
        <w:t>12.1 Решение органа СРО, рассматривавшего дело о нарушении, является обязательным для всех членов саморегулируемой организации, органов, должностных лиц и сотрудников саморегулируемой организации.</w:t>
      </w:r>
    </w:p>
    <w:p w14:paraId="11AE23EA" w14:textId="46F32352" w:rsidR="00157C6E" w:rsidRDefault="00157C6E" w:rsidP="00157C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ab/>
        <w:t>12.2 СРО в лице ее органов и должностных лиц обеспечивает контроль исполнения решений о применении мер дисциплинарного воздействия в соответствии с процедурами, установленными внутренними документами СРО.</w:t>
      </w:r>
    </w:p>
    <w:p w14:paraId="6CE5CCEA" w14:textId="22C91FB7" w:rsidR="00157C6E" w:rsidRDefault="00157C6E" w:rsidP="00157C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lastRenderedPageBreak/>
        <w:tab/>
        <w:t xml:space="preserve">12.3 </w:t>
      </w:r>
      <w:r w:rsidRPr="00157C6E">
        <w:rPr>
          <w:rFonts w:ascii="Arial" w:eastAsia="Calibri" w:hAnsi="Arial" w:cs="Arial"/>
          <w:bCs/>
          <w:iCs/>
          <w:sz w:val="24"/>
          <w:szCs w:val="24"/>
        </w:rPr>
        <w:t xml:space="preserve">На основании личного заявления члена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СРО </w:t>
      </w:r>
      <w:r w:rsidRPr="00157C6E">
        <w:rPr>
          <w:rFonts w:ascii="Arial" w:eastAsia="Calibri" w:hAnsi="Arial" w:cs="Arial"/>
          <w:bCs/>
          <w:iCs/>
          <w:sz w:val="24"/>
          <w:szCs w:val="24"/>
        </w:rPr>
        <w:t>орган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СРО, рассматривавший дело о нарушении,</w:t>
      </w:r>
      <w:r w:rsidRPr="00157C6E">
        <w:rPr>
          <w:rFonts w:ascii="Arial" w:eastAsia="Calibri" w:hAnsi="Arial" w:cs="Arial"/>
          <w:bCs/>
          <w:iCs/>
          <w:sz w:val="24"/>
          <w:szCs w:val="24"/>
        </w:rPr>
        <w:t xml:space="preserve"> с учетом финансового положения и/или состояния здоровья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индивидуального предпринимателя - </w:t>
      </w:r>
      <w:r w:rsidRPr="00157C6E">
        <w:rPr>
          <w:rFonts w:ascii="Arial" w:eastAsia="Calibri" w:hAnsi="Arial" w:cs="Arial"/>
          <w:bCs/>
          <w:iCs/>
          <w:sz w:val="24"/>
          <w:szCs w:val="24"/>
        </w:rPr>
        <w:t xml:space="preserve">члена </w:t>
      </w:r>
      <w:r>
        <w:rPr>
          <w:rFonts w:ascii="Arial" w:eastAsia="Calibri" w:hAnsi="Arial" w:cs="Arial"/>
          <w:bCs/>
          <w:iCs/>
          <w:sz w:val="24"/>
          <w:szCs w:val="24"/>
        </w:rPr>
        <w:t>СРО</w:t>
      </w:r>
      <w:r w:rsidRPr="00157C6E">
        <w:rPr>
          <w:rFonts w:ascii="Arial" w:eastAsia="Calibri" w:hAnsi="Arial" w:cs="Arial"/>
          <w:bCs/>
          <w:iCs/>
          <w:sz w:val="24"/>
          <w:szCs w:val="24"/>
        </w:rPr>
        <w:t>, привлеченного к ответственности, или иных заслуживающих внимания обстоятельств, вправе принять решение об отсрочке или рассрочке исполнения решения о применении меры дисциплинарного воздействия.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Срок отсрочки или рассрочки не может составлять более 60 (шестидесяти) календарных дней.</w:t>
      </w:r>
    </w:p>
    <w:p w14:paraId="03851953" w14:textId="1F029756" w:rsidR="00DD330B" w:rsidRPr="00DD330B" w:rsidRDefault="00157C6E" w:rsidP="00DD33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12.4 </w:t>
      </w:r>
      <w:r w:rsidR="00DD330B">
        <w:rPr>
          <w:rFonts w:ascii="Arial" w:eastAsia="Calibri" w:hAnsi="Arial" w:cs="Arial"/>
          <w:bCs/>
          <w:iCs/>
          <w:sz w:val="24"/>
          <w:szCs w:val="24"/>
        </w:rPr>
        <w:t>О</w:t>
      </w:r>
      <w:r w:rsidR="00DD330B" w:rsidRPr="00DD330B">
        <w:rPr>
          <w:rFonts w:ascii="Arial" w:eastAsia="Calibri" w:hAnsi="Arial" w:cs="Arial"/>
          <w:bCs/>
          <w:iCs/>
          <w:sz w:val="24"/>
          <w:szCs w:val="24"/>
        </w:rPr>
        <w:t>рган</w:t>
      </w:r>
      <w:r w:rsidR="00DD330B">
        <w:rPr>
          <w:rFonts w:ascii="Arial" w:eastAsia="Calibri" w:hAnsi="Arial" w:cs="Arial"/>
          <w:bCs/>
          <w:iCs/>
          <w:sz w:val="24"/>
          <w:szCs w:val="24"/>
        </w:rPr>
        <w:t xml:space="preserve"> СРО, рассматривавший дело о нарушении,</w:t>
      </w:r>
      <w:r w:rsidR="00DD330B" w:rsidRPr="00DD330B">
        <w:rPr>
          <w:rFonts w:ascii="Arial" w:eastAsia="Calibri" w:hAnsi="Arial" w:cs="Arial"/>
          <w:bCs/>
          <w:iCs/>
          <w:sz w:val="24"/>
          <w:szCs w:val="24"/>
        </w:rPr>
        <w:t xml:space="preserve"> принимает решение о прекращении исполнения решения о применении меры дисциплинарного воздействия в случаях:</w:t>
      </w:r>
    </w:p>
    <w:p w14:paraId="24294751" w14:textId="177125B2" w:rsidR="00DD330B" w:rsidRPr="00DD330B" w:rsidRDefault="00DD330B" w:rsidP="00DD33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DD330B">
        <w:rPr>
          <w:rFonts w:ascii="Arial" w:eastAsia="Calibri" w:hAnsi="Arial" w:cs="Arial"/>
          <w:bCs/>
          <w:iCs/>
          <w:sz w:val="24"/>
          <w:szCs w:val="24"/>
        </w:rPr>
        <w:t>1) внесения изменений и дополнений в</w:t>
      </w:r>
      <w:r>
        <w:rPr>
          <w:rFonts w:ascii="Arial" w:eastAsia="Calibri" w:hAnsi="Arial" w:cs="Arial"/>
          <w:bCs/>
          <w:iCs/>
          <w:sz w:val="24"/>
          <w:szCs w:val="24"/>
        </w:rPr>
        <w:t>о внутренние документы СРО</w:t>
      </w:r>
      <w:r w:rsidRPr="00DD330B">
        <w:rPr>
          <w:rFonts w:ascii="Arial" w:eastAsia="Calibri" w:hAnsi="Arial" w:cs="Arial"/>
          <w:bCs/>
          <w:iCs/>
          <w:sz w:val="24"/>
          <w:szCs w:val="24"/>
        </w:rPr>
        <w:t>, отменяющих ответственность за соответствующее нарушение;</w:t>
      </w:r>
    </w:p>
    <w:p w14:paraId="5AB7FC56" w14:textId="5CEA90D6" w:rsidR="00157C6E" w:rsidRPr="00157C6E" w:rsidRDefault="00DD330B" w:rsidP="00DD33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DD330B">
        <w:rPr>
          <w:rFonts w:ascii="Arial" w:eastAsia="Calibri" w:hAnsi="Arial" w:cs="Arial"/>
          <w:bCs/>
          <w:iCs/>
          <w:sz w:val="24"/>
          <w:szCs w:val="24"/>
        </w:rPr>
        <w:t xml:space="preserve">2) ликвидации организации </w:t>
      </w:r>
      <w:r>
        <w:rPr>
          <w:rFonts w:ascii="Arial" w:eastAsia="Calibri" w:hAnsi="Arial" w:cs="Arial"/>
          <w:bCs/>
          <w:iCs/>
          <w:sz w:val="24"/>
          <w:szCs w:val="24"/>
        </w:rPr>
        <w:t>–</w:t>
      </w:r>
      <w:r w:rsidRPr="00DD330B">
        <w:rPr>
          <w:rFonts w:ascii="Arial" w:eastAsia="Calibri" w:hAnsi="Arial" w:cs="Arial"/>
          <w:bCs/>
          <w:iCs/>
          <w:sz w:val="24"/>
          <w:szCs w:val="24"/>
        </w:rPr>
        <w:t xml:space="preserve"> члена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СРО</w:t>
      </w:r>
      <w:r w:rsidRPr="00DD330B">
        <w:rPr>
          <w:rFonts w:ascii="Arial" w:eastAsia="Calibri" w:hAnsi="Arial" w:cs="Arial"/>
          <w:bCs/>
          <w:iCs/>
          <w:sz w:val="24"/>
          <w:szCs w:val="24"/>
        </w:rPr>
        <w:t xml:space="preserve">, привлеченного к ответственности или смерти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индивидуального предпринимателя - </w:t>
      </w:r>
      <w:r w:rsidRPr="00DD330B">
        <w:rPr>
          <w:rFonts w:ascii="Arial" w:eastAsia="Calibri" w:hAnsi="Arial" w:cs="Arial"/>
          <w:bCs/>
          <w:iCs/>
          <w:sz w:val="24"/>
          <w:szCs w:val="24"/>
        </w:rPr>
        <w:t xml:space="preserve">члена </w:t>
      </w:r>
      <w:r>
        <w:rPr>
          <w:rFonts w:ascii="Arial" w:eastAsia="Calibri" w:hAnsi="Arial" w:cs="Arial"/>
          <w:bCs/>
          <w:iCs/>
          <w:sz w:val="24"/>
          <w:szCs w:val="24"/>
        </w:rPr>
        <w:t>СРО</w:t>
      </w:r>
      <w:r w:rsidRPr="00DD330B">
        <w:rPr>
          <w:rFonts w:ascii="Arial" w:eastAsia="Calibri" w:hAnsi="Arial" w:cs="Arial"/>
          <w:bCs/>
          <w:iCs/>
          <w:sz w:val="24"/>
          <w:szCs w:val="24"/>
        </w:rPr>
        <w:t>, привлеченного к ответственности.</w:t>
      </w:r>
    </w:p>
    <w:p w14:paraId="5711E334" w14:textId="18D266A1" w:rsidR="0098513E" w:rsidRDefault="00157C6E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  <w:r>
        <w:rPr>
          <w:rFonts w:ascii="MyriadPro-Regular" w:eastAsia="Calibri" w:hAnsi="MyriadPro-Regular" w:cs="MyriadPro-Regular"/>
          <w:b/>
          <w:bCs/>
          <w:iCs/>
        </w:rPr>
        <w:tab/>
      </w:r>
    </w:p>
    <w:p w14:paraId="3B686B2D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2FE47038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9B1EA22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97019BA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0C97ECAF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3B5FAF92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0DF3E24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F5FDD91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4BC3F27F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373ABE7D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3AA9EC5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2399D1D8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5F1422FC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228EFD62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29B584A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7C96F7DB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46AF78C1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54B8690A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41A2982C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15B4AD46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4F680F60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6622B183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5C00CE0C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25ED8BEF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251E270B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10CC94F6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137B4B2E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7BFFE4D2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22FA4693" w14:textId="77777777" w:rsidR="00770482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</w:p>
    <w:p w14:paraId="767239A9" w14:textId="77777777" w:rsidR="00770482" w:rsidRPr="0098513E" w:rsidRDefault="00770482" w:rsidP="0098513E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Calibri" w:hAnsi="MyriadPro-Regular" w:cs="MyriadPro-Regular"/>
          <w:b/>
          <w:bCs/>
          <w:iCs/>
        </w:rPr>
      </w:pPr>
      <w:bookmarkStart w:id="2" w:name="_GoBack"/>
      <w:bookmarkEnd w:id="2"/>
    </w:p>
    <w:p w14:paraId="3F5231B1" w14:textId="77777777" w:rsidR="00315B40" w:rsidRDefault="000D3038" w:rsidP="00F51E42">
      <w:pPr>
        <w:spacing w:after="24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Биб</w:t>
      </w:r>
      <w:r w:rsidR="00315B40" w:rsidRPr="00F51E4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лиография</w:t>
      </w:r>
    </w:p>
    <w:p w14:paraId="4F492F2A" w14:textId="17F9D073" w:rsidR="000D3038" w:rsidRPr="00AA6189" w:rsidRDefault="000D3038" w:rsidP="00257B4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A6189">
        <w:rPr>
          <w:rFonts w:ascii="Arial" w:hAnsi="Arial" w:cs="Arial"/>
          <w:bCs/>
          <w:iCs/>
          <w:sz w:val="24"/>
          <w:szCs w:val="24"/>
        </w:rPr>
        <w:t xml:space="preserve">[1] </w:t>
      </w:r>
      <w:r w:rsidR="00257B4E" w:rsidRPr="00AA6189">
        <w:rPr>
          <w:rFonts w:ascii="Arial" w:hAnsi="Arial" w:cs="Arial"/>
          <w:bCs/>
          <w:iCs/>
          <w:sz w:val="24"/>
          <w:szCs w:val="24"/>
        </w:rPr>
        <w:t xml:space="preserve">Гражданский кодекс Российской Федерации (часть первая) </w:t>
      </w:r>
    </w:p>
    <w:p w14:paraId="45A32C42" w14:textId="65BE83E6" w:rsidR="000D3038" w:rsidRPr="00AA6189" w:rsidRDefault="000D3038" w:rsidP="000D3038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A6189">
        <w:rPr>
          <w:rFonts w:ascii="Arial" w:hAnsi="Arial" w:cs="Arial"/>
          <w:bCs/>
          <w:iCs/>
          <w:sz w:val="24"/>
          <w:szCs w:val="24"/>
        </w:rPr>
        <w:t xml:space="preserve">[2] </w:t>
      </w:r>
      <w:r w:rsidR="00257B4E" w:rsidRPr="00AA6189">
        <w:rPr>
          <w:rFonts w:ascii="Arial" w:hAnsi="Arial" w:cs="Arial"/>
          <w:bCs/>
          <w:iCs/>
          <w:sz w:val="24"/>
          <w:szCs w:val="24"/>
        </w:rPr>
        <w:t xml:space="preserve">Градостроительный кодекс Российской Федерации 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604"/>
        <w:gridCol w:w="2897"/>
        <w:gridCol w:w="5888"/>
      </w:tblGrid>
      <w:tr w:rsidR="00257B4E" w:rsidRPr="00AA6189" w14:paraId="15B25C0E" w14:textId="77777777" w:rsidTr="00257B4E">
        <w:trPr>
          <w:trHeight w:val="520"/>
        </w:trPr>
        <w:tc>
          <w:tcPr>
            <w:tcW w:w="604" w:type="dxa"/>
          </w:tcPr>
          <w:p w14:paraId="1FE5BD31" w14:textId="77777777" w:rsidR="00257B4E" w:rsidRPr="00AA6189" w:rsidRDefault="00257B4E" w:rsidP="00257B4E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618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[3] </w:t>
            </w:r>
          </w:p>
        </w:tc>
        <w:tc>
          <w:tcPr>
            <w:tcW w:w="8785" w:type="dxa"/>
            <w:gridSpan w:val="2"/>
          </w:tcPr>
          <w:p w14:paraId="4B97B2C7" w14:textId="77777777" w:rsidR="00257B4E" w:rsidRPr="00AA6189" w:rsidRDefault="00257B4E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6189">
              <w:rPr>
                <w:rFonts w:ascii="Arial" w:hAnsi="Arial" w:cs="Arial"/>
                <w:bCs/>
                <w:iCs/>
                <w:sz w:val="24"/>
                <w:szCs w:val="24"/>
              </w:rPr>
              <w:t>Федеральный закон от 12.01.1996 № 7-ФЗ «О некоммерческих организациях»</w:t>
            </w:r>
          </w:p>
        </w:tc>
      </w:tr>
      <w:tr w:rsidR="00257B4E" w:rsidRPr="00AA6189" w14:paraId="2876C4AF" w14:textId="77777777" w:rsidTr="003061E7">
        <w:tc>
          <w:tcPr>
            <w:tcW w:w="604" w:type="dxa"/>
          </w:tcPr>
          <w:p w14:paraId="76823DCE" w14:textId="77777777" w:rsidR="00257B4E" w:rsidRPr="00AA6189" w:rsidRDefault="00257B4E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6189">
              <w:rPr>
                <w:rFonts w:ascii="Arial" w:hAnsi="Arial" w:cs="Arial"/>
                <w:bCs/>
                <w:iCs/>
                <w:sz w:val="24"/>
                <w:szCs w:val="24"/>
              </w:rPr>
              <w:t>[4]</w:t>
            </w:r>
          </w:p>
          <w:p w14:paraId="7D89F4EE" w14:textId="77777777" w:rsidR="00257B4E" w:rsidRPr="00AA6189" w:rsidRDefault="00257B4E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785" w:type="dxa"/>
            <w:gridSpan w:val="2"/>
          </w:tcPr>
          <w:p w14:paraId="30863A49" w14:textId="77777777" w:rsidR="00257B4E" w:rsidRPr="00AA6189" w:rsidRDefault="00257B4E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6189">
              <w:rPr>
                <w:rFonts w:ascii="Arial" w:hAnsi="Arial" w:cs="Arial"/>
                <w:bCs/>
                <w:iCs/>
                <w:sz w:val="24"/>
                <w:szCs w:val="24"/>
              </w:rPr>
              <w:t>Федеральный закон от 01.12.2007 № 315-ФЗ «О саморегулируемых организациях»</w:t>
            </w:r>
          </w:p>
        </w:tc>
      </w:tr>
      <w:tr w:rsidR="000D3038" w:rsidRPr="009863E7" w14:paraId="27004127" w14:textId="77777777" w:rsidTr="00257B4E">
        <w:tc>
          <w:tcPr>
            <w:tcW w:w="604" w:type="dxa"/>
          </w:tcPr>
          <w:p w14:paraId="6F642FF5" w14:textId="77777777" w:rsidR="000D3038" w:rsidRPr="009863E7" w:rsidRDefault="000D3038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97" w:type="dxa"/>
          </w:tcPr>
          <w:p w14:paraId="7190C7A8" w14:textId="77777777" w:rsidR="000D3038" w:rsidRPr="009863E7" w:rsidRDefault="000D3038" w:rsidP="003061E7">
            <w:pPr>
              <w:spacing w:after="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88" w:type="dxa"/>
          </w:tcPr>
          <w:p w14:paraId="5A486965" w14:textId="77777777" w:rsidR="000D3038" w:rsidRPr="009863E7" w:rsidRDefault="000D3038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D3038" w:rsidRPr="009863E7" w14:paraId="27106C73" w14:textId="77777777" w:rsidTr="00257B4E">
        <w:trPr>
          <w:trHeight w:val="921"/>
        </w:trPr>
        <w:tc>
          <w:tcPr>
            <w:tcW w:w="604" w:type="dxa"/>
          </w:tcPr>
          <w:p w14:paraId="4FD03980" w14:textId="77777777" w:rsidR="000D3038" w:rsidRPr="009863E7" w:rsidRDefault="000D3038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97" w:type="dxa"/>
          </w:tcPr>
          <w:p w14:paraId="023AD685" w14:textId="77777777" w:rsidR="000D3038" w:rsidRPr="009863E7" w:rsidRDefault="000D3038" w:rsidP="003061E7">
            <w:pPr>
              <w:spacing w:after="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88" w:type="dxa"/>
          </w:tcPr>
          <w:p w14:paraId="264458D3" w14:textId="77777777" w:rsidR="000D3038" w:rsidRPr="009863E7" w:rsidRDefault="000D3038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0D3038" w:rsidRPr="009863E7" w14:paraId="4F5997E3" w14:textId="77777777" w:rsidTr="00257B4E">
        <w:tc>
          <w:tcPr>
            <w:tcW w:w="604" w:type="dxa"/>
          </w:tcPr>
          <w:p w14:paraId="3C1D416F" w14:textId="77777777" w:rsidR="000D3038" w:rsidRPr="009863E7" w:rsidRDefault="000D3038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97" w:type="dxa"/>
          </w:tcPr>
          <w:p w14:paraId="49640801" w14:textId="77777777" w:rsidR="000D3038" w:rsidRPr="009863E7" w:rsidRDefault="000D3038" w:rsidP="003061E7">
            <w:pPr>
              <w:spacing w:after="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88" w:type="dxa"/>
          </w:tcPr>
          <w:p w14:paraId="1D93EF8C" w14:textId="77777777" w:rsidR="000D3038" w:rsidRPr="009863E7" w:rsidRDefault="000D3038" w:rsidP="003061E7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14:paraId="3B24CAFD" w14:textId="77777777" w:rsidR="00315B40" w:rsidRPr="00F51E42" w:rsidRDefault="00315B40" w:rsidP="00257B4E">
      <w:pPr>
        <w:spacing w:after="240" w:line="36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sectPr w:rsidR="00315B40" w:rsidRPr="00F51E42" w:rsidSect="00692E4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5DC92" w14:textId="77777777" w:rsidR="001148A8" w:rsidRDefault="001148A8" w:rsidP="00312D30">
      <w:pPr>
        <w:spacing w:after="0" w:line="240" w:lineRule="auto"/>
      </w:pPr>
      <w:r>
        <w:separator/>
      </w:r>
    </w:p>
  </w:endnote>
  <w:endnote w:type="continuationSeparator" w:id="0">
    <w:p w14:paraId="46265C11" w14:textId="77777777" w:rsidR="001148A8" w:rsidRDefault="001148A8" w:rsidP="0031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A2BEA" w14:textId="77777777" w:rsidR="00281597" w:rsidRDefault="0028159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482">
      <w:rPr>
        <w:noProof/>
      </w:rPr>
      <w:t>IV</w:t>
    </w:r>
    <w:r>
      <w:rPr>
        <w:noProof/>
      </w:rPr>
      <w:fldChar w:fldCharType="end"/>
    </w:r>
  </w:p>
  <w:p w14:paraId="2823AE44" w14:textId="77777777" w:rsidR="00281597" w:rsidRDefault="002815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B250" w14:textId="77777777" w:rsidR="00281597" w:rsidRDefault="0028159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482">
      <w:rPr>
        <w:noProof/>
      </w:rPr>
      <w:t>28</w:t>
    </w:r>
    <w:r>
      <w:rPr>
        <w:noProof/>
      </w:rPr>
      <w:fldChar w:fldCharType="end"/>
    </w:r>
  </w:p>
  <w:p w14:paraId="45427D4E" w14:textId="77777777" w:rsidR="00281597" w:rsidRDefault="002815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4A05A" w14:textId="77777777" w:rsidR="001148A8" w:rsidRDefault="001148A8" w:rsidP="00312D30">
      <w:pPr>
        <w:spacing w:after="0" w:line="240" w:lineRule="auto"/>
      </w:pPr>
      <w:r>
        <w:separator/>
      </w:r>
    </w:p>
  </w:footnote>
  <w:footnote w:type="continuationSeparator" w:id="0">
    <w:p w14:paraId="45418518" w14:textId="77777777" w:rsidR="001148A8" w:rsidRDefault="001148A8" w:rsidP="0031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6976F" w14:textId="5588C521" w:rsidR="00281597" w:rsidRPr="00D902C4" w:rsidRDefault="00281597" w:rsidP="001B2C4E">
    <w:pPr>
      <w:pStyle w:val="a3"/>
      <w:jc w:val="right"/>
      <w:rPr>
        <w:rFonts w:ascii="Arial" w:hAnsi="Arial" w:cs="Arial"/>
        <w:b/>
        <w:sz w:val="20"/>
      </w:rPr>
    </w:pPr>
    <w:r>
      <w:rPr>
        <w:rFonts w:ascii="Calibri" w:hAnsi="Calibri" w:cs="Calibri"/>
      </w:rPr>
      <w:t xml:space="preserve">                                                                     </w:t>
    </w:r>
    <w:r w:rsidRPr="00D902C4">
      <w:rPr>
        <w:rFonts w:ascii="Arial" w:hAnsi="Arial" w:cs="Arial"/>
        <w:b/>
        <w:sz w:val="20"/>
      </w:rPr>
      <w:t>СТО НОСТРОЙ 5.</w:t>
    </w:r>
    <w:r>
      <w:rPr>
        <w:rFonts w:ascii="Arial" w:hAnsi="Arial" w:cs="Arial"/>
        <w:b/>
        <w:sz w:val="20"/>
      </w:rPr>
      <w:t>5</w:t>
    </w:r>
    <w:r w:rsidRPr="00D902C4">
      <w:rPr>
        <w:rFonts w:ascii="Arial" w:hAnsi="Arial" w:cs="Arial"/>
        <w:b/>
        <w:sz w:val="20"/>
      </w:rPr>
      <w:noBreakHyphen/>
      <w:t>2017</w:t>
    </w:r>
  </w:p>
  <w:p w14:paraId="300C4422" w14:textId="77777777" w:rsidR="00281597" w:rsidRPr="0071035D" w:rsidRDefault="00281597" w:rsidP="0071035D">
    <w:pPr>
      <w:pStyle w:val="a3"/>
      <w:jc w:val="right"/>
      <w:rPr>
        <w:rFonts w:ascii="Arial" w:hAnsi="Arial" w:cs="Arial"/>
        <w:b/>
        <w:color w:val="00B050"/>
        <w:sz w:val="20"/>
      </w:rPr>
    </w:pPr>
    <w:r w:rsidRPr="00D902C4">
      <w:rPr>
        <w:rFonts w:ascii="Arial" w:hAnsi="Arial" w:cs="Arial"/>
        <w:b/>
        <w:sz w:val="20"/>
      </w:rPr>
      <w:t>Проект первая редакция</w:t>
    </w:r>
  </w:p>
  <w:p w14:paraId="619E98C7" w14:textId="77777777" w:rsidR="00281597" w:rsidRPr="00D65F0B" w:rsidRDefault="00281597" w:rsidP="001B2C4E">
    <w:pPr>
      <w:pStyle w:val="a3"/>
      <w:jc w:val="right"/>
      <w:rPr>
        <w:rFonts w:ascii="Arial" w:hAnsi="Arial" w:cs="Arial"/>
        <w:b/>
        <w:color w:val="7F7F7F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C635B" w14:textId="17234240" w:rsidR="00281597" w:rsidRPr="00D902C4" w:rsidRDefault="00281597" w:rsidP="001B2C4E">
    <w:pPr>
      <w:pStyle w:val="a3"/>
      <w:jc w:val="right"/>
      <w:rPr>
        <w:rFonts w:ascii="Arial" w:hAnsi="Arial" w:cs="Arial"/>
        <w:b/>
        <w:sz w:val="20"/>
      </w:rPr>
    </w:pPr>
    <w:r>
      <w:rPr>
        <w:rFonts w:ascii="Calibri" w:hAnsi="Calibri" w:cs="Calibri"/>
      </w:rPr>
      <w:t xml:space="preserve">                                                                     </w:t>
    </w:r>
    <w:r w:rsidRPr="00D902C4">
      <w:rPr>
        <w:rFonts w:ascii="Arial" w:hAnsi="Arial" w:cs="Arial"/>
        <w:b/>
        <w:sz w:val="20"/>
      </w:rPr>
      <w:t>СТО НОСТРОЙ 5</w:t>
    </w:r>
    <w:r>
      <w:rPr>
        <w:rFonts w:ascii="Arial" w:hAnsi="Arial" w:cs="Arial"/>
        <w:b/>
        <w:sz w:val="20"/>
      </w:rPr>
      <w:t>.5</w:t>
    </w:r>
    <w:r w:rsidRPr="00D902C4">
      <w:rPr>
        <w:rFonts w:ascii="Arial" w:hAnsi="Arial" w:cs="Arial"/>
        <w:b/>
        <w:sz w:val="20"/>
      </w:rPr>
      <w:noBreakHyphen/>
      <w:t>2017</w:t>
    </w:r>
  </w:p>
  <w:p w14:paraId="702C4763" w14:textId="77777777" w:rsidR="00281597" w:rsidRPr="0071035D" w:rsidRDefault="00281597" w:rsidP="0071035D">
    <w:pPr>
      <w:pStyle w:val="a3"/>
      <w:jc w:val="right"/>
      <w:rPr>
        <w:rFonts w:ascii="Arial" w:hAnsi="Arial" w:cs="Arial"/>
        <w:b/>
        <w:color w:val="00B050"/>
        <w:sz w:val="20"/>
      </w:rPr>
    </w:pPr>
    <w:r w:rsidRPr="00D902C4">
      <w:rPr>
        <w:rFonts w:ascii="Arial" w:hAnsi="Arial" w:cs="Arial"/>
        <w:b/>
        <w:sz w:val="20"/>
      </w:rPr>
      <w:t>Проект первая редакция</w:t>
    </w:r>
  </w:p>
  <w:p w14:paraId="6DBB9D0B" w14:textId="77777777" w:rsidR="00281597" w:rsidRPr="00D65F0B" w:rsidRDefault="00281597" w:rsidP="001B2C4E">
    <w:pPr>
      <w:pStyle w:val="a3"/>
      <w:jc w:val="right"/>
      <w:rPr>
        <w:rFonts w:ascii="Arial" w:hAnsi="Arial" w:cs="Arial"/>
        <w:b/>
        <w:color w:val="7F7F7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C29A0"/>
    <w:multiLevelType w:val="hybridMultilevel"/>
    <w:tmpl w:val="58345C6E"/>
    <w:lvl w:ilvl="0" w:tplc="44A49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C36BA"/>
    <w:multiLevelType w:val="multilevel"/>
    <w:tmpl w:val="4CF8450C"/>
    <w:lvl w:ilvl="0">
      <w:start w:val="6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3" w15:restartNumberingAfterBreak="0">
    <w:nsid w:val="1B68181B"/>
    <w:multiLevelType w:val="hybridMultilevel"/>
    <w:tmpl w:val="4FE2FE94"/>
    <w:lvl w:ilvl="0" w:tplc="FC9C8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55636F"/>
    <w:multiLevelType w:val="multilevel"/>
    <w:tmpl w:val="BD98ED7E"/>
    <w:lvl w:ilvl="0">
      <w:start w:val="3"/>
      <w:numFmt w:val="decimal"/>
      <w:lvlText w:val="%1"/>
      <w:lvlJc w:val="left"/>
      <w:pPr>
        <w:ind w:left="765" w:hanging="360"/>
      </w:pPr>
      <w:rPr>
        <w:rFonts w:hint="default"/>
        <w:strike w:val="0"/>
      </w:rPr>
    </w:lvl>
    <w:lvl w:ilvl="1">
      <w:start w:val="4"/>
      <w:numFmt w:val="decimal"/>
      <w:isLgl/>
      <w:lvlText w:val="%1.%2"/>
      <w:lvlJc w:val="left"/>
      <w:pPr>
        <w:ind w:left="1057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1" w:hanging="1800"/>
      </w:pPr>
      <w:rPr>
        <w:rFonts w:hint="default"/>
      </w:rPr>
    </w:lvl>
  </w:abstractNum>
  <w:abstractNum w:abstractNumId="5" w15:restartNumberingAfterBreak="0">
    <w:nsid w:val="25D346D9"/>
    <w:multiLevelType w:val="hybridMultilevel"/>
    <w:tmpl w:val="D7D48BE4"/>
    <w:lvl w:ilvl="0" w:tplc="4294A4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8A74716"/>
    <w:multiLevelType w:val="multilevel"/>
    <w:tmpl w:val="BD088B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7" w15:restartNumberingAfterBreak="0">
    <w:nsid w:val="300152AC"/>
    <w:multiLevelType w:val="multilevel"/>
    <w:tmpl w:val="C4D00A4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8" w15:restartNumberingAfterBreak="0">
    <w:nsid w:val="31AA7FAC"/>
    <w:multiLevelType w:val="multilevel"/>
    <w:tmpl w:val="E094079E"/>
    <w:lvl w:ilvl="0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5" w:hanging="2160"/>
      </w:pPr>
      <w:rPr>
        <w:rFonts w:hint="default"/>
      </w:rPr>
    </w:lvl>
  </w:abstractNum>
  <w:abstractNum w:abstractNumId="9" w15:restartNumberingAfterBreak="0">
    <w:nsid w:val="37CC3F19"/>
    <w:multiLevelType w:val="hybridMultilevel"/>
    <w:tmpl w:val="A4664C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B8E7B93"/>
    <w:multiLevelType w:val="multilevel"/>
    <w:tmpl w:val="CE38B9D6"/>
    <w:lvl w:ilvl="0">
      <w:start w:val="5"/>
      <w:numFmt w:val="decimal"/>
      <w:lvlText w:val="%1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11" w15:restartNumberingAfterBreak="0">
    <w:nsid w:val="4701324F"/>
    <w:multiLevelType w:val="hybridMultilevel"/>
    <w:tmpl w:val="7BDA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00D"/>
    <w:multiLevelType w:val="hybridMultilevel"/>
    <w:tmpl w:val="8ECE1C94"/>
    <w:lvl w:ilvl="0" w:tplc="98DEE904">
      <w:start w:val="1"/>
      <w:numFmt w:val="decimal"/>
      <w:lvlText w:val="%1)"/>
      <w:lvlJc w:val="left"/>
      <w:pPr>
        <w:ind w:left="825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4B042C54"/>
    <w:multiLevelType w:val="hybridMultilevel"/>
    <w:tmpl w:val="6D689E1E"/>
    <w:lvl w:ilvl="0" w:tplc="C88A0E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664A7B"/>
    <w:multiLevelType w:val="multilevel"/>
    <w:tmpl w:val="20F85372"/>
    <w:lvl w:ilvl="0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15" w15:restartNumberingAfterBreak="0">
    <w:nsid w:val="508677FD"/>
    <w:multiLevelType w:val="hybridMultilevel"/>
    <w:tmpl w:val="345E82A2"/>
    <w:lvl w:ilvl="0" w:tplc="8ED02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873F15"/>
    <w:multiLevelType w:val="multilevel"/>
    <w:tmpl w:val="E150621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  <w:strike w:val="0"/>
      </w:rPr>
    </w:lvl>
    <w:lvl w:ilvl="1">
      <w:start w:val="9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7C181E"/>
    <w:multiLevelType w:val="hybridMultilevel"/>
    <w:tmpl w:val="42004F4C"/>
    <w:lvl w:ilvl="0" w:tplc="F36E70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FF4CBF"/>
    <w:multiLevelType w:val="hybridMultilevel"/>
    <w:tmpl w:val="EAF444A0"/>
    <w:lvl w:ilvl="0" w:tplc="D9C0563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5E3278F5"/>
    <w:multiLevelType w:val="hybridMultilevel"/>
    <w:tmpl w:val="5346F38E"/>
    <w:lvl w:ilvl="0" w:tplc="43BE36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FC41B11"/>
    <w:multiLevelType w:val="multilevel"/>
    <w:tmpl w:val="1AC09FB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1" w15:restartNumberingAfterBreak="0">
    <w:nsid w:val="60806901"/>
    <w:multiLevelType w:val="multilevel"/>
    <w:tmpl w:val="122A26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6CCA40F3"/>
    <w:multiLevelType w:val="multilevel"/>
    <w:tmpl w:val="0828654C"/>
    <w:lvl w:ilvl="0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23" w15:restartNumberingAfterBreak="0">
    <w:nsid w:val="7F215F63"/>
    <w:multiLevelType w:val="multilevel"/>
    <w:tmpl w:val="3676DD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5"/>
  </w:num>
  <w:num w:numId="5">
    <w:abstractNumId w:val="20"/>
  </w:num>
  <w:num w:numId="6">
    <w:abstractNumId w:val="16"/>
  </w:num>
  <w:num w:numId="7">
    <w:abstractNumId w:val="8"/>
  </w:num>
  <w:num w:numId="8">
    <w:abstractNumId w:val="18"/>
  </w:num>
  <w:num w:numId="9">
    <w:abstractNumId w:val="17"/>
  </w:num>
  <w:num w:numId="10">
    <w:abstractNumId w:val="12"/>
  </w:num>
  <w:num w:numId="11">
    <w:abstractNumId w:val="13"/>
  </w:num>
  <w:num w:numId="12">
    <w:abstractNumId w:val="3"/>
  </w:num>
  <w:num w:numId="13">
    <w:abstractNumId w:val="15"/>
  </w:num>
  <w:num w:numId="14">
    <w:abstractNumId w:val="1"/>
  </w:num>
  <w:num w:numId="15">
    <w:abstractNumId w:val="9"/>
  </w:num>
  <w:num w:numId="16">
    <w:abstractNumId w:val="11"/>
  </w:num>
  <w:num w:numId="17">
    <w:abstractNumId w:val="0"/>
  </w:num>
  <w:num w:numId="18">
    <w:abstractNumId w:val="21"/>
  </w:num>
  <w:num w:numId="19">
    <w:abstractNumId w:val="2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8E"/>
    <w:rsid w:val="00003448"/>
    <w:rsid w:val="00012400"/>
    <w:rsid w:val="000222F6"/>
    <w:rsid w:val="00024363"/>
    <w:rsid w:val="000266B6"/>
    <w:rsid w:val="000363A5"/>
    <w:rsid w:val="0003686B"/>
    <w:rsid w:val="00037DE1"/>
    <w:rsid w:val="00043231"/>
    <w:rsid w:val="000530EE"/>
    <w:rsid w:val="00057CD4"/>
    <w:rsid w:val="000622E8"/>
    <w:rsid w:val="00063109"/>
    <w:rsid w:val="00067D18"/>
    <w:rsid w:val="0007208C"/>
    <w:rsid w:val="00073D95"/>
    <w:rsid w:val="00074B52"/>
    <w:rsid w:val="00076324"/>
    <w:rsid w:val="00076F03"/>
    <w:rsid w:val="00077B15"/>
    <w:rsid w:val="00085EC9"/>
    <w:rsid w:val="000925AB"/>
    <w:rsid w:val="000940B0"/>
    <w:rsid w:val="000962AF"/>
    <w:rsid w:val="0009772D"/>
    <w:rsid w:val="000A7A11"/>
    <w:rsid w:val="000B287A"/>
    <w:rsid w:val="000B43A2"/>
    <w:rsid w:val="000B722F"/>
    <w:rsid w:val="000C09FE"/>
    <w:rsid w:val="000C0B14"/>
    <w:rsid w:val="000C134E"/>
    <w:rsid w:val="000C34B6"/>
    <w:rsid w:val="000C7024"/>
    <w:rsid w:val="000D1822"/>
    <w:rsid w:val="000D18F5"/>
    <w:rsid w:val="000D200A"/>
    <w:rsid w:val="000D2F53"/>
    <w:rsid w:val="000D3038"/>
    <w:rsid w:val="000D331D"/>
    <w:rsid w:val="000E5BCB"/>
    <w:rsid w:val="000E6BB7"/>
    <w:rsid w:val="000E7C7D"/>
    <w:rsid w:val="000F0DD5"/>
    <w:rsid w:val="000F28E2"/>
    <w:rsid w:val="000F7A8E"/>
    <w:rsid w:val="0010496F"/>
    <w:rsid w:val="00105875"/>
    <w:rsid w:val="001148A8"/>
    <w:rsid w:val="00122C39"/>
    <w:rsid w:val="001252C7"/>
    <w:rsid w:val="00126D40"/>
    <w:rsid w:val="00127553"/>
    <w:rsid w:val="001315F2"/>
    <w:rsid w:val="001316FC"/>
    <w:rsid w:val="00134000"/>
    <w:rsid w:val="00137124"/>
    <w:rsid w:val="00137DC9"/>
    <w:rsid w:val="00147363"/>
    <w:rsid w:val="00151612"/>
    <w:rsid w:val="001524EC"/>
    <w:rsid w:val="001536F1"/>
    <w:rsid w:val="00156267"/>
    <w:rsid w:val="00157C6E"/>
    <w:rsid w:val="0016141D"/>
    <w:rsid w:val="0016662B"/>
    <w:rsid w:val="0016720D"/>
    <w:rsid w:val="00170655"/>
    <w:rsid w:val="0019237A"/>
    <w:rsid w:val="00194653"/>
    <w:rsid w:val="001A0AB7"/>
    <w:rsid w:val="001A6D42"/>
    <w:rsid w:val="001B2873"/>
    <w:rsid w:val="001B2C4E"/>
    <w:rsid w:val="001C0C0D"/>
    <w:rsid w:val="001C1F5C"/>
    <w:rsid w:val="001C3654"/>
    <w:rsid w:val="001C3BB4"/>
    <w:rsid w:val="001C3CAD"/>
    <w:rsid w:val="001C466C"/>
    <w:rsid w:val="001C4DC1"/>
    <w:rsid w:val="001C50D8"/>
    <w:rsid w:val="001D3D82"/>
    <w:rsid w:val="001D731E"/>
    <w:rsid w:val="001E799B"/>
    <w:rsid w:val="001F0DC0"/>
    <w:rsid w:val="001F484D"/>
    <w:rsid w:val="00200112"/>
    <w:rsid w:val="00200D5B"/>
    <w:rsid w:val="00200E11"/>
    <w:rsid w:val="0020796E"/>
    <w:rsid w:val="00207AE9"/>
    <w:rsid w:val="002130BF"/>
    <w:rsid w:val="00213B23"/>
    <w:rsid w:val="00214CB3"/>
    <w:rsid w:val="0021529E"/>
    <w:rsid w:val="0021552F"/>
    <w:rsid w:val="002159AF"/>
    <w:rsid w:val="002217C5"/>
    <w:rsid w:val="00222483"/>
    <w:rsid w:val="00232A41"/>
    <w:rsid w:val="00234A08"/>
    <w:rsid w:val="002419B5"/>
    <w:rsid w:val="00241AE7"/>
    <w:rsid w:val="002574AD"/>
    <w:rsid w:val="00257B4E"/>
    <w:rsid w:val="00260A7E"/>
    <w:rsid w:val="0026520A"/>
    <w:rsid w:val="00265E42"/>
    <w:rsid w:val="00265F2A"/>
    <w:rsid w:val="00266833"/>
    <w:rsid w:val="00273308"/>
    <w:rsid w:val="002740EE"/>
    <w:rsid w:val="00276A99"/>
    <w:rsid w:val="00281597"/>
    <w:rsid w:val="00283572"/>
    <w:rsid w:val="00283A37"/>
    <w:rsid w:val="00283AD4"/>
    <w:rsid w:val="002915B4"/>
    <w:rsid w:val="00292647"/>
    <w:rsid w:val="00294D0A"/>
    <w:rsid w:val="00295F3D"/>
    <w:rsid w:val="00296D5C"/>
    <w:rsid w:val="00297BE1"/>
    <w:rsid w:val="002A01D7"/>
    <w:rsid w:val="002A0D56"/>
    <w:rsid w:val="002A0E08"/>
    <w:rsid w:val="002A139E"/>
    <w:rsid w:val="002A17D1"/>
    <w:rsid w:val="002A2BDF"/>
    <w:rsid w:val="002A4F2C"/>
    <w:rsid w:val="002A59EE"/>
    <w:rsid w:val="002C6086"/>
    <w:rsid w:val="002C65B4"/>
    <w:rsid w:val="002D1313"/>
    <w:rsid w:val="002D1F76"/>
    <w:rsid w:val="002D58E7"/>
    <w:rsid w:val="002D712D"/>
    <w:rsid w:val="002E1903"/>
    <w:rsid w:val="002E40C9"/>
    <w:rsid w:val="002F0C07"/>
    <w:rsid w:val="002F3C4B"/>
    <w:rsid w:val="002F6090"/>
    <w:rsid w:val="002F74C1"/>
    <w:rsid w:val="003025F9"/>
    <w:rsid w:val="00303E8E"/>
    <w:rsid w:val="003061E7"/>
    <w:rsid w:val="00312D30"/>
    <w:rsid w:val="00313ECD"/>
    <w:rsid w:val="00315B40"/>
    <w:rsid w:val="00320D42"/>
    <w:rsid w:val="003253AA"/>
    <w:rsid w:val="003300DD"/>
    <w:rsid w:val="00330BD5"/>
    <w:rsid w:val="003312A5"/>
    <w:rsid w:val="0033387D"/>
    <w:rsid w:val="00334A7E"/>
    <w:rsid w:val="00337B98"/>
    <w:rsid w:val="00340863"/>
    <w:rsid w:val="00345C38"/>
    <w:rsid w:val="00346167"/>
    <w:rsid w:val="003544F5"/>
    <w:rsid w:val="00386FED"/>
    <w:rsid w:val="00390E59"/>
    <w:rsid w:val="00394148"/>
    <w:rsid w:val="003955B5"/>
    <w:rsid w:val="003B330B"/>
    <w:rsid w:val="003B45A6"/>
    <w:rsid w:val="003B5E54"/>
    <w:rsid w:val="003B7AE4"/>
    <w:rsid w:val="003D3B22"/>
    <w:rsid w:val="003D562C"/>
    <w:rsid w:val="003D597A"/>
    <w:rsid w:val="003D7D1D"/>
    <w:rsid w:val="003E3240"/>
    <w:rsid w:val="003E3F6E"/>
    <w:rsid w:val="003F0801"/>
    <w:rsid w:val="003F17AE"/>
    <w:rsid w:val="003F356E"/>
    <w:rsid w:val="003F69FC"/>
    <w:rsid w:val="003F7311"/>
    <w:rsid w:val="0041088F"/>
    <w:rsid w:val="00411074"/>
    <w:rsid w:val="0041552E"/>
    <w:rsid w:val="00415AD5"/>
    <w:rsid w:val="00416B1E"/>
    <w:rsid w:val="00417C69"/>
    <w:rsid w:val="00424561"/>
    <w:rsid w:val="00424C59"/>
    <w:rsid w:val="00434BB6"/>
    <w:rsid w:val="004351D5"/>
    <w:rsid w:val="0044531D"/>
    <w:rsid w:val="004541B6"/>
    <w:rsid w:val="0045662C"/>
    <w:rsid w:val="0046160B"/>
    <w:rsid w:val="004758C5"/>
    <w:rsid w:val="00476575"/>
    <w:rsid w:val="004863ED"/>
    <w:rsid w:val="004914CA"/>
    <w:rsid w:val="0049357E"/>
    <w:rsid w:val="00496E32"/>
    <w:rsid w:val="00497B86"/>
    <w:rsid w:val="004A08D5"/>
    <w:rsid w:val="004A1A08"/>
    <w:rsid w:val="004A2D2F"/>
    <w:rsid w:val="004B7477"/>
    <w:rsid w:val="004B7DF8"/>
    <w:rsid w:val="004C11EF"/>
    <w:rsid w:val="004C3182"/>
    <w:rsid w:val="004C516C"/>
    <w:rsid w:val="004D26CC"/>
    <w:rsid w:val="004D4C6F"/>
    <w:rsid w:val="004E5264"/>
    <w:rsid w:val="004E56FB"/>
    <w:rsid w:val="004F1932"/>
    <w:rsid w:val="004F2D93"/>
    <w:rsid w:val="004F7933"/>
    <w:rsid w:val="005031B4"/>
    <w:rsid w:val="00507A8A"/>
    <w:rsid w:val="00514C8F"/>
    <w:rsid w:val="00514CA1"/>
    <w:rsid w:val="00515AF8"/>
    <w:rsid w:val="00522F19"/>
    <w:rsid w:val="005275E3"/>
    <w:rsid w:val="00543312"/>
    <w:rsid w:val="00543BB2"/>
    <w:rsid w:val="00544F33"/>
    <w:rsid w:val="005471E9"/>
    <w:rsid w:val="005478EF"/>
    <w:rsid w:val="00554A1C"/>
    <w:rsid w:val="005678B8"/>
    <w:rsid w:val="00570D85"/>
    <w:rsid w:val="00571B35"/>
    <w:rsid w:val="00574701"/>
    <w:rsid w:val="00580FC3"/>
    <w:rsid w:val="00584A8A"/>
    <w:rsid w:val="005936BA"/>
    <w:rsid w:val="00595CBD"/>
    <w:rsid w:val="005A03D6"/>
    <w:rsid w:val="005B1BBD"/>
    <w:rsid w:val="005B3A02"/>
    <w:rsid w:val="005B3F8E"/>
    <w:rsid w:val="005C1FF6"/>
    <w:rsid w:val="005C6C22"/>
    <w:rsid w:val="005C72B5"/>
    <w:rsid w:val="005D0DB5"/>
    <w:rsid w:val="005D5D7E"/>
    <w:rsid w:val="005E00CB"/>
    <w:rsid w:val="005E1B10"/>
    <w:rsid w:val="005E224F"/>
    <w:rsid w:val="005E39A3"/>
    <w:rsid w:val="005E4CEA"/>
    <w:rsid w:val="005E561C"/>
    <w:rsid w:val="005F126D"/>
    <w:rsid w:val="005F491C"/>
    <w:rsid w:val="005F6802"/>
    <w:rsid w:val="00600FC1"/>
    <w:rsid w:val="00605CAF"/>
    <w:rsid w:val="00607E0C"/>
    <w:rsid w:val="00611006"/>
    <w:rsid w:val="00611AB3"/>
    <w:rsid w:val="0062161A"/>
    <w:rsid w:val="00623671"/>
    <w:rsid w:val="0062408F"/>
    <w:rsid w:val="006240E9"/>
    <w:rsid w:val="006306FA"/>
    <w:rsid w:val="006352B1"/>
    <w:rsid w:val="00637B62"/>
    <w:rsid w:val="00642CE2"/>
    <w:rsid w:val="0064663C"/>
    <w:rsid w:val="0064772E"/>
    <w:rsid w:val="00662C61"/>
    <w:rsid w:val="0066427A"/>
    <w:rsid w:val="00664A4C"/>
    <w:rsid w:val="006650A4"/>
    <w:rsid w:val="00675C07"/>
    <w:rsid w:val="00677962"/>
    <w:rsid w:val="00682B97"/>
    <w:rsid w:val="00685D04"/>
    <w:rsid w:val="00692E48"/>
    <w:rsid w:val="0069681F"/>
    <w:rsid w:val="00697B88"/>
    <w:rsid w:val="006A3B4F"/>
    <w:rsid w:val="006A4273"/>
    <w:rsid w:val="006A6EAE"/>
    <w:rsid w:val="006B21C1"/>
    <w:rsid w:val="006B37D9"/>
    <w:rsid w:val="006B3EEB"/>
    <w:rsid w:val="006B43CC"/>
    <w:rsid w:val="006B7485"/>
    <w:rsid w:val="006C0D61"/>
    <w:rsid w:val="006C12AD"/>
    <w:rsid w:val="006C12E2"/>
    <w:rsid w:val="006C4DC3"/>
    <w:rsid w:val="006C59D9"/>
    <w:rsid w:val="006D20E9"/>
    <w:rsid w:val="006D494E"/>
    <w:rsid w:val="006D7FF6"/>
    <w:rsid w:val="006E65A7"/>
    <w:rsid w:val="006E65C4"/>
    <w:rsid w:val="006F50AE"/>
    <w:rsid w:val="006F52BD"/>
    <w:rsid w:val="007005ED"/>
    <w:rsid w:val="00701D9A"/>
    <w:rsid w:val="0070307A"/>
    <w:rsid w:val="00705243"/>
    <w:rsid w:val="0070554B"/>
    <w:rsid w:val="0071035D"/>
    <w:rsid w:val="007138EA"/>
    <w:rsid w:val="00716237"/>
    <w:rsid w:val="007166C8"/>
    <w:rsid w:val="0072466F"/>
    <w:rsid w:val="00730E58"/>
    <w:rsid w:val="0074570C"/>
    <w:rsid w:val="00747FD2"/>
    <w:rsid w:val="007508CA"/>
    <w:rsid w:val="00751DC9"/>
    <w:rsid w:val="00770482"/>
    <w:rsid w:val="00772F0C"/>
    <w:rsid w:val="0077798A"/>
    <w:rsid w:val="0078109D"/>
    <w:rsid w:val="007933AB"/>
    <w:rsid w:val="007A04C1"/>
    <w:rsid w:val="007A1DAA"/>
    <w:rsid w:val="007A2E16"/>
    <w:rsid w:val="007A31FA"/>
    <w:rsid w:val="007A408B"/>
    <w:rsid w:val="007C612B"/>
    <w:rsid w:val="007D3305"/>
    <w:rsid w:val="007E1F2A"/>
    <w:rsid w:val="007E2AEE"/>
    <w:rsid w:val="007E2CBC"/>
    <w:rsid w:val="007F0C60"/>
    <w:rsid w:val="007F61B0"/>
    <w:rsid w:val="007F61BE"/>
    <w:rsid w:val="007F7939"/>
    <w:rsid w:val="008002C9"/>
    <w:rsid w:val="00800E51"/>
    <w:rsid w:val="00807E70"/>
    <w:rsid w:val="00816960"/>
    <w:rsid w:val="00817D91"/>
    <w:rsid w:val="00822896"/>
    <w:rsid w:val="00824433"/>
    <w:rsid w:val="00834F93"/>
    <w:rsid w:val="00835D2A"/>
    <w:rsid w:val="00842941"/>
    <w:rsid w:val="008475AA"/>
    <w:rsid w:val="00856F07"/>
    <w:rsid w:val="00860D70"/>
    <w:rsid w:val="00874C12"/>
    <w:rsid w:val="00880B69"/>
    <w:rsid w:val="00884C56"/>
    <w:rsid w:val="00892A50"/>
    <w:rsid w:val="00892B20"/>
    <w:rsid w:val="00897ABC"/>
    <w:rsid w:val="008A0F82"/>
    <w:rsid w:val="008A1128"/>
    <w:rsid w:val="008A1FAA"/>
    <w:rsid w:val="008A2F14"/>
    <w:rsid w:val="008A403D"/>
    <w:rsid w:val="008A5944"/>
    <w:rsid w:val="008B0C65"/>
    <w:rsid w:val="008B3DA3"/>
    <w:rsid w:val="008B7F76"/>
    <w:rsid w:val="008C09D1"/>
    <w:rsid w:val="008C1C4B"/>
    <w:rsid w:val="008C63FE"/>
    <w:rsid w:val="008D3B9B"/>
    <w:rsid w:val="008D6F85"/>
    <w:rsid w:val="008F528E"/>
    <w:rsid w:val="008F6A86"/>
    <w:rsid w:val="009152A1"/>
    <w:rsid w:val="009162BB"/>
    <w:rsid w:val="00935153"/>
    <w:rsid w:val="00935924"/>
    <w:rsid w:val="00935F57"/>
    <w:rsid w:val="00940EBB"/>
    <w:rsid w:val="00953517"/>
    <w:rsid w:val="00955FB6"/>
    <w:rsid w:val="009561B0"/>
    <w:rsid w:val="00961821"/>
    <w:rsid w:val="00963A5A"/>
    <w:rsid w:val="009738FB"/>
    <w:rsid w:val="00977421"/>
    <w:rsid w:val="00980137"/>
    <w:rsid w:val="00984C55"/>
    <w:rsid w:val="0098513E"/>
    <w:rsid w:val="00990812"/>
    <w:rsid w:val="00995C49"/>
    <w:rsid w:val="00997E6E"/>
    <w:rsid w:val="009A3771"/>
    <w:rsid w:val="009A644F"/>
    <w:rsid w:val="009C72B7"/>
    <w:rsid w:val="009D0595"/>
    <w:rsid w:val="009E2133"/>
    <w:rsid w:val="009F096C"/>
    <w:rsid w:val="009F1A3E"/>
    <w:rsid w:val="009F4BBB"/>
    <w:rsid w:val="00A00187"/>
    <w:rsid w:val="00A10FC5"/>
    <w:rsid w:val="00A1422C"/>
    <w:rsid w:val="00A23F20"/>
    <w:rsid w:val="00A257D9"/>
    <w:rsid w:val="00A343D0"/>
    <w:rsid w:val="00A427D7"/>
    <w:rsid w:val="00A43A3E"/>
    <w:rsid w:val="00A55D0B"/>
    <w:rsid w:val="00A60D55"/>
    <w:rsid w:val="00A61C7D"/>
    <w:rsid w:val="00A62A27"/>
    <w:rsid w:val="00A6717A"/>
    <w:rsid w:val="00A719BD"/>
    <w:rsid w:val="00A73F0E"/>
    <w:rsid w:val="00A748EC"/>
    <w:rsid w:val="00A83BAB"/>
    <w:rsid w:val="00A84031"/>
    <w:rsid w:val="00A94928"/>
    <w:rsid w:val="00AA211E"/>
    <w:rsid w:val="00AA5BE2"/>
    <w:rsid w:val="00AA6189"/>
    <w:rsid w:val="00AB0A4B"/>
    <w:rsid w:val="00AB15DE"/>
    <w:rsid w:val="00AB2DD8"/>
    <w:rsid w:val="00AB4155"/>
    <w:rsid w:val="00AC32BD"/>
    <w:rsid w:val="00AC5CA9"/>
    <w:rsid w:val="00AD1455"/>
    <w:rsid w:val="00AD1D62"/>
    <w:rsid w:val="00AD3812"/>
    <w:rsid w:val="00AD3C97"/>
    <w:rsid w:val="00AD588B"/>
    <w:rsid w:val="00AE4D44"/>
    <w:rsid w:val="00AE6536"/>
    <w:rsid w:val="00AF0D7E"/>
    <w:rsid w:val="00AF5193"/>
    <w:rsid w:val="00AF6251"/>
    <w:rsid w:val="00B07428"/>
    <w:rsid w:val="00B111AF"/>
    <w:rsid w:val="00B11DC6"/>
    <w:rsid w:val="00B1621C"/>
    <w:rsid w:val="00B317C3"/>
    <w:rsid w:val="00B32026"/>
    <w:rsid w:val="00B33D37"/>
    <w:rsid w:val="00B36876"/>
    <w:rsid w:val="00B36E8B"/>
    <w:rsid w:val="00B41A04"/>
    <w:rsid w:val="00B52A39"/>
    <w:rsid w:val="00B552C6"/>
    <w:rsid w:val="00B570AD"/>
    <w:rsid w:val="00B607E4"/>
    <w:rsid w:val="00B648F6"/>
    <w:rsid w:val="00B66497"/>
    <w:rsid w:val="00B727BA"/>
    <w:rsid w:val="00B73237"/>
    <w:rsid w:val="00B76726"/>
    <w:rsid w:val="00B81C2A"/>
    <w:rsid w:val="00B833AB"/>
    <w:rsid w:val="00B841FF"/>
    <w:rsid w:val="00B8544F"/>
    <w:rsid w:val="00B86AA9"/>
    <w:rsid w:val="00B93399"/>
    <w:rsid w:val="00B933A0"/>
    <w:rsid w:val="00B93639"/>
    <w:rsid w:val="00B977AC"/>
    <w:rsid w:val="00BA1DF2"/>
    <w:rsid w:val="00BA52AF"/>
    <w:rsid w:val="00BA6BB1"/>
    <w:rsid w:val="00BB44A7"/>
    <w:rsid w:val="00BC37BF"/>
    <w:rsid w:val="00BC452B"/>
    <w:rsid w:val="00BD0243"/>
    <w:rsid w:val="00BD0AE1"/>
    <w:rsid w:val="00BF00F6"/>
    <w:rsid w:val="00BF7B39"/>
    <w:rsid w:val="00C02FE5"/>
    <w:rsid w:val="00C145EF"/>
    <w:rsid w:val="00C14DB6"/>
    <w:rsid w:val="00C20F4B"/>
    <w:rsid w:val="00C35D1E"/>
    <w:rsid w:val="00C407F5"/>
    <w:rsid w:val="00C4352B"/>
    <w:rsid w:val="00C508AB"/>
    <w:rsid w:val="00C52379"/>
    <w:rsid w:val="00C5251C"/>
    <w:rsid w:val="00C555EB"/>
    <w:rsid w:val="00C55923"/>
    <w:rsid w:val="00C61955"/>
    <w:rsid w:val="00C63B9F"/>
    <w:rsid w:val="00C63C29"/>
    <w:rsid w:val="00C70B9C"/>
    <w:rsid w:val="00C73C0C"/>
    <w:rsid w:val="00C74C3C"/>
    <w:rsid w:val="00C76259"/>
    <w:rsid w:val="00C80276"/>
    <w:rsid w:val="00C826DC"/>
    <w:rsid w:val="00C87EA3"/>
    <w:rsid w:val="00C90A83"/>
    <w:rsid w:val="00C91DF9"/>
    <w:rsid w:val="00C94D6B"/>
    <w:rsid w:val="00CA6903"/>
    <w:rsid w:val="00CB092A"/>
    <w:rsid w:val="00CB09DB"/>
    <w:rsid w:val="00CB47EB"/>
    <w:rsid w:val="00CD1C5F"/>
    <w:rsid w:val="00CD380E"/>
    <w:rsid w:val="00CD5093"/>
    <w:rsid w:val="00CD5C17"/>
    <w:rsid w:val="00CD6400"/>
    <w:rsid w:val="00CE5640"/>
    <w:rsid w:val="00CF17F9"/>
    <w:rsid w:val="00CF2794"/>
    <w:rsid w:val="00CF347C"/>
    <w:rsid w:val="00D01D5B"/>
    <w:rsid w:val="00D021C9"/>
    <w:rsid w:val="00D04E85"/>
    <w:rsid w:val="00D05E81"/>
    <w:rsid w:val="00D2736A"/>
    <w:rsid w:val="00D3012F"/>
    <w:rsid w:val="00D44D2D"/>
    <w:rsid w:val="00D568D2"/>
    <w:rsid w:val="00D6167A"/>
    <w:rsid w:val="00D63C40"/>
    <w:rsid w:val="00D6507A"/>
    <w:rsid w:val="00D663D9"/>
    <w:rsid w:val="00D74B01"/>
    <w:rsid w:val="00D74F77"/>
    <w:rsid w:val="00D902C4"/>
    <w:rsid w:val="00D9781A"/>
    <w:rsid w:val="00DA70C7"/>
    <w:rsid w:val="00DB10D6"/>
    <w:rsid w:val="00DB25DD"/>
    <w:rsid w:val="00DB442D"/>
    <w:rsid w:val="00DC027A"/>
    <w:rsid w:val="00DD020F"/>
    <w:rsid w:val="00DD24D1"/>
    <w:rsid w:val="00DD330B"/>
    <w:rsid w:val="00DD4936"/>
    <w:rsid w:val="00DD61AC"/>
    <w:rsid w:val="00DE14BD"/>
    <w:rsid w:val="00DE6530"/>
    <w:rsid w:val="00DF0AE3"/>
    <w:rsid w:val="00E022C9"/>
    <w:rsid w:val="00E0288B"/>
    <w:rsid w:val="00E05169"/>
    <w:rsid w:val="00E1182C"/>
    <w:rsid w:val="00E13026"/>
    <w:rsid w:val="00E20E8E"/>
    <w:rsid w:val="00E213BC"/>
    <w:rsid w:val="00E27B56"/>
    <w:rsid w:val="00E33084"/>
    <w:rsid w:val="00E37596"/>
    <w:rsid w:val="00E37A8E"/>
    <w:rsid w:val="00E5579E"/>
    <w:rsid w:val="00E61317"/>
    <w:rsid w:val="00E66961"/>
    <w:rsid w:val="00E70DDF"/>
    <w:rsid w:val="00E7221D"/>
    <w:rsid w:val="00E7615A"/>
    <w:rsid w:val="00E813BC"/>
    <w:rsid w:val="00E90E2D"/>
    <w:rsid w:val="00E96A61"/>
    <w:rsid w:val="00EA1474"/>
    <w:rsid w:val="00EA659F"/>
    <w:rsid w:val="00EA65E3"/>
    <w:rsid w:val="00EB2E17"/>
    <w:rsid w:val="00EB6CB1"/>
    <w:rsid w:val="00EC62A4"/>
    <w:rsid w:val="00EC7C76"/>
    <w:rsid w:val="00EC7DC5"/>
    <w:rsid w:val="00ED1D2A"/>
    <w:rsid w:val="00ED369F"/>
    <w:rsid w:val="00EE2A4A"/>
    <w:rsid w:val="00EF47D7"/>
    <w:rsid w:val="00F06E97"/>
    <w:rsid w:val="00F07232"/>
    <w:rsid w:val="00F102E2"/>
    <w:rsid w:val="00F22BF6"/>
    <w:rsid w:val="00F24002"/>
    <w:rsid w:val="00F268E6"/>
    <w:rsid w:val="00F30A68"/>
    <w:rsid w:val="00F324FB"/>
    <w:rsid w:val="00F32690"/>
    <w:rsid w:val="00F35C2E"/>
    <w:rsid w:val="00F363F7"/>
    <w:rsid w:val="00F40110"/>
    <w:rsid w:val="00F47777"/>
    <w:rsid w:val="00F51E42"/>
    <w:rsid w:val="00F536A6"/>
    <w:rsid w:val="00F641E0"/>
    <w:rsid w:val="00F64D2A"/>
    <w:rsid w:val="00F82655"/>
    <w:rsid w:val="00F852A3"/>
    <w:rsid w:val="00F94B1C"/>
    <w:rsid w:val="00FA131F"/>
    <w:rsid w:val="00FB5D7C"/>
    <w:rsid w:val="00FB5E40"/>
    <w:rsid w:val="00FC3841"/>
    <w:rsid w:val="00FC4DE3"/>
    <w:rsid w:val="00FD4CF5"/>
    <w:rsid w:val="00FE101E"/>
    <w:rsid w:val="00FE66F5"/>
    <w:rsid w:val="00FE7823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35564"/>
  <w15:docId w15:val="{A54575E6-F28E-4214-9ED1-AA46BA8A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8B"/>
  </w:style>
  <w:style w:type="paragraph" w:styleId="6">
    <w:name w:val="heading 6"/>
    <w:basedOn w:val="a"/>
    <w:next w:val="a"/>
    <w:link w:val="60"/>
    <w:uiPriority w:val="99"/>
    <w:unhideWhenUsed/>
    <w:qFormat/>
    <w:rsid w:val="00F51E42"/>
    <w:pPr>
      <w:keepNext/>
      <w:spacing w:after="0" w:line="360" w:lineRule="auto"/>
      <w:jc w:val="center"/>
      <w:outlineLvl w:val="5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2C6"/>
  </w:style>
  <w:style w:type="paragraph" w:styleId="a5">
    <w:name w:val="footer"/>
    <w:basedOn w:val="a"/>
    <w:link w:val="a6"/>
    <w:uiPriority w:val="99"/>
    <w:unhideWhenUsed/>
    <w:rsid w:val="00B552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2C6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F47D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025F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25F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25F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25F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25F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0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025F9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1524EC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9"/>
    <w:rsid w:val="00F51E42"/>
    <w:rPr>
      <w:rFonts w:ascii="Calibri" w:eastAsia="Times New Roman" w:hAnsi="Calibri" w:cs="Times New Roman"/>
      <w:sz w:val="28"/>
      <w:szCs w:val="28"/>
      <w:lang w:eastAsia="ru-RU"/>
    </w:rPr>
  </w:style>
  <w:style w:type="table" w:styleId="af0">
    <w:name w:val="Table Grid"/>
    <w:basedOn w:val="a1"/>
    <w:uiPriority w:val="39"/>
    <w:rsid w:val="00E3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F87A-1A1C-4F74-A081-5D1A6677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29</Pages>
  <Words>7600</Words>
  <Characters>43326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Ковнер Роман Александрович</dc:creator>
  <cp:lastModifiedBy>Ковнер Роман Александрович</cp:lastModifiedBy>
  <cp:revision>76</cp:revision>
  <cp:lastPrinted>2017-10-18T09:30:00Z</cp:lastPrinted>
  <dcterms:created xsi:type="dcterms:W3CDTF">2017-09-26T07:16:00Z</dcterms:created>
  <dcterms:modified xsi:type="dcterms:W3CDTF">2017-11-03T11:26:00Z</dcterms:modified>
</cp:coreProperties>
</file>